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ACA56" w14:textId="7231C75F" w:rsidR="00723CDE" w:rsidRPr="00723CDE" w:rsidRDefault="00723CDE" w:rsidP="00A03744">
      <w:pPr>
        <w:spacing w:line="360" w:lineRule="auto"/>
        <w:jc w:val="center"/>
        <w:rPr>
          <w:rFonts w:ascii="Arial" w:hAnsi="Arial" w:cs="Arial"/>
          <w:sz w:val="18"/>
          <w:szCs w:val="18"/>
        </w:rPr>
      </w:pPr>
      <w:r w:rsidRPr="00723CDE">
        <w:rPr>
          <w:rFonts w:ascii="Arial" w:hAnsi="Arial" w:cs="Arial"/>
          <w:sz w:val="18"/>
          <w:szCs w:val="18"/>
        </w:rPr>
        <w:t xml:space="preserve">DISPENSA ELETRÔNICA: Nº </w:t>
      </w:r>
      <w:r w:rsidR="009C5C77">
        <w:rPr>
          <w:rFonts w:ascii="Arial" w:hAnsi="Arial" w:cs="Arial"/>
          <w:sz w:val="18"/>
          <w:szCs w:val="18"/>
        </w:rPr>
        <w:t>08</w:t>
      </w:r>
      <w:r w:rsidRPr="00723CDE">
        <w:rPr>
          <w:rFonts w:ascii="Arial" w:hAnsi="Arial" w:cs="Arial"/>
          <w:sz w:val="18"/>
          <w:szCs w:val="18"/>
        </w:rPr>
        <w:t>/202</w:t>
      </w:r>
      <w:r w:rsidR="00F63154">
        <w:rPr>
          <w:rFonts w:ascii="Arial" w:hAnsi="Arial" w:cs="Arial"/>
          <w:sz w:val="18"/>
          <w:szCs w:val="18"/>
        </w:rPr>
        <w:t>5</w:t>
      </w:r>
      <w:r w:rsidRPr="00723CDE">
        <w:rPr>
          <w:rFonts w:ascii="Arial" w:hAnsi="Arial" w:cs="Arial"/>
          <w:sz w:val="18"/>
          <w:szCs w:val="18"/>
        </w:rPr>
        <w:t xml:space="preserve"> – PM</w:t>
      </w:r>
      <w:r w:rsidR="005F305B">
        <w:rPr>
          <w:rFonts w:ascii="Arial" w:hAnsi="Arial" w:cs="Arial"/>
          <w:sz w:val="18"/>
          <w:szCs w:val="18"/>
        </w:rPr>
        <w:t>M</w:t>
      </w:r>
    </w:p>
    <w:p w14:paraId="18623009" w14:textId="1B70D13F" w:rsidR="006B5D7D" w:rsidRPr="00723CDE" w:rsidRDefault="00723CDE" w:rsidP="00A03744">
      <w:pPr>
        <w:spacing w:line="360" w:lineRule="auto"/>
        <w:jc w:val="center"/>
        <w:rPr>
          <w:rFonts w:ascii="Arial" w:hAnsi="Arial" w:cs="Arial"/>
          <w:sz w:val="18"/>
          <w:szCs w:val="18"/>
        </w:rPr>
      </w:pPr>
      <w:r w:rsidRPr="00723CDE">
        <w:rPr>
          <w:rFonts w:ascii="Arial" w:hAnsi="Arial" w:cs="Arial"/>
          <w:sz w:val="18"/>
          <w:szCs w:val="18"/>
        </w:rPr>
        <w:t xml:space="preserve">PROCESSO ADMINISTRATIVO N° </w:t>
      </w:r>
      <w:r w:rsidR="009C5C77">
        <w:rPr>
          <w:rFonts w:ascii="Arial" w:hAnsi="Arial" w:cs="Arial"/>
          <w:sz w:val="18"/>
          <w:szCs w:val="18"/>
        </w:rPr>
        <w:t>42</w:t>
      </w:r>
      <w:r w:rsidR="00DE6F4B">
        <w:rPr>
          <w:rFonts w:ascii="Arial" w:hAnsi="Arial" w:cs="Arial"/>
          <w:sz w:val="18"/>
          <w:szCs w:val="18"/>
        </w:rPr>
        <w:t>/202</w:t>
      </w:r>
      <w:r w:rsidR="00F63154">
        <w:rPr>
          <w:rFonts w:ascii="Arial" w:hAnsi="Arial" w:cs="Arial"/>
          <w:sz w:val="18"/>
          <w:szCs w:val="18"/>
        </w:rPr>
        <w:t>5</w:t>
      </w:r>
    </w:p>
    <w:tbl>
      <w:tblPr>
        <w:tblW w:w="10145" w:type="dxa"/>
        <w:tblInd w:w="-829" w:type="dxa"/>
        <w:tblCellMar>
          <w:top w:w="83" w:type="dxa"/>
          <w:left w:w="1087" w:type="dxa"/>
          <w:right w:w="115" w:type="dxa"/>
        </w:tblCellMar>
        <w:tblLook w:val="04A0" w:firstRow="1" w:lastRow="0" w:firstColumn="1" w:lastColumn="0" w:noHBand="0" w:noVBand="1"/>
      </w:tblPr>
      <w:tblGrid>
        <w:gridCol w:w="10145"/>
      </w:tblGrid>
      <w:tr w:rsidR="00723CDE" w:rsidRPr="00723CDE" w14:paraId="44D300B0" w14:textId="77777777" w:rsidTr="006B5D7D">
        <w:trPr>
          <w:trHeight w:val="552"/>
        </w:trPr>
        <w:tc>
          <w:tcPr>
            <w:tcW w:w="10145" w:type="dxa"/>
            <w:tcBorders>
              <w:top w:val="single" w:sz="4" w:space="0" w:color="000000"/>
              <w:left w:val="single" w:sz="4" w:space="0" w:color="000000"/>
              <w:bottom w:val="single" w:sz="4" w:space="0" w:color="000000"/>
              <w:right w:val="single" w:sz="4" w:space="0" w:color="000000"/>
            </w:tcBorders>
          </w:tcPr>
          <w:p w14:paraId="34D27A9E" w14:textId="77777777" w:rsidR="00723CDE" w:rsidRPr="00723CDE" w:rsidRDefault="00723CDE" w:rsidP="00A03744">
            <w:pPr>
              <w:spacing w:line="360" w:lineRule="auto"/>
              <w:ind w:firstLine="284"/>
              <w:rPr>
                <w:rFonts w:ascii="Arial" w:hAnsi="Arial" w:cs="Arial"/>
                <w:sz w:val="18"/>
                <w:szCs w:val="18"/>
              </w:rPr>
            </w:pPr>
            <w:r w:rsidRPr="00723CDE">
              <w:rPr>
                <w:rFonts w:ascii="Arial" w:hAnsi="Arial" w:cs="Arial"/>
                <w:sz w:val="18"/>
                <w:szCs w:val="18"/>
              </w:rPr>
              <w:t>PARA PARTICIPAÇÃO EXCLUSIVA DE MICRO EMPRESAS, EMPRESAS DE PEQUENO PORTE E</w:t>
            </w:r>
          </w:p>
          <w:p w14:paraId="09B6CC94" w14:textId="77777777" w:rsidR="00723CDE" w:rsidRPr="00723CDE" w:rsidRDefault="00723CDE" w:rsidP="00A03744">
            <w:pPr>
              <w:spacing w:line="360" w:lineRule="auto"/>
              <w:ind w:firstLine="284"/>
              <w:rPr>
                <w:rFonts w:ascii="Arial" w:hAnsi="Arial" w:cs="Arial"/>
                <w:sz w:val="18"/>
                <w:szCs w:val="18"/>
              </w:rPr>
            </w:pPr>
            <w:r w:rsidRPr="00723CDE">
              <w:rPr>
                <w:rFonts w:ascii="Arial" w:hAnsi="Arial" w:cs="Arial"/>
                <w:sz w:val="18"/>
                <w:szCs w:val="18"/>
              </w:rPr>
              <w:t>MICROEMPREENDEDOR INDIVIDUAL</w:t>
            </w:r>
          </w:p>
        </w:tc>
      </w:tr>
    </w:tbl>
    <w:p w14:paraId="6F24FD2B" w14:textId="77777777" w:rsidR="00A03744" w:rsidRDefault="00A03744" w:rsidP="00A03744">
      <w:pPr>
        <w:spacing w:line="360" w:lineRule="auto"/>
        <w:rPr>
          <w:rFonts w:ascii="Arial" w:hAnsi="Arial" w:cs="Arial"/>
          <w:sz w:val="18"/>
          <w:szCs w:val="18"/>
        </w:rPr>
      </w:pPr>
    </w:p>
    <w:p w14:paraId="6DCE3F3E" w14:textId="7F36AA02" w:rsidR="00723CDE" w:rsidRPr="00723CDE" w:rsidRDefault="00723CDE" w:rsidP="00A03744">
      <w:pPr>
        <w:spacing w:line="360" w:lineRule="auto"/>
        <w:jc w:val="both"/>
        <w:rPr>
          <w:rFonts w:ascii="Arial" w:hAnsi="Arial" w:cs="Arial"/>
          <w:sz w:val="18"/>
          <w:szCs w:val="18"/>
        </w:rPr>
      </w:pPr>
      <w:r w:rsidRPr="00723CDE">
        <w:rPr>
          <w:rFonts w:ascii="Arial" w:hAnsi="Arial" w:cs="Arial"/>
          <w:sz w:val="18"/>
          <w:szCs w:val="18"/>
        </w:rPr>
        <w:t xml:space="preserve">O MUNICÍPIO DE </w:t>
      </w:r>
      <w:r w:rsidR="005F305B">
        <w:rPr>
          <w:rFonts w:ascii="Arial" w:hAnsi="Arial" w:cs="Arial"/>
          <w:sz w:val="18"/>
          <w:szCs w:val="18"/>
        </w:rPr>
        <w:t>MANDAGUAÇU</w:t>
      </w:r>
      <w:r w:rsidRPr="00723CDE">
        <w:rPr>
          <w:rFonts w:ascii="Arial" w:hAnsi="Arial" w:cs="Arial"/>
          <w:sz w:val="18"/>
          <w:szCs w:val="18"/>
        </w:rPr>
        <w:t xml:space="preserve">, Estado do Paraná, torna público, para conhecimento de quem possa interessar, que realizará a contratação direta via DISPENSA DE LICITAÇÃO, com critério de julgamento MENOR PREÇO POR ITEM, nos termos do art. 75, inciso II, da Lei nº 14.133, de 1º de abril de 2021, das Leis Complementares nº 123/06, 147/2014 e 155/2016, do Decreto Municipal nº </w:t>
      </w:r>
      <w:r w:rsidR="00707102">
        <w:rPr>
          <w:rFonts w:ascii="Arial" w:hAnsi="Arial" w:cs="Arial"/>
          <w:sz w:val="18"/>
          <w:szCs w:val="18"/>
        </w:rPr>
        <w:t>8433/2023</w:t>
      </w:r>
      <w:r w:rsidRPr="00723CDE">
        <w:rPr>
          <w:rFonts w:ascii="Arial" w:hAnsi="Arial" w:cs="Arial"/>
          <w:sz w:val="18"/>
          <w:szCs w:val="18"/>
        </w:rPr>
        <w:t>, demais legislações aplicáveis e das exigências estabelecidas neste aviso, conforme os critérios e procedimentos a seguir definidos, objetivando obter a melhor proposta, observadas as datas e horários discriminados a seguir:</w:t>
      </w:r>
    </w:p>
    <w:p w14:paraId="1C5D2F87" w14:textId="77777777" w:rsidR="00723CDE" w:rsidRPr="00723CDE" w:rsidRDefault="00723CDE" w:rsidP="00A03744">
      <w:pPr>
        <w:numPr>
          <w:ilvl w:val="0"/>
          <w:numId w:val="1"/>
        </w:numPr>
        <w:spacing w:line="360" w:lineRule="auto"/>
        <w:jc w:val="both"/>
        <w:rPr>
          <w:rFonts w:ascii="Arial" w:hAnsi="Arial" w:cs="Arial"/>
          <w:sz w:val="18"/>
          <w:szCs w:val="18"/>
        </w:rPr>
      </w:pPr>
      <w:r w:rsidRPr="00723CDE">
        <w:rPr>
          <w:rFonts w:ascii="Arial" w:hAnsi="Arial" w:cs="Arial"/>
          <w:sz w:val="18"/>
          <w:szCs w:val="18"/>
        </w:rPr>
        <w:t>DA CONTRATAÇÃO</w:t>
      </w:r>
    </w:p>
    <w:p w14:paraId="1B1D9D33" w14:textId="404492DE" w:rsidR="00251BCA" w:rsidRPr="00251BCA" w:rsidRDefault="00723CDE" w:rsidP="00251BCA">
      <w:pPr>
        <w:pStyle w:val="Nvel2-Red"/>
        <w:rPr>
          <w:color w:val="auto"/>
          <w:sz w:val="18"/>
          <w:szCs w:val="18"/>
        </w:rPr>
      </w:pPr>
      <w:r w:rsidRPr="00F63154">
        <w:rPr>
          <w:color w:val="auto"/>
          <w:sz w:val="18"/>
          <w:szCs w:val="18"/>
        </w:rPr>
        <w:t>OBJETO:</w:t>
      </w:r>
      <w:r w:rsidR="000D523C" w:rsidRPr="00F63154">
        <w:rPr>
          <w:color w:val="auto"/>
          <w:sz w:val="18"/>
          <w:szCs w:val="18"/>
        </w:rPr>
        <w:t xml:space="preserve"> </w:t>
      </w:r>
      <w:r w:rsidR="00A03744" w:rsidRPr="00A03744">
        <w:rPr>
          <w:i w:val="0"/>
          <w:iCs w:val="0"/>
          <w:color w:val="auto"/>
          <w:spacing w:val="-5"/>
        </w:rPr>
        <w:t>contratação de empresa especializada para execução de serviços de dosimetria individual para o setor de radiologia, conforme condições e exigências estabelecidas neste instrumento.</w:t>
      </w:r>
    </w:p>
    <w:tbl>
      <w:tblPr>
        <w:tblW w:w="9634" w:type="dxa"/>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992"/>
        <w:gridCol w:w="5529"/>
        <w:gridCol w:w="567"/>
        <w:gridCol w:w="1842"/>
      </w:tblGrid>
      <w:tr w:rsidR="00A16835" w:rsidRPr="00D02E01" w14:paraId="78530E8D" w14:textId="77777777" w:rsidTr="00B92206">
        <w:tc>
          <w:tcPr>
            <w:tcW w:w="704" w:type="dxa"/>
            <w:shd w:val="clear" w:color="auto" w:fill="auto"/>
            <w:vAlign w:val="center"/>
          </w:tcPr>
          <w:p w14:paraId="692D6C2A" w14:textId="77777777" w:rsidR="00A16835" w:rsidRPr="00FB5258" w:rsidRDefault="00A16835" w:rsidP="00A03744">
            <w:pPr>
              <w:widowControl w:val="0"/>
              <w:jc w:val="center"/>
              <w:rPr>
                <w:rFonts w:ascii="Arial" w:hAnsi="Arial" w:cs="Arial"/>
                <w:b/>
                <w:bCs/>
                <w:i/>
                <w:color w:val="000000"/>
                <w:sz w:val="18"/>
                <w:szCs w:val="18"/>
              </w:rPr>
            </w:pPr>
            <w:r w:rsidRPr="00FB5258">
              <w:rPr>
                <w:rFonts w:ascii="Arial" w:hAnsi="Arial" w:cs="Arial"/>
                <w:b/>
                <w:bCs/>
                <w:i/>
                <w:color w:val="000000"/>
                <w:sz w:val="18"/>
                <w:szCs w:val="18"/>
              </w:rPr>
              <w:t>Item</w:t>
            </w:r>
          </w:p>
        </w:tc>
        <w:tc>
          <w:tcPr>
            <w:tcW w:w="992" w:type="dxa"/>
            <w:shd w:val="clear" w:color="auto" w:fill="auto"/>
            <w:vAlign w:val="center"/>
          </w:tcPr>
          <w:p w14:paraId="0E9B7C39" w14:textId="77777777" w:rsidR="00A16835" w:rsidRPr="00FB5258" w:rsidRDefault="00A16835" w:rsidP="00A03744">
            <w:pPr>
              <w:widowControl w:val="0"/>
              <w:ind w:hanging="108"/>
              <w:jc w:val="center"/>
              <w:rPr>
                <w:rFonts w:ascii="Arial" w:hAnsi="Arial" w:cs="Arial"/>
                <w:b/>
                <w:bCs/>
                <w:i/>
                <w:color w:val="000000"/>
                <w:sz w:val="18"/>
                <w:szCs w:val="18"/>
              </w:rPr>
            </w:pPr>
            <w:r>
              <w:rPr>
                <w:rFonts w:ascii="Arial" w:hAnsi="Arial" w:cs="Arial"/>
                <w:b/>
                <w:bCs/>
                <w:i/>
                <w:color w:val="000000"/>
                <w:sz w:val="18"/>
                <w:szCs w:val="18"/>
              </w:rPr>
              <w:t>CATMAT</w:t>
            </w:r>
          </w:p>
        </w:tc>
        <w:tc>
          <w:tcPr>
            <w:tcW w:w="5529" w:type="dxa"/>
          </w:tcPr>
          <w:p w14:paraId="7DF95EEF" w14:textId="77777777" w:rsidR="00A16835" w:rsidRPr="00FB5258" w:rsidRDefault="00A16835" w:rsidP="00A03744">
            <w:pPr>
              <w:widowControl w:val="0"/>
              <w:ind w:hanging="79"/>
              <w:jc w:val="center"/>
              <w:rPr>
                <w:rFonts w:ascii="Arial" w:hAnsi="Arial" w:cs="Arial"/>
                <w:b/>
                <w:bCs/>
                <w:i/>
                <w:color w:val="000000"/>
                <w:sz w:val="18"/>
                <w:szCs w:val="18"/>
              </w:rPr>
            </w:pPr>
            <w:r w:rsidRPr="00FB5258">
              <w:rPr>
                <w:rFonts w:ascii="Arial" w:hAnsi="Arial" w:cs="Arial"/>
                <w:b/>
                <w:bCs/>
                <w:i/>
                <w:color w:val="000000"/>
                <w:sz w:val="18"/>
                <w:szCs w:val="18"/>
              </w:rPr>
              <w:t>Descrição/ Especificação</w:t>
            </w:r>
          </w:p>
        </w:tc>
        <w:tc>
          <w:tcPr>
            <w:tcW w:w="567" w:type="dxa"/>
            <w:shd w:val="clear" w:color="auto" w:fill="auto"/>
            <w:vAlign w:val="center"/>
          </w:tcPr>
          <w:p w14:paraId="62BBFAEC" w14:textId="77777777" w:rsidR="00A16835" w:rsidRPr="00FB5258" w:rsidRDefault="00A16835" w:rsidP="00A03744">
            <w:pPr>
              <w:widowControl w:val="0"/>
              <w:ind w:hanging="79"/>
              <w:jc w:val="center"/>
              <w:rPr>
                <w:rFonts w:ascii="Arial" w:hAnsi="Arial" w:cs="Arial"/>
                <w:b/>
                <w:bCs/>
                <w:i/>
                <w:color w:val="000000"/>
                <w:sz w:val="18"/>
                <w:szCs w:val="18"/>
              </w:rPr>
            </w:pPr>
            <w:r w:rsidRPr="00FB5258">
              <w:rPr>
                <w:rFonts w:ascii="Arial" w:hAnsi="Arial" w:cs="Arial"/>
                <w:b/>
                <w:bCs/>
                <w:i/>
                <w:color w:val="000000"/>
                <w:sz w:val="18"/>
                <w:szCs w:val="18"/>
              </w:rPr>
              <w:t>Qtd</w:t>
            </w:r>
          </w:p>
        </w:tc>
        <w:tc>
          <w:tcPr>
            <w:tcW w:w="1842" w:type="dxa"/>
            <w:shd w:val="clear" w:color="auto" w:fill="auto"/>
            <w:vAlign w:val="center"/>
          </w:tcPr>
          <w:p w14:paraId="60961290" w14:textId="77777777" w:rsidR="00A16835" w:rsidRPr="00FB5258" w:rsidRDefault="00A16835" w:rsidP="00A03744">
            <w:pPr>
              <w:widowControl w:val="0"/>
              <w:jc w:val="center"/>
              <w:rPr>
                <w:rFonts w:ascii="Arial" w:hAnsi="Arial" w:cs="Arial"/>
                <w:b/>
                <w:bCs/>
                <w:i/>
                <w:color w:val="000000"/>
                <w:sz w:val="18"/>
                <w:szCs w:val="18"/>
              </w:rPr>
            </w:pPr>
            <w:r w:rsidRPr="00FB5258">
              <w:rPr>
                <w:rFonts w:ascii="Arial" w:hAnsi="Arial" w:cs="Arial"/>
                <w:b/>
                <w:bCs/>
                <w:i/>
                <w:color w:val="000000"/>
                <w:sz w:val="18"/>
                <w:szCs w:val="18"/>
              </w:rPr>
              <w:t>Valor Total</w:t>
            </w:r>
          </w:p>
        </w:tc>
      </w:tr>
      <w:tr w:rsidR="00A16835" w:rsidRPr="00D02E01" w14:paraId="1DAD399C" w14:textId="77777777" w:rsidTr="00B92206">
        <w:tc>
          <w:tcPr>
            <w:tcW w:w="704" w:type="dxa"/>
            <w:shd w:val="clear" w:color="auto" w:fill="auto"/>
            <w:vAlign w:val="center"/>
          </w:tcPr>
          <w:p w14:paraId="25623B2C" w14:textId="77777777" w:rsidR="00A16835" w:rsidRPr="00FB5258" w:rsidRDefault="00A16835" w:rsidP="00A03744">
            <w:pPr>
              <w:widowControl w:val="0"/>
              <w:jc w:val="center"/>
              <w:rPr>
                <w:rFonts w:ascii="Arial" w:hAnsi="Arial" w:cs="Arial"/>
                <w:b/>
                <w:bCs/>
                <w:i/>
                <w:color w:val="000000"/>
                <w:sz w:val="18"/>
                <w:szCs w:val="18"/>
              </w:rPr>
            </w:pPr>
            <w:r w:rsidRPr="00FB5258">
              <w:rPr>
                <w:rFonts w:ascii="Arial" w:hAnsi="Arial" w:cs="Arial"/>
                <w:color w:val="000000"/>
                <w:sz w:val="18"/>
                <w:szCs w:val="18"/>
              </w:rPr>
              <w:t>01</w:t>
            </w:r>
          </w:p>
        </w:tc>
        <w:tc>
          <w:tcPr>
            <w:tcW w:w="992" w:type="dxa"/>
            <w:shd w:val="clear" w:color="auto" w:fill="auto"/>
          </w:tcPr>
          <w:p w14:paraId="4484DBE1" w14:textId="77777777" w:rsidR="00A16835" w:rsidRPr="00292662" w:rsidRDefault="00A16835" w:rsidP="00A03744">
            <w:pPr>
              <w:jc w:val="center"/>
              <w:rPr>
                <w:rFonts w:ascii="Arial" w:hAnsi="Arial" w:cs="Arial"/>
                <w:sz w:val="18"/>
                <w:szCs w:val="18"/>
                <w:lang w:val="en-US"/>
              </w:rPr>
            </w:pPr>
            <w:r w:rsidRPr="00292662">
              <w:rPr>
                <w:rFonts w:ascii="Arial" w:hAnsi="Arial" w:cs="Arial" w:hint="eastAsia"/>
                <w:sz w:val="18"/>
                <w:szCs w:val="18"/>
                <w:lang w:val="en-US"/>
              </w:rPr>
              <w:t>15121</w:t>
            </w:r>
          </w:p>
        </w:tc>
        <w:tc>
          <w:tcPr>
            <w:tcW w:w="5529" w:type="dxa"/>
          </w:tcPr>
          <w:p w14:paraId="37F418DC" w14:textId="77777777" w:rsidR="00A16835" w:rsidRPr="00FB5258" w:rsidRDefault="00A16835" w:rsidP="00A03744">
            <w:pPr>
              <w:widowControl w:val="0"/>
              <w:jc w:val="both"/>
              <w:rPr>
                <w:rFonts w:ascii="Arial" w:hAnsi="Arial" w:cs="Arial"/>
                <w:iCs/>
                <w:color w:val="000000"/>
                <w:sz w:val="18"/>
                <w:szCs w:val="18"/>
              </w:rPr>
            </w:pPr>
            <w:r w:rsidRPr="00292662">
              <w:rPr>
                <w:rFonts w:ascii="Arial" w:hAnsi="Arial" w:cs="Arial"/>
                <w:iCs/>
                <w:color w:val="000000"/>
                <w:sz w:val="18"/>
                <w:szCs w:val="18"/>
              </w:rPr>
              <w:t>Presta</w:t>
            </w:r>
            <w:r w:rsidRPr="00292662">
              <w:rPr>
                <w:rFonts w:ascii="Arial" w:hAnsi="Arial" w:cs="Arial" w:hint="cs"/>
                <w:iCs/>
                <w:color w:val="000000"/>
                <w:sz w:val="18"/>
                <w:szCs w:val="18"/>
              </w:rPr>
              <w:t>çã</w:t>
            </w:r>
            <w:r w:rsidRPr="00292662">
              <w:rPr>
                <w:rFonts w:ascii="Arial" w:hAnsi="Arial" w:cs="Arial"/>
                <w:iCs/>
                <w:color w:val="000000"/>
                <w:sz w:val="18"/>
                <w:szCs w:val="18"/>
              </w:rPr>
              <w:t>o de servi</w:t>
            </w:r>
            <w:r w:rsidRPr="00292662">
              <w:rPr>
                <w:rFonts w:ascii="Arial" w:hAnsi="Arial" w:cs="Arial" w:hint="cs"/>
                <w:iCs/>
                <w:color w:val="000000"/>
                <w:sz w:val="18"/>
                <w:szCs w:val="18"/>
              </w:rPr>
              <w:t>ç</w:t>
            </w:r>
            <w:r w:rsidRPr="00292662">
              <w:rPr>
                <w:rFonts w:ascii="Arial" w:hAnsi="Arial" w:cs="Arial"/>
                <w:iCs/>
                <w:color w:val="000000"/>
                <w:sz w:val="18"/>
                <w:szCs w:val="18"/>
              </w:rPr>
              <w:t>o de dosimetria pessoal com relat</w:t>
            </w:r>
            <w:r w:rsidRPr="00292662">
              <w:rPr>
                <w:rFonts w:ascii="Arial" w:hAnsi="Arial" w:cs="Arial" w:hint="cs"/>
                <w:iCs/>
                <w:color w:val="000000"/>
                <w:sz w:val="18"/>
                <w:szCs w:val="18"/>
              </w:rPr>
              <w:t>ó</w:t>
            </w:r>
            <w:r w:rsidRPr="00292662">
              <w:rPr>
                <w:rFonts w:ascii="Arial" w:hAnsi="Arial" w:cs="Arial"/>
                <w:iCs/>
                <w:color w:val="000000"/>
                <w:sz w:val="18"/>
                <w:szCs w:val="18"/>
              </w:rPr>
              <w:t>rios de dose individual, sendo 03 (tr</w:t>
            </w:r>
            <w:r w:rsidRPr="00292662">
              <w:rPr>
                <w:rFonts w:ascii="Arial" w:hAnsi="Arial" w:cs="Arial" w:hint="cs"/>
                <w:iCs/>
                <w:color w:val="000000"/>
                <w:sz w:val="18"/>
                <w:szCs w:val="18"/>
              </w:rPr>
              <w:t>ê</w:t>
            </w:r>
            <w:r w:rsidRPr="00292662">
              <w:rPr>
                <w:rFonts w:ascii="Arial" w:hAnsi="Arial" w:cs="Arial"/>
                <w:iCs/>
                <w:color w:val="000000"/>
                <w:sz w:val="18"/>
                <w:szCs w:val="18"/>
              </w:rPr>
              <w:t>s) dos</w:t>
            </w:r>
            <w:r w:rsidRPr="00292662">
              <w:rPr>
                <w:rFonts w:ascii="Arial" w:hAnsi="Arial" w:cs="Arial" w:hint="cs"/>
                <w:iCs/>
                <w:color w:val="000000"/>
                <w:sz w:val="18"/>
                <w:szCs w:val="18"/>
              </w:rPr>
              <w:t>í</w:t>
            </w:r>
            <w:r w:rsidRPr="00292662">
              <w:rPr>
                <w:rFonts w:ascii="Arial" w:hAnsi="Arial" w:cs="Arial"/>
                <w:iCs/>
                <w:color w:val="000000"/>
                <w:sz w:val="18"/>
                <w:szCs w:val="18"/>
              </w:rPr>
              <w:t>metros individuais e 01 (um) dos</w:t>
            </w:r>
            <w:r w:rsidRPr="00292662">
              <w:rPr>
                <w:rFonts w:ascii="Arial" w:hAnsi="Arial" w:cs="Arial" w:hint="cs"/>
                <w:iCs/>
                <w:color w:val="000000"/>
                <w:sz w:val="18"/>
                <w:szCs w:val="18"/>
              </w:rPr>
              <w:t>í</w:t>
            </w:r>
            <w:r w:rsidRPr="00292662">
              <w:rPr>
                <w:rFonts w:ascii="Arial" w:hAnsi="Arial" w:cs="Arial"/>
                <w:iCs/>
                <w:color w:val="000000"/>
                <w:sz w:val="18"/>
                <w:szCs w:val="18"/>
              </w:rPr>
              <w:t>metro padr</w:t>
            </w:r>
            <w:r w:rsidRPr="00292662">
              <w:rPr>
                <w:rFonts w:ascii="Arial" w:hAnsi="Arial" w:cs="Arial" w:hint="cs"/>
                <w:iCs/>
                <w:color w:val="000000"/>
                <w:sz w:val="18"/>
                <w:szCs w:val="18"/>
              </w:rPr>
              <w:t>ã</w:t>
            </w:r>
            <w:r w:rsidRPr="00292662">
              <w:rPr>
                <w:rFonts w:ascii="Arial" w:hAnsi="Arial" w:cs="Arial"/>
                <w:iCs/>
                <w:color w:val="000000"/>
                <w:sz w:val="18"/>
                <w:szCs w:val="18"/>
              </w:rPr>
              <w:t>o, por um per</w:t>
            </w:r>
            <w:r w:rsidRPr="00292662">
              <w:rPr>
                <w:rFonts w:ascii="Arial" w:hAnsi="Arial" w:cs="Arial" w:hint="cs"/>
                <w:iCs/>
                <w:color w:val="000000"/>
                <w:sz w:val="18"/>
                <w:szCs w:val="18"/>
              </w:rPr>
              <w:t>í</w:t>
            </w:r>
            <w:r w:rsidRPr="00292662">
              <w:rPr>
                <w:rFonts w:ascii="Arial" w:hAnsi="Arial" w:cs="Arial"/>
                <w:iCs/>
                <w:color w:val="000000"/>
                <w:sz w:val="18"/>
                <w:szCs w:val="18"/>
              </w:rPr>
              <w:t>odo de 12 (doze) meses, incluso taxa de expedi</w:t>
            </w:r>
            <w:r w:rsidRPr="00292662">
              <w:rPr>
                <w:rFonts w:ascii="Arial" w:hAnsi="Arial" w:cs="Arial" w:hint="cs"/>
                <w:iCs/>
                <w:color w:val="000000"/>
                <w:sz w:val="18"/>
                <w:szCs w:val="18"/>
              </w:rPr>
              <w:t>çã</w:t>
            </w:r>
            <w:r w:rsidRPr="00292662">
              <w:rPr>
                <w:rFonts w:ascii="Arial" w:hAnsi="Arial" w:cs="Arial"/>
                <w:iCs/>
                <w:color w:val="000000"/>
                <w:sz w:val="18"/>
                <w:szCs w:val="18"/>
              </w:rPr>
              <w:t>o</w:t>
            </w:r>
          </w:p>
        </w:tc>
        <w:tc>
          <w:tcPr>
            <w:tcW w:w="567" w:type="dxa"/>
            <w:shd w:val="clear" w:color="auto" w:fill="auto"/>
            <w:vAlign w:val="center"/>
          </w:tcPr>
          <w:p w14:paraId="2A6A8CC2" w14:textId="77777777" w:rsidR="00A16835" w:rsidRPr="00FB5258" w:rsidRDefault="00A16835" w:rsidP="00A03744">
            <w:pPr>
              <w:widowControl w:val="0"/>
              <w:jc w:val="center"/>
              <w:rPr>
                <w:rFonts w:ascii="Arial" w:hAnsi="Arial" w:cs="Arial"/>
                <w:iCs/>
                <w:color w:val="000000"/>
                <w:sz w:val="18"/>
                <w:szCs w:val="18"/>
              </w:rPr>
            </w:pPr>
            <w:r>
              <w:rPr>
                <w:rFonts w:ascii="Arial" w:hAnsi="Arial" w:cs="Arial"/>
                <w:iCs/>
                <w:color w:val="000000"/>
                <w:sz w:val="18"/>
                <w:szCs w:val="18"/>
              </w:rPr>
              <w:t>1</w:t>
            </w:r>
          </w:p>
        </w:tc>
        <w:tc>
          <w:tcPr>
            <w:tcW w:w="1842" w:type="dxa"/>
            <w:shd w:val="clear" w:color="auto" w:fill="auto"/>
            <w:vAlign w:val="center"/>
          </w:tcPr>
          <w:p w14:paraId="54A6CA56" w14:textId="7E314495" w:rsidR="00A16835" w:rsidRPr="00FB5258" w:rsidRDefault="00A03744" w:rsidP="00A03744">
            <w:pPr>
              <w:widowControl w:val="0"/>
              <w:jc w:val="center"/>
              <w:rPr>
                <w:rFonts w:ascii="Arial" w:hAnsi="Arial" w:cs="Arial"/>
                <w:iCs/>
                <w:color w:val="000000"/>
                <w:sz w:val="18"/>
                <w:szCs w:val="18"/>
              </w:rPr>
            </w:pPr>
            <w:r>
              <w:t>1.399,24</w:t>
            </w:r>
          </w:p>
        </w:tc>
      </w:tr>
      <w:tr w:rsidR="00A16835" w:rsidRPr="00D02E01" w14:paraId="54AD26CA" w14:textId="77777777" w:rsidTr="00B92206">
        <w:tc>
          <w:tcPr>
            <w:tcW w:w="7225" w:type="dxa"/>
            <w:gridSpan w:val="3"/>
            <w:shd w:val="clear" w:color="auto" w:fill="auto"/>
            <w:vAlign w:val="center"/>
          </w:tcPr>
          <w:p w14:paraId="1987CC86" w14:textId="77777777" w:rsidR="00A16835" w:rsidRPr="009538E2" w:rsidRDefault="00A16835" w:rsidP="00A03744">
            <w:pPr>
              <w:widowControl w:val="0"/>
              <w:jc w:val="center"/>
              <w:rPr>
                <w:rFonts w:ascii="Arial" w:hAnsi="Arial" w:cs="Arial"/>
                <w:b/>
                <w:i/>
                <w:iCs/>
                <w:color w:val="000000"/>
                <w:sz w:val="18"/>
                <w:szCs w:val="18"/>
              </w:rPr>
            </w:pPr>
            <w:r w:rsidRPr="009538E2">
              <w:rPr>
                <w:rFonts w:ascii="Arial" w:hAnsi="Arial" w:cs="Arial"/>
                <w:b/>
                <w:i/>
                <w:iCs/>
                <w:color w:val="000000"/>
                <w:sz w:val="18"/>
                <w:szCs w:val="18"/>
              </w:rPr>
              <w:t>TOTAL</w:t>
            </w:r>
          </w:p>
        </w:tc>
        <w:tc>
          <w:tcPr>
            <w:tcW w:w="2409" w:type="dxa"/>
            <w:gridSpan w:val="2"/>
            <w:shd w:val="clear" w:color="auto" w:fill="auto"/>
            <w:vAlign w:val="center"/>
          </w:tcPr>
          <w:p w14:paraId="09BDE2A9" w14:textId="1FECDD86" w:rsidR="00A16835" w:rsidRPr="009538E2" w:rsidRDefault="00A16835" w:rsidP="00A03744">
            <w:pPr>
              <w:widowControl w:val="0"/>
              <w:jc w:val="center"/>
              <w:rPr>
                <w:rFonts w:ascii="Arial" w:hAnsi="Arial" w:cs="Arial"/>
                <w:b/>
                <w:i/>
                <w:iCs/>
                <w:color w:val="000000"/>
                <w:sz w:val="18"/>
                <w:szCs w:val="18"/>
              </w:rPr>
            </w:pPr>
            <w:r w:rsidRPr="009538E2">
              <w:rPr>
                <w:rFonts w:ascii="Arial" w:hAnsi="Arial" w:cs="Arial"/>
                <w:b/>
                <w:i/>
                <w:iCs/>
                <w:color w:val="000000"/>
                <w:sz w:val="18"/>
                <w:szCs w:val="18"/>
              </w:rPr>
              <w:t xml:space="preserve">R$ </w:t>
            </w:r>
            <w:r>
              <w:rPr>
                <w:rFonts w:ascii="Arial" w:hAnsi="Arial" w:cs="Arial"/>
                <w:b/>
                <w:i/>
                <w:iCs/>
                <w:color w:val="000000"/>
                <w:sz w:val="18"/>
                <w:szCs w:val="18"/>
              </w:rPr>
              <w:t>1.</w:t>
            </w:r>
            <w:r w:rsidR="00A03744">
              <w:rPr>
                <w:rFonts w:ascii="Arial" w:hAnsi="Arial" w:cs="Arial"/>
                <w:b/>
                <w:i/>
                <w:iCs/>
                <w:color w:val="000000"/>
                <w:sz w:val="18"/>
                <w:szCs w:val="18"/>
              </w:rPr>
              <w:t>399,24</w:t>
            </w:r>
          </w:p>
        </w:tc>
      </w:tr>
    </w:tbl>
    <w:p w14:paraId="4B493F8F" w14:textId="77777777" w:rsidR="00F63154" w:rsidRPr="005F305B" w:rsidRDefault="00F63154" w:rsidP="00A03744">
      <w:pPr>
        <w:pStyle w:val="Nvel2-Red"/>
        <w:numPr>
          <w:ilvl w:val="0"/>
          <w:numId w:val="0"/>
        </w:numPr>
      </w:pPr>
    </w:p>
    <w:p w14:paraId="7C229328" w14:textId="76786A01" w:rsidR="00723CDE" w:rsidRPr="002D64AD" w:rsidRDefault="00723CDE" w:rsidP="00A03744">
      <w:pPr>
        <w:numPr>
          <w:ilvl w:val="1"/>
          <w:numId w:val="1"/>
        </w:numPr>
        <w:spacing w:line="360" w:lineRule="auto"/>
        <w:ind w:left="0"/>
        <w:rPr>
          <w:rFonts w:ascii="Arial" w:hAnsi="Arial" w:cs="Arial"/>
          <w:sz w:val="18"/>
          <w:szCs w:val="18"/>
        </w:rPr>
      </w:pPr>
      <w:r w:rsidRPr="00723CDE">
        <w:rPr>
          <w:rFonts w:ascii="Arial" w:hAnsi="Arial" w:cs="Arial"/>
          <w:sz w:val="18"/>
          <w:szCs w:val="18"/>
        </w:rPr>
        <w:t xml:space="preserve">RECEBIMENTO DE PROPOSTAS DE PREÇOS: </w:t>
      </w:r>
      <w:r w:rsidRPr="002D64AD">
        <w:rPr>
          <w:rFonts w:ascii="Arial" w:hAnsi="Arial" w:cs="Arial"/>
          <w:sz w:val="18"/>
          <w:szCs w:val="18"/>
        </w:rPr>
        <w:t>de</w:t>
      </w:r>
      <w:r w:rsidR="00CB67A4" w:rsidRPr="002D64AD">
        <w:rPr>
          <w:rFonts w:ascii="Arial" w:hAnsi="Arial" w:cs="Arial"/>
          <w:sz w:val="18"/>
          <w:szCs w:val="18"/>
        </w:rPr>
        <w:t xml:space="preserve"> </w:t>
      </w:r>
      <w:r w:rsidRPr="002D64AD">
        <w:rPr>
          <w:rFonts w:ascii="Arial" w:hAnsi="Arial" w:cs="Arial"/>
          <w:sz w:val="18"/>
          <w:szCs w:val="18"/>
        </w:rPr>
        <w:t xml:space="preserve">até </w:t>
      </w:r>
      <w:r w:rsidR="002D64AD" w:rsidRPr="002D64AD">
        <w:rPr>
          <w:rFonts w:ascii="Arial" w:hAnsi="Arial" w:cs="Arial"/>
          <w:sz w:val="18"/>
          <w:szCs w:val="18"/>
        </w:rPr>
        <w:t>04</w:t>
      </w:r>
      <w:r w:rsidR="00201FA2" w:rsidRPr="002D64AD">
        <w:rPr>
          <w:rFonts w:ascii="Arial" w:hAnsi="Arial" w:cs="Arial"/>
          <w:sz w:val="18"/>
          <w:szCs w:val="18"/>
        </w:rPr>
        <w:t>/0</w:t>
      </w:r>
      <w:r w:rsidR="002D64AD" w:rsidRPr="002D64AD">
        <w:rPr>
          <w:rFonts w:ascii="Arial" w:hAnsi="Arial" w:cs="Arial"/>
          <w:sz w:val="18"/>
          <w:szCs w:val="18"/>
        </w:rPr>
        <w:t>4</w:t>
      </w:r>
      <w:r w:rsidR="00201FA2" w:rsidRPr="002D64AD">
        <w:rPr>
          <w:rFonts w:ascii="Arial" w:hAnsi="Arial" w:cs="Arial"/>
          <w:sz w:val="18"/>
          <w:szCs w:val="18"/>
        </w:rPr>
        <w:t>/2025</w:t>
      </w:r>
      <w:r w:rsidRPr="002D64AD">
        <w:rPr>
          <w:rFonts w:ascii="Arial" w:hAnsi="Arial" w:cs="Arial"/>
          <w:sz w:val="18"/>
          <w:szCs w:val="18"/>
        </w:rPr>
        <w:t xml:space="preserve"> às 0</w:t>
      </w:r>
      <w:r w:rsidR="00217DA4" w:rsidRPr="002D64AD">
        <w:rPr>
          <w:rFonts w:ascii="Arial" w:hAnsi="Arial" w:cs="Arial"/>
          <w:sz w:val="18"/>
          <w:szCs w:val="18"/>
        </w:rPr>
        <w:t>9</w:t>
      </w:r>
      <w:r w:rsidRPr="002D64AD">
        <w:rPr>
          <w:rFonts w:ascii="Arial" w:hAnsi="Arial" w:cs="Arial"/>
          <w:sz w:val="18"/>
          <w:szCs w:val="18"/>
        </w:rPr>
        <w:t>h00min.</w:t>
      </w:r>
    </w:p>
    <w:p w14:paraId="55745EFD" w14:textId="15750708" w:rsidR="00723CDE" w:rsidRPr="002D64AD" w:rsidRDefault="00723CDE" w:rsidP="00A03744">
      <w:pPr>
        <w:numPr>
          <w:ilvl w:val="1"/>
          <w:numId w:val="1"/>
        </w:numPr>
        <w:spacing w:line="360" w:lineRule="auto"/>
        <w:ind w:left="0"/>
        <w:rPr>
          <w:rFonts w:ascii="Arial" w:hAnsi="Arial" w:cs="Arial"/>
          <w:sz w:val="18"/>
          <w:szCs w:val="18"/>
        </w:rPr>
      </w:pPr>
      <w:r w:rsidRPr="002D64AD">
        <w:rPr>
          <w:rFonts w:ascii="Arial" w:hAnsi="Arial" w:cs="Arial"/>
          <w:sz w:val="18"/>
          <w:szCs w:val="18"/>
        </w:rPr>
        <w:t xml:space="preserve">DATA E HORÁRIO DE INICIO DA FASE DE DISPUTA DE PREÇOS: </w:t>
      </w:r>
      <w:r w:rsidR="002D64AD" w:rsidRPr="002D64AD">
        <w:rPr>
          <w:rFonts w:ascii="Arial" w:hAnsi="Arial" w:cs="Arial"/>
          <w:sz w:val="18"/>
          <w:szCs w:val="18"/>
        </w:rPr>
        <w:t>04</w:t>
      </w:r>
      <w:r w:rsidR="00201FA2" w:rsidRPr="002D64AD">
        <w:rPr>
          <w:rFonts w:ascii="Arial" w:hAnsi="Arial" w:cs="Arial"/>
          <w:sz w:val="18"/>
          <w:szCs w:val="18"/>
        </w:rPr>
        <w:t>/0</w:t>
      </w:r>
      <w:r w:rsidR="002D64AD" w:rsidRPr="002D64AD">
        <w:rPr>
          <w:rFonts w:ascii="Arial" w:hAnsi="Arial" w:cs="Arial"/>
          <w:sz w:val="18"/>
          <w:szCs w:val="18"/>
        </w:rPr>
        <w:t>4</w:t>
      </w:r>
      <w:r w:rsidR="00201FA2" w:rsidRPr="002D64AD">
        <w:rPr>
          <w:rFonts w:ascii="Arial" w:hAnsi="Arial" w:cs="Arial"/>
          <w:sz w:val="18"/>
          <w:szCs w:val="18"/>
        </w:rPr>
        <w:t>/2025</w:t>
      </w:r>
      <w:r w:rsidRPr="002D64AD">
        <w:rPr>
          <w:rFonts w:ascii="Arial" w:hAnsi="Arial" w:cs="Arial"/>
          <w:sz w:val="18"/>
          <w:szCs w:val="18"/>
        </w:rPr>
        <w:t xml:space="preserve"> às </w:t>
      </w:r>
      <w:r w:rsidR="00217DA4" w:rsidRPr="002D64AD">
        <w:rPr>
          <w:rFonts w:ascii="Arial" w:hAnsi="Arial" w:cs="Arial"/>
          <w:sz w:val="18"/>
          <w:szCs w:val="18"/>
        </w:rPr>
        <w:t>09:15</w:t>
      </w:r>
      <w:r w:rsidRPr="002D64AD">
        <w:rPr>
          <w:rFonts w:ascii="Arial" w:hAnsi="Arial" w:cs="Arial"/>
          <w:sz w:val="18"/>
          <w:szCs w:val="18"/>
        </w:rPr>
        <w:t>h00min</w:t>
      </w:r>
    </w:p>
    <w:p w14:paraId="6C6CFAAE" w14:textId="6C6FCFDC" w:rsidR="00723CDE" w:rsidRPr="002D64AD" w:rsidRDefault="00723CDE" w:rsidP="00A03744">
      <w:pPr>
        <w:numPr>
          <w:ilvl w:val="1"/>
          <w:numId w:val="1"/>
        </w:numPr>
        <w:spacing w:line="360" w:lineRule="auto"/>
        <w:ind w:left="0"/>
        <w:rPr>
          <w:rFonts w:ascii="Arial" w:hAnsi="Arial" w:cs="Arial"/>
          <w:sz w:val="18"/>
          <w:szCs w:val="18"/>
        </w:rPr>
      </w:pPr>
      <w:r w:rsidRPr="002D64AD">
        <w:rPr>
          <w:rFonts w:ascii="Arial" w:hAnsi="Arial" w:cs="Arial"/>
          <w:sz w:val="18"/>
          <w:szCs w:val="18"/>
        </w:rPr>
        <w:t xml:space="preserve">HORÁRIO DE ENCERRAMENTO DE DISPUTA: </w:t>
      </w:r>
      <w:r w:rsidR="002D64AD" w:rsidRPr="002D64AD">
        <w:rPr>
          <w:rFonts w:ascii="Arial" w:hAnsi="Arial" w:cs="Arial"/>
          <w:sz w:val="18"/>
          <w:szCs w:val="18"/>
        </w:rPr>
        <w:t>04</w:t>
      </w:r>
      <w:r w:rsidR="00201FA2" w:rsidRPr="002D64AD">
        <w:rPr>
          <w:rFonts w:ascii="Arial" w:hAnsi="Arial" w:cs="Arial"/>
          <w:sz w:val="18"/>
          <w:szCs w:val="18"/>
        </w:rPr>
        <w:t>/0</w:t>
      </w:r>
      <w:r w:rsidR="002D64AD" w:rsidRPr="002D64AD">
        <w:rPr>
          <w:rFonts w:ascii="Arial" w:hAnsi="Arial" w:cs="Arial"/>
          <w:sz w:val="18"/>
          <w:szCs w:val="18"/>
        </w:rPr>
        <w:t>4</w:t>
      </w:r>
      <w:r w:rsidR="00201FA2" w:rsidRPr="002D64AD">
        <w:rPr>
          <w:rFonts w:ascii="Arial" w:hAnsi="Arial" w:cs="Arial"/>
          <w:sz w:val="18"/>
          <w:szCs w:val="18"/>
        </w:rPr>
        <w:t>/2025</w:t>
      </w:r>
      <w:r w:rsidRPr="002D64AD">
        <w:rPr>
          <w:rFonts w:ascii="Arial" w:hAnsi="Arial" w:cs="Arial"/>
          <w:sz w:val="18"/>
          <w:szCs w:val="18"/>
        </w:rPr>
        <w:t xml:space="preserve"> às 1</w:t>
      </w:r>
      <w:r w:rsidR="003E4CC1" w:rsidRPr="002D64AD">
        <w:rPr>
          <w:rFonts w:ascii="Arial" w:hAnsi="Arial" w:cs="Arial"/>
          <w:sz w:val="18"/>
          <w:szCs w:val="18"/>
        </w:rPr>
        <w:t>5</w:t>
      </w:r>
      <w:r w:rsidRPr="002D64AD">
        <w:rPr>
          <w:rFonts w:ascii="Arial" w:hAnsi="Arial" w:cs="Arial"/>
          <w:sz w:val="18"/>
          <w:szCs w:val="18"/>
        </w:rPr>
        <w:t>:</w:t>
      </w:r>
      <w:r w:rsidR="00217DA4" w:rsidRPr="002D64AD">
        <w:rPr>
          <w:rFonts w:ascii="Arial" w:hAnsi="Arial" w:cs="Arial"/>
          <w:sz w:val="18"/>
          <w:szCs w:val="18"/>
        </w:rPr>
        <w:t>15</w:t>
      </w:r>
      <w:r w:rsidRPr="002D64AD">
        <w:rPr>
          <w:rFonts w:ascii="Arial" w:hAnsi="Arial" w:cs="Arial"/>
          <w:sz w:val="18"/>
          <w:szCs w:val="18"/>
        </w:rPr>
        <w:t>h00min</w:t>
      </w:r>
    </w:p>
    <w:p w14:paraId="2BD9DF32" w14:textId="2A81ED81" w:rsidR="00723CDE" w:rsidRPr="00723CDE" w:rsidRDefault="00723CDE" w:rsidP="00A03744">
      <w:pPr>
        <w:numPr>
          <w:ilvl w:val="1"/>
          <w:numId w:val="1"/>
        </w:numPr>
        <w:spacing w:line="360" w:lineRule="auto"/>
        <w:ind w:left="0"/>
        <w:rPr>
          <w:rFonts w:ascii="Arial" w:hAnsi="Arial" w:cs="Arial"/>
          <w:sz w:val="18"/>
          <w:szCs w:val="18"/>
        </w:rPr>
      </w:pPr>
      <w:r w:rsidRPr="00723CDE">
        <w:rPr>
          <w:rFonts w:ascii="Arial" w:hAnsi="Arial" w:cs="Arial"/>
          <w:sz w:val="18"/>
          <w:szCs w:val="18"/>
        </w:rPr>
        <w:t>DURAÇÃO DA DISPUTA: 0</w:t>
      </w:r>
      <w:r w:rsidR="003E4CC1">
        <w:rPr>
          <w:rFonts w:ascii="Arial" w:hAnsi="Arial" w:cs="Arial"/>
          <w:sz w:val="18"/>
          <w:szCs w:val="18"/>
        </w:rPr>
        <w:t>6</w:t>
      </w:r>
      <w:r w:rsidRPr="00723CDE">
        <w:rPr>
          <w:rFonts w:ascii="Arial" w:hAnsi="Arial" w:cs="Arial"/>
          <w:sz w:val="18"/>
          <w:szCs w:val="18"/>
        </w:rPr>
        <w:t xml:space="preserve"> (</w:t>
      </w:r>
      <w:r w:rsidR="003E4CC1">
        <w:rPr>
          <w:rFonts w:ascii="Arial" w:hAnsi="Arial" w:cs="Arial"/>
          <w:sz w:val="18"/>
          <w:szCs w:val="18"/>
        </w:rPr>
        <w:t>SEIS</w:t>
      </w:r>
      <w:r w:rsidRPr="00723CDE">
        <w:rPr>
          <w:rFonts w:ascii="Arial" w:hAnsi="Arial" w:cs="Arial"/>
          <w:sz w:val="18"/>
          <w:szCs w:val="18"/>
        </w:rPr>
        <w:t>) horas</w:t>
      </w:r>
    </w:p>
    <w:p w14:paraId="60544FE9" w14:textId="77777777" w:rsidR="00723CDE" w:rsidRPr="00723CDE" w:rsidRDefault="00723CDE" w:rsidP="00A03744">
      <w:pPr>
        <w:numPr>
          <w:ilvl w:val="1"/>
          <w:numId w:val="1"/>
        </w:numPr>
        <w:spacing w:line="360" w:lineRule="auto"/>
        <w:ind w:left="0"/>
        <w:rPr>
          <w:rFonts w:ascii="Arial" w:hAnsi="Arial" w:cs="Arial"/>
          <w:sz w:val="18"/>
          <w:szCs w:val="18"/>
        </w:rPr>
      </w:pPr>
      <w:r w:rsidRPr="00723CDE">
        <w:rPr>
          <w:rFonts w:ascii="Arial" w:hAnsi="Arial" w:cs="Arial"/>
          <w:sz w:val="18"/>
          <w:szCs w:val="18"/>
        </w:rPr>
        <w:t>CRITÉRIO DE JULGAMENTO: Menor preço por item</w:t>
      </w:r>
    </w:p>
    <w:p w14:paraId="098D9239" w14:textId="4A368128" w:rsidR="00CB349A" w:rsidRPr="00CB349A" w:rsidRDefault="00CB349A" w:rsidP="00A03744">
      <w:pPr>
        <w:spacing w:after="124" w:line="276" w:lineRule="auto"/>
        <w:jc w:val="both"/>
        <w:rPr>
          <w:rFonts w:ascii="Arial" w:hAnsi="Arial" w:cs="Arial"/>
          <w:b/>
          <w:sz w:val="18"/>
          <w:szCs w:val="18"/>
        </w:rPr>
      </w:pPr>
      <w:r>
        <w:rPr>
          <w:rFonts w:ascii="Arial" w:hAnsi="Arial" w:cs="Arial"/>
          <w:sz w:val="18"/>
          <w:szCs w:val="18"/>
        </w:rPr>
        <w:t>1.</w:t>
      </w:r>
      <w:r w:rsidR="00B4614E">
        <w:rPr>
          <w:rFonts w:ascii="Arial" w:hAnsi="Arial" w:cs="Arial"/>
          <w:sz w:val="18"/>
          <w:szCs w:val="18"/>
        </w:rPr>
        <w:t>6</w:t>
      </w:r>
      <w:r>
        <w:rPr>
          <w:rFonts w:ascii="Arial" w:hAnsi="Arial" w:cs="Arial"/>
          <w:sz w:val="18"/>
          <w:szCs w:val="18"/>
        </w:rPr>
        <w:t>.1</w:t>
      </w:r>
      <w:r>
        <w:rPr>
          <w:rFonts w:ascii="Arial" w:hAnsi="Arial" w:cs="Arial"/>
          <w:sz w:val="18"/>
          <w:szCs w:val="18"/>
        </w:rPr>
        <w:tab/>
      </w:r>
      <w:r w:rsidR="00723CDE" w:rsidRPr="00723CDE">
        <w:rPr>
          <w:rFonts w:ascii="Arial" w:hAnsi="Arial" w:cs="Arial"/>
          <w:sz w:val="18"/>
          <w:szCs w:val="18"/>
        </w:rPr>
        <w:t>VALOR ESTIMADO PARA A CONTRATAÇÃO:</w:t>
      </w:r>
      <w:r w:rsidR="003E4CC1">
        <w:rPr>
          <w:rFonts w:ascii="Arial" w:hAnsi="Arial" w:cs="Arial"/>
          <w:sz w:val="18"/>
          <w:szCs w:val="18"/>
        </w:rPr>
        <w:t xml:space="preserve"> </w:t>
      </w:r>
      <w:r w:rsidR="00A16835" w:rsidRPr="00251BCA">
        <w:rPr>
          <w:bCs/>
        </w:rPr>
        <w:t>R$</w:t>
      </w:r>
      <w:r w:rsidR="00251BCA" w:rsidRPr="00251BCA">
        <w:rPr>
          <w:bCs/>
        </w:rPr>
        <w:t>1.</w:t>
      </w:r>
      <w:r w:rsidR="00251BCA" w:rsidRPr="00251BCA">
        <w:rPr>
          <w:rFonts w:ascii="Arial" w:hAnsi="Arial" w:cs="Arial"/>
          <w:bCs/>
          <w:sz w:val="18"/>
          <w:szCs w:val="18"/>
        </w:rPr>
        <w:t>399,24 (mil, trezentos e noventa e nove reais e vinte e quatro centavos)</w:t>
      </w:r>
    </w:p>
    <w:p w14:paraId="694985D7" w14:textId="77777777" w:rsidR="00723CDE" w:rsidRPr="00723CDE" w:rsidRDefault="00723CDE" w:rsidP="00A03744">
      <w:pPr>
        <w:numPr>
          <w:ilvl w:val="1"/>
          <w:numId w:val="1"/>
        </w:numPr>
        <w:spacing w:line="360" w:lineRule="auto"/>
        <w:ind w:left="0"/>
        <w:rPr>
          <w:rFonts w:ascii="Arial" w:hAnsi="Arial" w:cs="Arial"/>
          <w:sz w:val="18"/>
          <w:szCs w:val="18"/>
        </w:rPr>
      </w:pPr>
      <w:r w:rsidRPr="00723CDE">
        <w:rPr>
          <w:rFonts w:ascii="Arial" w:hAnsi="Arial" w:cs="Arial"/>
          <w:sz w:val="18"/>
          <w:szCs w:val="18"/>
        </w:rPr>
        <w:t xml:space="preserve">LINK PARA REALIZAÇÃO DA SESSÃO DE DISPUTA: </w:t>
      </w:r>
      <w:r w:rsidRPr="00723CDE">
        <w:rPr>
          <w:rFonts w:ascii="Arial" w:hAnsi="Arial" w:cs="Arial"/>
          <w:sz w:val="18"/>
          <w:szCs w:val="18"/>
          <w:u w:val="single"/>
        </w:rPr>
        <w:t>https://www.bll.org.br</w:t>
      </w:r>
      <w:r w:rsidRPr="00723CDE">
        <w:rPr>
          <w:rFonts w:ascii="Arial" w:hAnsi="Arial" w:cs="Arial"/>
          <w:sz w:val="18"/>
          <w:szCs w:val="18"/>
        </w:rPr>
        <w:t>.</w:t>
      </w:r>
    </w:p>
    <w:p w14:paraId="44A06C9C" w14:textId="77777777" w:rsidR="00723CDE" w:rsidRPr="00723CDE" w:rsidRDefault="00723CDE" w:rsidP="00A03744">
      <w:pPr>
        <w:numPr>
          <w:ilvl w:val="1"/>
          <w:numId w:val="1"/>
        </w:numPr>
        <w:spacing w:line="360" w:lineRule="auto"/>
        <w:ind w:left="0"/>
        <w:rPr>
          <w:rFonts w:ascii="Arial" w:hAnsi="Arial" w:cs="Arial"/>
          <w:sz w:val="18"/>
          <w:szCs w:val="18"/>
        </w:rPr>
      </w:pPr>
      <w:r w:rsidRPr="00723CDE">
        <w:rPr>
          <w:rFonts w:ascii="Arial" w:hAnsi="Arial" w:cs="Arial"/>
          <w:sz w:val="18"/>
          <w:szCs w:val="18"/>
        </w:rPr>
        <w:t>REFERÊNCIA DE HORÁRIO: Horário de Brasília/DF.</w:t>
      </w:r>
    </w:p>
    <w:p w14:paraId="59737EE7" w14:textId="77777777" w:rsidR="00723CDE" w:rsidRPr="00723CDE" w:rsidRDefault="00723CDE" w:rsidP="00A03744">
      <w:pPr>
        <w:numPr>
          <w:ilvl w:val="1"/>
          <w:numId w:val="1"/>
        </w:numPr>
        <w:spacing w:line="360" w:lineRule="auto"/>
        <w:ind w:left="0"/>
        <w:rPr>
          <w:rFonts w:ascii="Arial" w:hAnsi="Arial" w:cs="Arial"/>
          <w:sz w:val="18"/>
          <w:szCs w:val="18"/>
        </w:rPr>
      </w:pPr>
      <w:r w:rsidRPr="00723CDE">
        <w:rPr>
          <w:rFonts w:ascii="Arial" w:hAnsi="Arial" w:cs="Arial"/>
          <w:sz w:val="18"/>
          <w:szCs w:val="18"/>
        </w:rPr>
        <w:lastRenderedPageBreak/>
        <w:t>INFORMAÇÕES:</w:t>
      </w:r>
    </w:p>
    <w:p w14:paraId="0986A47D" w14:textId="56EFC413" w:rsidR="00723CDE" w:rsidRPr="00707102" w:rsidRDefault="00723CDE" w:rsidP="00A03744">
      <w:pPr>
        <w:numPr>
          <w:ilvl w:val="2"/>
          <w:numId w:val="1"/>
        </w:numPr>
        <w:spacing w:line="360" w:lineRule="auto"/>
        <w:ind w:left="0"/>
        <w:rPr>
          <w:rFonts w:ascii="Arial" w:hAnsi="Arial" w:cs="Arial"/>
          <w:sz w:val="18"/>
          <w:szCs w:val="18"/>
        </w:rPr>
      </w:pPr>
      <w:r w:rsidRPr="00707102">
        <w:rPr>
          <w:rFonts w:ascii="Arial" w:hAnsi="Arial" w:cs="Arial"/>
          <w:sz w:val="18"/>
          <w:szCs w:val="18"/>
        </w:rPr>
        <w:t xml:space="preserve">Eventuais esclarecimentos poderão ser fornecidos diretamente na Diretoria de Licitações e Contratos, situada na </w:t>
      </w:r>
      <w:r w:rsidR="00707102" w:rsidRPr="00707102">
        <w:rPr>
          <w:rFonts w:ascii="Arial" w:hAnsi="Arial" w:cs="Arial"/>
          <w:sz w:val="18"/>
          <w:szCs w:val="18"/>
        </w:rPr>
        <w:t>Rua Bernardino Bogo</w:t>
      </w:r>
      <w:r w:rsidRPr="00707102">
        <w:rPr>
          <w:rFonts w:ascii="Arial" w:hAnsi="Arial" w:cs="Arial"/>
          <w:sz w:val="18"/>
          <w:szCs w:val="18"/>
        </w:rPr>
        <w:t xml:space="preserve">, nº </w:t>
      </w:r>
      <w:r w:rsidR="00707102" w:rsidRPr="00707102">
        <w:rPr>
          <w:rFonts w:ascii="Arial" w:hAnsi="Arial" w:cs="Arial"/>
          <w:sz w:val="18"/>
          <w:szCs w:val="18"/>
        </w:rPr>
        <w:t>175</w:t>
      </w:r>
      <w:r w:rsidRPr="00707102">
        <w:rPr>
          <w:rFonts w:ascii="Arial" w:hAnsi="Arial" w:cs="Arial"/>
          <w:sz w:val="18"/>
          <w:szCs w:val="18"/>
        </w:rPr>
        <w:t xml:space="preserve"> – </w:t>
      </w:r>
      <w:r w:rsidR="00707102" w:rsidRPr="00707102">
        <w:rPr>
          <w:rFonts w:ascii="Arial" w:hAnsi="Arial" w:cs="Arial"/>
          <w:sz w:val="18"/>
          <w:szCs w:val="18"/>
        </w:rPr>
        <w:t>Mandaguaçu</w:t>
      </w:r>
      <w:r w:rsidRPr="00707102">
        <w:rPr>
          <w:rFonts w:ascii="Arial" w:hAnsi="Arial" w:cs="Arial"/>
          <w:sz w:val="18"/>
          <w:szCs w:val="18"/>
        </w:rPr>
        <w:t xml:space="preserve">-Pr, </w:t>
      </w:r>
      <w:r w:rsidR="00707102" w:rsidRPr="00707102">
        <w:rPr>
          <w:rFonts w:ascii="Arial" w:hAnsi="Arial" w:cs="Arial"/>
          <w:sz w:val="18"/>
          <w:szCs w:val="18"/>
        </w:rPr>
        <w:t>ou</w:t>
      </w:r>
      <w:r w:rsidRPr="00707102">
        <w:rPr>
          <w:rFonts w:ascii="Arial" w:hAnsi="Arial" w:cs="Arial"/>
          <w:sz w:val="18"/>
          <w:szCs w:val="18"/>
        </w:rPr>
        <w:t xml:space="preserve"> por meio do Telefone (44) 3</w:t>
      </w:r>
      <w:r w:rsidR="00707102" w:rsidRPr="00707102">
        <w:rPr>
          <w:rFonts w:ascii="Arial" w:hAnsi="Arial" w:cs="Arial"/>
          <w:sz w:val="18"/>
          <w:szCs w:val="18"/>
        </w:rPr>
        <w:t>245 8400</w:t>
      </w:r>
      <w:r w:rsidRPr="00707102">
        <w:rPr>
          <w:rFonts w:ascii="Arial" w:hAnsi="Arial" w:cs="Arial"/>
          <w:sz w:val="18"/>
          <w:szCs w:val="18"/>
        </w:rPr>
        <w:t xml:space="preserve"> – Ramais 1</w:t>
      </w:r>
      <w:r w:rsidR="00707102" w:rsidRPr="00707102">
        <w:rPr>
          <w:rFonts w:ascii="Arial" w:hAnsi="Arial" w:cs="Arial"/>
          <w:sz w:val="18"/>
          <w:szCs w:val="18"/>
        </w:rPr>
        <w:t xml:space="preserve">13 e </w:t>
      </w:r>
      <w:r w:rsidR="00F63154">
        <w:rPr>
          <w:rFonts w:ascii="Arial" w:hAnsi="Arial" w:cs="Arial"/>
          <w:sz w:val="18"/>
          <w:szCs w:val="18"/>
        </w:rPr>
        <w:t>228</w:t>
      </w:r>
      <w:r w:rsidRPr="00707102">
        <w:rPr>
          <w:rFonts w:ascii="Arial" w:hAnsi="Arial" w:cs="Arial"/>
          <w:sz w:val="18"/>
          <w:szCs w:val="18"/>
        </w:rPr>
        <w:t>.</w:t>
      </w:r>
    </w:p>
    <w:p w14:paraId="0D60FADF" w14:textId="61B63D56" w:rsidR="00723CDE" w:rsidRPr="00723CDE" w:rsidRDefault="00723CDE" w:rsidP="00A03744">
      <w:pPr>
        <w:numPr>
          <w:ilvl w:val="2"/>
          <w:numId w:val="1"/>
        </w:numPr>
        <w:spacing w:line="360" w:lineRule="auto"/>
        <w:ind w:left="0"/>
        <w:rPr>
          <w:rFonts w:ascii="Arial" w:hAnsi="Arial" w:cs="Arial"/>
          <w:sz w:val="18"/>
          <w:szCs w:val="18"/>
        </w:rPr>
      </w:pPr>
      <w:r w:rsidRPr="00723CDE">
        <w:rPr>
          <w:rFonts w:ascii="Arial" w:hAnsi="Arial" w:cs="Arial"/>
          <w:sz w:val="18"/>
          <w:szCs w:val="18"/>
        </w:rPr>
        <w:t xml:space="preserve">Para acompanhar a presente contratação, o proponente deverá acessar o site </w:t>
      </w:r>
      <w:r w:rsidRPr="00723CDE">
        <w:rPr>
          <w:rFonts w:ascii="Arial" w:hAnsi="Arial" w:cs="Arial"/>
          <w:sz w:val="18"/>
          <w:szCs w:val="18"/>
          <w:u w:val="single"/>
        </w:rPr>
        <w:t xml:space="preserve">bllcompras.com/Home/Login </w:t>
      </w:r>
      <w:r w:rsidRPr="00723CDE">
        <w:rPr>
          <w:rFonts w:ascii="Arial" w:hAnsi="Arial" w:cs="Arial"/>
          <w:sz w:val="18"/>
          <w:szCs w:val="18"/>
        </w:rPr>
        <w:t xml:space="preserve">– Acesso Público – Promotor </w:t>
      </w:r>
      <w:r w:rsidR="00707102">
        <w:rPr>
          <w:rFonts w:ascii="Arial" w:hAnsi="Arial" w:cs="Arial"/>
          <w:sz w:val="18"/>
          <w:szCs w:val="18"/>
        </w:rPr>
        <w:t>Mandaguaçu</w:t>
      </w:r>
      <w:r w:rsidRPr="00723CDE">
        <w:rPr>
          <w:rFonts w:ascii="Arial" w:hAnsi="Arial" w:cs="Arial"/>
          <w:sz w:val="18"/>
          <w:szCs w:val="18"/>
        </w:rPr>
        <w:t>.</w:t>
      </w:r>
    </w:p>
    <w:p w14:paraId="5C84FDF9" w14:textId="77777777" w:rsidR="00723CDE" w:rsidRPr="00723CDE" w:rsidRDefault="00723CDE" w:rsidP="00A03744">
      <w:pPr>
        <w:numPr>
          <w:ilvl w:val="1"/>
          <w:numId w:val="1"/>
        </w:numPr>
        <w:spacing w:line="360" w:lineRule="auto"/>
        <w:ind w:left="0"/>
        <w:rPr>
          <w:rFonts w:ascii="Arial" w:hAnsi="Arial" w:cs="Arial"/>
          <w:sz w:val="18"/>
          <w:szCs w:val="18"/>
        </w:rPr>
      </w:pPr>
      <w:r w:rsidRPr="00723CDE">
        <w:rPr>
          <w:rFonts w:ascii="Arial" w:hAnsi="Arial" w:cs="Arial"/>
          <w:sz w:val="18"/>
          <w:szCs w:val="18"/>
        </w:rPr>
        <w:t>DISPOSIÇÕES PRELIMINARES:</w:t>
      </w:r>
    </w:p>
    <w:p w14:paraId="751025CD" w14:textId="77777777" w:rsidR="00723CDE" w:rsidRPr="00723CDE" w:rsidRDefault="00723CDE" w:rsidP="00A03744">
      <w:pPr>
        <w:numPr>
          <w:ilvl w:val="2"/>
          <w:numId w:val="1"/>
        </w:numPr>
        <w:spacing w:line="360" w:lineRule="auto"/>
        <w:ind w:left="0"/>
        <w:rPr>
          <w:rFonts w:ascii="Arial" w:hAnsi="Arial" w:cs="Arial"/>
          <w:sz w:val="18"/>
          <w:szCs w:val="18"/>
        </w:rPr>
      </w:pPr>
      <w:r w:rsidRPr="00723CDE">
        <w:rPr>
          <w:rFonts w:ascii="Arial" w:hAnsi="Arial" w:cs="Arial"/>
          <w:sz w:val="18"/>
          <w:szCs w:val="18"/>
        </w:rPr>
        <w:t xml:space="preserve">A Dispensa será realizada em sessão pública, por meio da INTERNET, mediante condições de segurança - criptografia e autenticação - em todas as suas fases, por meio do Sistema de Dispensa, na Forma Eletrônica (licitações) da </w:t>
      </w:r>
      <w:r w:rsidRPr="00723CDE">
        <w:rPr>
          <w:rFonts w:ascii="Arial" w:hAnsi="Arial" w:cs="Arial"/>
          <w:sz w:val="18"/>
          <w:szCs w:val="18"/>
          <w:u w:val="single"/>
        </w:rPr>
        <w:t>BLL COMPRAS.</w:t>
      </w:r>
    </w:p>
    <w:p w14:paraId="07871C57" w14:textId="7DCCA632" w:rsidR="00723CDE" w:rsidRPr="00723CDE" w:rsidRDefault="00723CDE" w:rsidP="00A03744">
      <w:pPr>
        <w:numPr>
          <w:ilvl w:val="2"/>
          <w:numId w:val="1"/>
        </w:numPr>
        <w:spacing w:line="360" w:lineRule="auto"/>
        <w:ind w:left="0"/>
        <w:rPr>
          <w:rFonts w:ascii="Arial" w:hAnsi="Arial" w:cs="Arial"/>
          <w:sz w:val="18"/>
          <w:szCs w:val="18"/>
        </w:rPr>
      </w:pPr>
      <w:r w:rsidRPr="00723CDE">
        <w:rPr>
          <w:rFonts w:ascii="Arial" w:hAnsi="Arial" w:cs="Arial"/>
          <w:sz w:val="18"/>
          <w:szCs w:val="18"/>
        </w:rPr>
        <w:t xml:space="preserve">Os trabalhos serão conduzidos por </w:t>
      </w:r>
      <w:r w:rsidRPr="00723CDE">
        <w:rPr>
          <w:rFonts w:ascii="Arial" w:hAnsi="Arial" w:cs="Arial"/>
          <w:sz w:val="18"/>
          <w:szCs w:val="18"/>
          <w:u w:val="single"/>
        </w:rPr>
        <w:t xml:space="preserve">SERVIDOR RESPONSÁVEL </w:t>
      </w:r>
      <w:r w:rsidRPr="00723CDE">
        <w:rPr>
          <w:rFonts w:ascii="Arial" w:hAnsi="Arial" w:cs="Arial"/>
          <w:sz w:val="18"/>
          <w:szCs w:val="18"/>
        </w:rPr>
        <w:t xml:space="preserve">do MUNICÍPIO DE </w:t>
      </w:r>
      <w:r w:rsidR="00707102">
        <w:rPr>
          <w:rFonts w:ascii="Arial" w:hAnsi="Arial" w:cs="Arial"/>
          <w:sz w:val="18"/>
          <w:szCs w:val="18"/>
        </w:rPr>
        <w:t>Mandaguaçu</w:t>
      </w:r>
      <w:r w:rsidRPr="00723CDE">
        <w:rPr>
          <w:rFonts w:ascii="Arial" w:hAnsi="Arial" w:cs="Arial"/>
          <w:sz w:val="18"/>
          <w:szCs w:val="18"/>
        </w:rPr>
        <w:t xml:space="preserve"> – designado pela autoridade competente, mediante a inserção e monitoramento de dados gerados ou transferidos para o aplicativo constante da página eletrônica da </w:t>
      </w:r>
      <w:r w:rsidRPr="00723CDE">
        <w:rPr>
          <w:rFonts w:ascii="Arial" w:hAnsi="Arial" w:cs="Arial"/>
          <w:sz w:val="18"/>
          <w:szCs w:val="18"/>
          <w:u w:val="single"/>
        </w:rPr>
        <w:t>BLL COMPRAS (www.bll.org.br).</w:t>
      </w:r>
    </w:p>
    <w:p w14:paraId="6556FA9D" w14:textId="77777777" w:rsidR="00723CDE" w:rsidRPr="00723CDE" w:rsidRDefault="00723CDE" w:rsidP="00A03744">
      <w:pPr>
        <w:numPr>
          <w:ilvl w:val="0"/>
          <w:numId w:val="1"/>
        </w:numPr>
        <w:spacing w:line="360" w:lineRule="auto"/>
        <w:rPr>
          <w:rFonts w:ascii="Arial" w:hAnsi="Arial" w:cs="Arial"/>
          <w:sz w:val="18"/>
          <w:szCs w:val="18"/>
        </w:rPr>
      </w:pPr>
      <w:r w:rsidRPr="00723CDE">
        <w:rPr>
          <w:rFonts w:ascii="Arial" w:hAnsi="Arial" w:cs="Arial"/>
          <w:sz w:val="18"/>
          <w:szCs w:val="18"/>
        </w:rPr>
        <w:t>DAS CONDIÇÕES DE PARTICIPAÇÃO</w:t>
      </w:r>
    </w:p>
    <w:p w14:paraId="53088075" w14:textId="5596B6E4" w:rsidR="00723CDE" w:rsidRPr="00707102" w:rsidRDefault="00723CDE" w:rsidP="00A03744">
      <w:pPr>
        <w:numPr>
          <w:ilvl w:val="1"/>
          <w:numId w:val="1"/>
        </w:numPr>
        <w:spacing w:line="360" w:lineRule="auto"/>
        <w:ind w:left="0"/>
        <w:rPr>
          <w:rFonts w:ascii="Arial" w:hAnsi="Arial" w:cs="Arial"/>
          <w:sz w:val="18"/>
          <w:szCs w:val="18"/>
        </w:rPr>
      </w:pPr>
      <w:r w:rsidRPr="00707102">
        <w:rPr>
          <w:rFonts w:ascii="Arial" w:hAnsi="Arial" w:cs="Arial"/>
          <w:sz w:val="18"/>
          <w:szCs w:val="18"/>
        </w:rPr>
        <w:t>Em conformidade com a Lei Complementar nº 123, de 14/12/2006, em seu artigo 48, inciso I, alterado pela Lei Complementar nº 147, de 07/08/2014, esta contratação é reservada à participação exclusiva de</w:t>
      </w:r>
      <w:r w:rsidR="00707102" w:rsidRPr="00707102">
        <w:rPr>
          <w:rFonts w:ascii="Arial" w:hAnsi="Arial" w:cs="Arial"/>
          <w:sz w:val="18"/>
          <w:szCs w:val="18"/>
        </w:rPr>
        <w:t xml:space="preserve"> </w:t>
      </w:r>
      <w:r w:rsidRPr="00707102">
        <w:rPr>
          <w:rFonts w:ascii="Arial" w:hAnsi="Arial" w:cs="Arial"/>
          <w:sz w:val="18"/>
          <w:szCs w:val="18"/>
        </w:rPr>
        <w:t>MICROEMPRESAS (ME), EMPRESAS DE PEQUENO PORTE (EPP) E MICROEMPREENDEDOR INDIVIDUAL</w:t>
      </w:r>
      <w:r w:rsidR="00707102">
        <w:rPr>
          <w:rFonts w:ascii="Arial" w:hAnsi="Arial" w:cs="Arial"/>
          <w:sz w:val="18"/>
          <w:szCs w:val="18"/>
        </w:rPr>
        <w:t xml:space="preserve"> </w:t>
      </w:r>
      <w:r w:rsidRPr="00707102">
        <w:rPr>
          <w:rFonts w:ascii="Arial" w:hAnsi="Arial" w:cs="Arial"/>
          <w:sz w:val="18"/>
          <w:szCs w:val="18"/>
        </w:rPr>
        <w:t>(MEI).</w:t>
      </w:r>
    </w:p>
    <w:p w14:paraId="0834E831" w14:textId="77777777" w:rsidR="00723CDE" w:rsidRPr="00723CDE" w:rsidRDefault="00723CDE" w:rsidP="00A03744">
      <w:pPr>
        <w:numPr>
          <w:ilvl w:val="2"/>
          <w:numId w:val="1"/>
        </w:numPr>
        <w:spacing w:line="360" w:lineRule="auto"/>
        <w:ind w:left="0"/>
        <w:rPr>
          <w:rFonts w:ascii="Arial" w:hAnsi="Arial" w:cs="Arial"/>
          <w:sz w:val="18"/>
          <w:szCs w:val="18"/>
        </w:rPr>
      </w:pPr>
      <w:r w:rsidRPr="00723CDE">
        <w:rPr>
          <w:rFonts w:ascii="Arial" w:hAnsi="Arial" w:cs="Arial"/>
          <w:sz w:val="18"/>
          <w:szCs w:val="18"/>
        </w:rPr>
        <w:t>Poderão participar desta contratação, exclusivamente, os interessados qualificados como Microempresa, Empresa de Pequeno Porte ou Microempreendedor Individual, aptos a se beneficiarem do tratamento diferenciado e favorecido, estabelecido pelas Leis Complementares nº 123/2006, nº 147/2014 e nº 155/2016, cujo ramo de atividade previsto no Contrato Social da Empresa seja compatível com o objeto licitado e que atendam às condições estabelecidas neste edital.</w:t>
      </w:r>
    </w:p>
    <w:p w14:paraId="70BC518D" w14:textId="29AA7F0F" w:rsidR="00723CDE" w:rsidRPr="00723CDE" w:rsidRDefault="00723CDE" w:rsidP="00A03744">
      <w:pPr>
        <w:numPr>
          <w:ilvl w:val="1"/>
          <w:numId w:val="1"/>
        </w:numPr>
        <w:spacing w:line="360" w:lineRule="auto"/>
        <w:ind w:left="0"/>
        <w:rPr>
          <w:rFonts w:ascii="Arial" w:hAnsi="Arial" w:cs="Arial"/>
          <w:sz w:val="18"/>
          <w:szCs w:val="18"/>
        </w:rPr>
      </w:pPr>
      <w:r w:rsidRPr="00723CDE">
        <w:rPr>
          <w:rFonts w:ascii="Arial" w:hAnsi="Arial" w:cs="Arial"/>
          <w:sz w:val="18"/>
          <w:szCs w:val="18"/>
        </w:rPr>
        <w:t xml:space="preserve">Os fornecedores deverão atender aos procedimentos previstos no Manual do Sistema de Dispensa Eletrônica, disponível no endereço </w:t>
      </w:r>
      <w:r w:rsidRPr="00723CDE">
        <w:rPr>
          <w:rFonts w:ascii="Arial" w:hAnsi="Arial" w:cs="Arial"/>
          <w:sz w:val="18"/>
          <w:szCs w:val="18"/>
          <w:u w:val="single"/>
        </w:rPr>
        <w:t>https:// (www.bll.org.br)</w:t>
      </w:r>
      <w:r w:rsidRPr="00723CDE">
        <w:rPr>
          <w:rFonts w:ascii="Arial" w:hAnsi="Arial" w:cs="Arial"/>
          <w:sz w:val="18"/>
          <w:szCs w:val="18"/>
        </w:rPr>
        <w:t>, para acesso ao sistema</w:t>
      </w:r>
      <w:r w:rsidR="004572E6">
        <w:rPr>
          <w:rFonts w:ascii="Arial" w:hAnsi="Arial" w:cs="Arial"/>
          <w:sz w:val="18"/>
          <w:szCs w:val="18"/>
        </w:rPr>
        <w:t xml:space="preserve"> </w:t>
      </w:r>
      <w:r w:rsidRPr="00723CDE">
        <w:rPr>
          <w:rFonts w:ascii="Arial" w:hAnsi="Arial" w:cs="Arial"/>
          <w:sz w:val="18"/>
          <w:szCs w:val="18"/>
        </w:rPr>
        <w:t>e operacionalização;</w:t>
      </w:r>
    </w:p>
    <w:p w14:paraId="03917F71" w14:textId="17E7E090" w:rsidR="00723CDE" w:rsidRPr="00723CDE" w:rsidRDefault="00CF60E7" w:rsidP="00A03744">
      <w:pPr>
        <w:spacing w:line="360" w:lineRule="auto"/>
        <w:rPr>
          <w:rFonts w:ascii="Arial" w:hAnsi="Arial" w:cs="Arial"/>
          <w:sz w:val="18"/>
          <w:szCs w:val="18"/>
        </w:rPr>
      </w:pPr>
      <w:r>
        <w:rPr>
          <w:rFonts w:ascii="Arial" w:hAnsi="Arial" w:cs="Arial"/>
          <w:sz w:val="18"/>
          <w:szCs w:val="18"/>
        </w:rPr>
        <w:t>2.3.</w:t>
      </w:r>
      <w:r w:rsidR="00723CDE" w:rsidRPr="00723CDE">
        <w:rPr>
          <w:rFonts w:ascii="Arial" w:hAnsi="Arial" w:cs="Arial"/>
          <w:sz w:val="18"/>
          <w:szCs w:val="18"/>
        </w:rPr>
        <w:t>A ADMINISTRAÇÃO PÚBLICA MUNICIPAL NÃO SE RESPONSABILIZA POR PROBLEMAS TÉCNICOS QUE INVIABILIZEM O CADASTRO DO FORNECEDOR NA PLATAFORMA BLL COMPRAS A TEMPO DE PARTICIPAR DA CONTRATAÇÃO, BEM COMO POR ORIENTAR O SISTEMA. DESTE MODO, RECOMENDA</w:t>
      </w:r>
      <w:r w:rsidR="004572E6">
        <w:rPr>
          <w:rFonts w:ascii="Arial" w:hAnsi="Arial" w:cs="Arial"/>
          <w:sz w:val="18"/>
          <w:szCs w:val="18"/>
        </w:rPr>
        <w:t>-</w:t>
      </w:r>
      <w:r w:rsidR="00723CDE" w:rsidRPr="00723CDE">
        <w:rPr>
          <w:rFonts w:ascii="Arial" w:hAnsi="Arial" w:cs="Arial"/>
          <w:sz w:val="18"/>
          <w:szCs w:val="18"/>
        </w:rPr>
        <w:t xml:space="preserve">SE QUE OS INTERESSADOS EM PARTICIPAR DA PRESENTE CONTRATAÇÃO, EFETUEM O CADASTRO O MAIS BREVE POSSÍVEL, DE MODO A EVITAR TRANSTORNOS POR QUESTÕES RELATIVAS À INTERNET OU À INCOMPATIBILIDADE DE HARDWARE, SOFTWARE OU QUAISQUER OUTRAS QUESTÕES QUE POSSAM PREJUDICAR A PARTICIPAÇÃO DO PROPONENTE. EM CASO DE DÚVIDA, O PROPONENTE DEVERÁ CONTATO DIRETAMENTE COM A PLATAFORMA </w:t>
      </w:r>
      <w:r w:rsidR="00723CDE" w:rsidRPr="00723CDE">
        <w:rPr>
          <w:rFonts w:ascii="Arial" w:hAnsi="Arial" w:cs="Arial"/>
          <w:sz w:val="18"/>
          <w:szCs w:val="18"/>
          <w:u w:val="single"/>
        </w:rPr>
        <w:t>BLL COMPRAS</w:t>
      </w:r>
      <w:r w:rsidR="00723CDE" w:rsidRPr="00723CDE">
        <w:rPr>
          <w:rFonts w:ascii="Arial" w:hAnsi="Arial" w:cs="Arial"/>
          <w:sz w:val="18"/>
          <w:szCs w:val="18"/>
        </w:rPr>
        <w:t>.</w:t>
      </w:r>
    </w:p>
    <w:p w14:paraId="7FD2D735" w14:textId="4F5990AF" w:rsidR="00723CDE" w:rsidRPr="00723CDE" w:rsidRDefault="00723CDE" w:rsidP="00A03744">
      <w:pPr>
        <w:numPr>
          <w:ilvl w:val="2"/>
          <w:numId w:val="3"/>
        </w:numPr>
        <w:spacing w:line="360" w:lineRule="auto"/>
        <w:ind w:left="0"/>
        <w:rPr>
          <w:rFonts w:ascii="Arial" w:hAnsi="Arial" w:cs="Arial"/>
          <w:sz w:val="18"/>
          <w:szCs w:val="18"/>
        </w:rPr>
      </w:pPr>
      <w:r w:rsidRPr="00723CDE">
        <w:rPr>
          <w:rFonts w:ascii="Arial" w:hAnsi="Arial" w:cs="Arial"/>
          <w:sz w:val="18"/>
          <w:szCs w:val="18"/>
        </w:rPr>
        <w:lastRenderedPageBreak/>
        <w:t>O fornecedor é o responsável por qualquer transação efetuada – diretamente ou por seu representante – no Sistema de Dispensa Eletrônica, não cabendo ao provedor do Sistema ou ao órgão</w:t>
      </w:r>
      <w:r w:rsidR="004572E6">
        <w:rPr>
          <w:rFonts w:ascii="Arial" w:hAnsi="Arial" w:cs="Arial"/>
          <w:sz w:val="18"/>
          <w:szCs w:val="18"/>
        </w:rPr>
        <w:t>/</w:t>
      </w:r>
      <w:r w:rsidRPr="00723CDE">
        <w:rPr>
          <w:rFonts w:ascii="Arial" w:hAnsi="Arial" w:cs="Arial"/>
          <w:sz w:val="18"/>
          <w:szCs w:val="18"/>
        </w:rPr>
        <w:t>entidade promotor</w:t>
      </w:r>
      <w:r w:rsidR="004572E6">
        <w:rPr>
          <w:rFonts w:ascii="Arial" w:hAnsi="Arial" w:cs="Arial"/>
          <w:sz w:val="18"/>
          <w:szCs w:val="18"/>
        </w:rPr>
        <w:t>a</w:t>
      </w:r>
      <w:r w:rsidRPr="00723CDE">
        <w:rPr>
          <w:rFonts w:ascii="Arial" w:hAnsi="Arial" w:cs="Arial"/>
          <w:sz w:val="18"/>
          <w:szCs w:val="18"/>
        </w:rPr>
        <w:t xml:space="preserve"> do processo a responsabilidade por eventuais danos decorrentes de uso indevido da senha, ainda que por terceiros não autorizados.</w:t>
      </w:r>
    </w:p>
    <w:p w14:paraId="5696FF31" w14:textId="26635658" w:rsidR="00723CDE" w:rsidRPr="00CF60E7" w:rsidRDefault="005C2828" w:rsidP="00A03744">
      <w:pPr>
        <w:pStyle w:val="PargrafodaLista"/>
        <w:numPr>
          <w:ilvl w:val="1"/>
          <w:numId w:val="3"/>
        </w:numPr>
        <w:spacing w:line="360" w:lineRule="auto"/>
        <w:ind w:left="0"/>
        <w:rPr>
          <w:rFonts w:ascii="Arial" w:hAnsi="Arial" w:cs="Arial"/>
          <w:sz w:val="18"/>
          <w:szCs w:val="18"/>
        </w:rPr>
      </w:pPr>
      <w:r w:rsidRPr="00CF60E7">
        <w:rPr>
          <w:rFonts w:ascii="Arial" w:hAnsi="Arial" w:cs="Arial"/>
          <w:sz w:val="18"/>
          <w:szCs w:val="18"/>
        </w:rPr>
        <w:tab/>
      </w:r>
      <w:r w:rsidR="00723CDE" w:rsidRPr="00CF60E7">
        <w:rPr>
          <w:rFonts w:ascii="Arial" w:hAnsi="Arial" w:cs="Arial"/>
          <w:sz w:val="18"/>
          <w:szCs w:val="18"/>
        </w:rPr>
        <w:t>Não poderão participar desta dispensa os fornecedores:</w:t>
      </w:r>
    </w:p>
    <w:p w14:paraId="79C8ED37" w14:textId="4B08A8FA" w:rsidR="00723CDE" w:rsidRPr="00723CDE" w:rsidRDefault="00CF60E7" w:rsidP="00A03744">
      <w:pPr>
        <w:spacing w:line="360" w:lineRule="auto"/>
        <w:rPr>
          <w:rFonts w:ascii="Arial" w:hAnsi="Arial" w:cs="Arial"/>
          <w:sz w:val="18"/>
          <w:szCs w:val="18"/>
        </w:rPr>
      </w:pPr>
      <w:r>
        <w:rPr>
          <w:rFonts w:ascii="Arial" w:hAnsi="Arial" w:cs="Arial"/>
          <w:sz w:val="18"/>
          <w:szCs w:val="18"/>
        </w:rPr>
        <w:t>2.4.1.</w:t>
      </w:r>
      <w:r w:rsidR="00723CDE" w:rsidRPr="00723CDE">
        <w:rPr>
          <w:rFonts w:ascii="Arial" w:hAnsi="Arial" w:cs="Arial"/>
          <w:sz w:val="18"/>
          <w:szCs w:val="18"/>
        </w:rPr>
        <w:t>Que não atendam às condições deste Aviso de Contratação Direta e seu (s) anexo (s);</w:t>
      </w:r>
    </w:p>
    <w:p w14:paraId="5E1441ED" w14:textId="77692345" w:rsidR="00723CDE" w:rsidRPr="004572E6" w:rsidRDefault="00723CDE" w:rsidP="00A03744">
      <w:pPr>
        <w:numPr>
          <w:ilvl w:val="2"/>
          <w:numId w:val="3"/>
        </w:numPr>
        <w:spacing w:line="360" w:lineRule="auto"/>
        <w:ind w:left="0"/>
        <w:rPr>
          <w:rFonts w:ascii="Arial" w:hAnsi="Arial" w:cs="Arial"/>
          <w:sz w:val="18"/>
          <w:szCs w:val="18"/>
        </w:rPr>
      </w:pPr>
      <w:r w:rsidRPr="004572E6">
        <w:rPr>
          <w:rFonts w:ascii="Arial" w:hAnsi="Arial" w:cs="Arial"/>
          <w:sz w:val="18"/>
          <w:szCs w:val="18"/>
        </w:rPr>
        <w:t>Estrangeiros</w:t>
      </w:r>
      <w:r w:rsidRPr="004572E6">
        <w:rPr>
          <w:rFonts w:ascii="Arial" w:hAnsi="Arial" w:cs="Arial"/>
          <w:sz w:val="18"/>
          <w:szCs w:val="18"/>
        </w:rPr>
        <w:tab/>
        <w:t>que</w:t>
      </w:r>
      <w:r w:rsidRPr="004572E6">
        <w:rPr>
          <w:rFonts w:ascii="Arial" w:hAnsi="Arial" w:cs="Arial"/>
          <w:sz w:val="18"/>
          <w:szCs w:val="18"/>
        </w:rPr>
        <w:tab/>
        <w:t>não</w:t>
      </w:r>
      <w:r w:rsidRPr="004572E6">
        <w:rPr>
          <w:rFonts w:ascii="Arial" w:hAnsi="Arial" w:cs="Arial"/>
          <w:sz w:val="18"/>
          <w:szCs w:val="18"/>
        </w:rPr>
        <w:tab/>
        <w:t>tenham</w:t>
      </w:r>
      <w:r w:rsidRPr="004572E6">
        <w:rPr>
          <w:rFonts w:ascii="Arial" w:hAnsi="Arial" w:cs="Arial"/>
          <w:sz w:val="18"/>
          <w:szCs w:val="18"/>
        </w:rPr>
        <w:tab/>
        <w:t>representação</w:t>
      </w:r>
      <w:r w:rsidRPr="004572E6">
        <w:rPr>
          <w:rFonts w:ascii="Arial" w:hAnsi="Arial" w:cs="Arial"/>
          <w:sz w:val="18"/>
          <w:szCs w:val="18"/>
        </w:rPr>
        <w:tab/>
        <w:t>legal</w:t>
      </w:r>
      <w:r w:rsidRPr="004572E6">
        <w:rPr>
          <w:rFonts w:ascii="Arial" w:hAnsi="Arial" w:cs="Arial"/>
          <w:sz w:val="18"/>
          <w:szCs w:val="18"/>
        </w:rPr>
        <w:tab/>
        <w:t>no</w:t>
      </w:r>
      <w:r w:rsidRPr="004572E6">
        <w:rPr>
          <w:rFonts w:ascii="Arial" w:hAnsi="Arial" w:cs="Arial"/>
          <w:sz w:val="18"/>
          <w:szCs w:val="18"/>
        </w:rPr>
        <w:tab/>
        <w:t>Brasil</w:t>
      </w:r>
      <w:r w:rsidRPr="004572E6">
        <w:rPr>
          <w:rFonts w:ascii="Arial" w:hAnsi="Arial" w:cs="Arial"/>
          <w:sz w:val="18"/>
          <w:szCs w:val="18"/>
        </w:rPr>
        <w:tab/>
        <w:t>com</w:t>
      </w:r>
      <w:r w:rsidRPr="004572E6">
        <w:rPr>
          <w:rFonts w:ascii="Arial" w:hAnsi="Arial" w:cs="Arial"/>
          <w:sz w:val="18"/>
          <w:szCs w:val="18"/>
        </w:rPr>
        <w:tab/>
        <w:t>poderes</w:t>
      </w:r>
      <w:r w:rsidRPr="004572E6">
        <w:rPr>
          <w:rFonts w:ascii="Arial" w:hAnsi="Arial" w:cs="Arial"/>
          <w:sz w:val="18"/>
          <w:szCs w:val="18"/>
        </w:rPr>
        <w:tab/>
        <w:t>expressos</w:t>
      </w:r>
      <w:r w:rsidRPr="004572E6">
        <w:rPr>
          <w:rFonts w:ascii="Arial" w:hAnsi="Arial" w:cs="Arial"/>
          <w:sz w:val="18"/>
          <w:szCs w:val="18"/>
        </w:rPr>
        <w:tab/>
        <w:t>para receber</w:t>
      </w:r>
      <w:r w:rsidR="004572E6">
        <w:rPr>
          <w:rFonts w:ascii="Arial" w:hAnsi="Arial" w:cs="Arial"/>
          <w:sz w:val="18"/>
          <w:szCs w:val="18"/>
        </w:rPr>
        <w:t xml:space="preserve"> </w:t>
      </w:r>
      <w:r w:rsidRPr="004572E6">
        <w:rPr>
          <w:rFonts w:ascii="Arial" w:hAnsi="Arial" w:cs="Arial"/>
          <w:sz w:val="18"/>
          <w:szCs w:val="18"/>
        </w:rPr>
        <w:t>citação e responder administrativa ou judicialmente;</w:t>
      </w:r>
    </w:p>
    <w:p w14:paraId="4A32050D" w14:textId="77777777" w:rsidR="00723CDE" w:rsidRPr="00723CDE" w:rsidRDefault="00723CDE" w:rsidP="00A03744">
      <w:pPr>
        <w:numPr>
          <w:ilvl w:val="2"/>
          <w:numId w:val="3"/>
        </w:numPr>
        <w:spacing w:line="360" w:lineRule="auto"/>
        <w:ind w:left="0"/>
        <w:rPr>
          <w:rFonts w:ascii="Arial" w:hAnsi="Arial" w:cs="Arial"/>
          <w:sz w:val="18"/>
          <w:szCs w:val="18"/>
        </w:rPr>
      </w:pPr>
      <w:r w:rsidRPr="00723CDE">
        <w:rPr>
          <w:rFonts w:ascii="Arial" w:hAnsi="Arial" w:cs="Arial"/>
          <w:sz w:val="18"/>
          <w:szCs w:val="18"/>
        </w:rPr>
        <w:t>Que se enquadrem nas seguintes vedações:</w:t>
      </w:r>
    </w:p>
    <w:p w14:paraId="7BF8A966" w14:textId="77777777" w:rsidR="00723CDE" w:rsidRPr="00723CDE" w:rsidRDefault="00723CDE" w:rsidP="00A03744">
      <w:pPr>
        <w:numPr>
          <w:ilvl w:val="5"/>
          <w:numId w:val="4"/>
        </w:numPr>
        <w:spacing w:line="360" w:lineRule="auto"/>
        <w:ind w:left="0"/>
        <w:rPr>
          <w:rFonts w:ascii="Arial" w:hAnsi="Arial" w:cs="Arial"/>
          <w:sz w:val="18"/>
          <w:szCs w:val="18"/>
        </w:rPr>
      </w:pPr>
      <w:r w:rsidRPr="00723CDE">
        <w:rPr>
          <w:rFonts w:ascii="Arial" w:hAnsi="Arial" w:cs="Arial"/>
          <w:sz w:val="18"/>
          <w:szCs w:val="18"/>
        </w:rPr>
        <w:t>autor do anteprojeto, do projeto básico ou do projeto executivo, pessoa física ou jurídica, quando a contratação versar sobre obra, serviços ou fornecimento de bens a ele relacionados;</w:t>
      </w:r>
    </w:p>
    <w:p w14:paraId="0D879A8E" w14:textId="177B09B3" w:rsidR="00723CDE" w:rsidRPr="00723CDE" w:rsidRDefault="00723CDE" w:rsidP="00A03744">
      <w:pPr>
        <w:numPr>
          <w:ilvl w:val="5"/>
          <w:numId w:val="4"/>
        </w:numPr>
        <w:spacing w:line="360" w:lineRule="auto"/>
        <w:ind w:left="0"/>
        <w:rPr>
          <w:rFonts w:ascii="Arial" w:hAnsi="Arial" w:cs="Arial"/>
          <w:sz w:val="18"/>
          <w:szCs w:val="18"/>
        </w:rPr>
      </w:pPr>
      <w:r w:rsidRPr="00723CDE">
        <w:rPr>
          <w:rFonts w:ascii="Arial" w:hAnsi="Arial" w:cs="Arial"/>
          <w:sz w:val="18"/>
          <w:szCs w:val="18"/>
        </w:rPr>
        <w:t>empresa, isoladamente ou em consórcio, responsável pela elaboração do projeto básico ou do projeto executivo, ou empresa da qual o autor do projeto seja dirigente, gerente, controlador,</w:t>
      </w:r>
      <w:r w:rsidR="004572E6">
        <w:rPr>
          <w:rFonts w:ascii="Arial" w:hAnsi="Arial" w:cs="Arial"/>
          <w:sz w:val="18"/>
          <w:szCs w:val="18"/>
        </w:rPr>
        <w:t xml:space="preserve"> </w:t>
      </w:r>
      <w:r w:rsidRPr="00723CDE">
        <w:rPr>
          <w:rFonts w:ascii="Arial" w:hAnsi="Arial" w:cs="Arial"/>
          <w:sz w:val="18"/>
          <w:szCs w:val="18"/>
        </w:rPr>
        <w:t>acionista ou detentor de mais de 5% (cinco por cento) do capital com direito a voto, responsável;</w:t>
      </w:r>
    </w:p>
    <w:p w14:paraId="2640EDAA" w14:textId="77777777" w:rsidR="00723CDE" w:rsidRPr="00723CDE" w:rsidRDefault="00723CDE" w:rsidP="00A03744">
      <w:pPr>
        <w:numPr>
          <w:ilvl w:val="5"/>
          <w:numId w:val="4"/>
        </w:numPr>
        <w:spacing w:line="360" w:lineRule="auto"/>
        <w:ind w:left="0"/>
        <w:rPr>
          <w:rFonts w:ascii="Arial" w:hAnsi="Arial" w:cs="Arial"/>
          <w:sz w:val="18"/>
          <w:szCs w:val="18"/>
        </w:rPr>
      </w:pPr>
      <w:r w:rsidRPr="00723CDE">
        <w:rPr>
          <w:rFonts w:ascii="Arial" w:hAnsi="Arial" w:cs="Arial"/>
          <w:sz w:val="18"/>
          <w:szCs w:val="18"/>
        </w:rPr>
        <w:t>pessoa física ou jurídica que se encontre, ao tempo da contratação, impossibilitada de contratar em decorrência de sanção que lhe foi imposta;</w:t>
      </w:r>
    </w:p>
    <w:p w14:paraId="23EA4F74" w14:textId="56B53676" w:rsidR="00723CDE" w:rsidRPr="00723CDE" w:rsidRDefault="00723CDE" w:rsidP="00A03744">
      <w:pPr>
        <w:numPr>
          <w:ilvl w:val="5"/>
          <w:numId w:val="4"/>
        </w:numPr>
        <w:spacing w:line="360" w:lineRule="auto"/>
        <w:ind w:left="0"/>
        <w:rPr>
          <w:rFonts w:ascii="Arial" w:hAnsi="Arial" w:cs="Arial"/>
          <w:sz w:val="18"/>
          <w:szCs w:val="18"/>
        </w:rPr>
      </w:pPr>
      <w:r w:rsidRPr="00723CDE">
        <w:rPr>
          <w:rFonts w:ascii="Arial" w:hAnsi="Arial" w:cs="Arial"/>
          <w:sz w:val="18"/>
          <w:szCs w:val="18"/>
        </w:rPr>
        <w:t>aquele que mantenha vínculo de natureza técnica, comercial, econômica, financeira, trabalhista ou civil com dirigente do órgão ou entidade contratante ou com agente público que desempenhe função no processo de dispensa de licitação ou atue na fiscalização ou na gestão do contrato, ou que dele</w:t>
      </w:r>
      <w:r w:rsidR="004572E6">
        <w:rPr>
          <w:rFonts w:ascii="Arial" w:hAnsi="Arial" w:cs="Arial"/>
          <w:sz w:val="18"/>
          <w:szCs w:val="18"/>
        </w:rPr>
        <w:t xml:space="preserve"> </w:t>
      </w:r>
      <w:r w:rsidRPr="00723CDE">
        <w:rPr>
          <w:rFonts w:ascii="Arial" w:hAnsi="Arial" w:cs="Arial"/>
          <w:sz w:val="18"/>
          <w:szCs w:val="18"/>
        </w:rPr>
        <w:t>seja cônjuge, companheiro ou parente em linha reta, colateral ou por afinidade, até o terceiro grau;</w:t>
      </w:r>
    </w:p>
    <w:p w14:paraId="6EF6CD8F" w14:textId="77777777" w:rsidR="00723CDE" w:rsidRPr="00723CDE" w:rsidRDefault="00723CDE" w:rsidP="00A03744">
      <w:pPr>
        <w:numPr>
          <w:ilvl w:val="5"/>
          <w:numId w:val="4"/>
        </w:numPr>
        <w:spacing w:line="360" w:lineRule="auto"/>
        <w:ind w:left="0"/>
        <w:rPr>
          <w:rFonts w:ascii="Arial" w:hAnsi="Arial" w:cs="Arial"/>
          <w:sz w:val="18"/>
          <w:szCs w:val="18"/>
        </w:rPr>
      </w:pPr>
      <w:r w:rsidRPr="00723CDE">
        <w:rPr>
          <w:rFonts w:ascii="Arial" w:hAnsi="Arial" w:cs="Arial"/>
          <w:sz w:val="18"/>
          <w:szCs w:val="18"/>
        </w:rPr>
        <w:t>empresas controladoras, controladas ou coligadas, nos termos da Lei nº 6.404, de 15 de dezembro de 1976, concorrendo entre si;</w:t>
      </w:r>
    </w:p>
    <w:p w14:paraId="0D38DE8A" w14:textId="77777777" w:rsidR="00723CDE" w:rsidRPr="00723CDE" w:rsidRDefault="00723CDE" w:rsidP="00A03744">
      <w:pPr>
        <w:numPr>
          <w:ilvl w:val="5"/>
          <w:numId w:val="4"/>
        </w:numPr>
        <w:spacing w:line="360" w:lineRule="auto"/>
        <w:ind w:left="0"/>
        <w:rPr>
          <w:rFonts w:ascii="Arial" w:hAnsi="Arial" w:cs="Arial"/>
          <w:sz w:val="18"/>
          <w:szCs w:val="18"/>
        </w:rPr>
      </w:pPr>
      <w:r w:rsidRPr="00723CDE">
        <w:rPr>
          <w:rFonts w:ascii="Arial" w:hAnsi="Arial" w:cs="Arial"/>
          <w:sz w:val="18"/>
          <w:szCs w:val="18"/>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59BE03B6" w14:textId="77777777" w:rsidR="00723CDE" w:rsidRPr="00723CDE" w:rsidRDefault="00723CDE" w:rsidP="00A03744">
      <w:pPr>
        <w:numPr>
          <w:ilvl w:val="3"/>
          <w:numId w:val="3"/>
        </w:numPr>
        <w:spacing w:line="360" w:lineRule="auto"/>
        <w:ind w:left="0"/>
        <w:rPr>
          <w:rFonts w:ascii="Arial" w:hAnsi="Arial" w:cs="Arial"/>
          <w:sz w:val="18"/>
          <w:szCs w:val="18"/>
        </w:rPr>
      </w:pPr>
      <w:r w:rsidRPr="00723CDE">
        <w:rPr>
          <w:rFonts w:ascii="Arial" w:hAnsi="Arial" w:cs="Arial"/>
          <w:sz w:val="18"/>
          <w:szCs w:val="18"/>
        </w:rPr>
        <w:t>Equiparam-se aos autores do projeto, as empresas integrantes do mesmo grupo econômico;</w:t>
      </w:r>
    </w:p>
    <w:p w14:paraId="69A14411" w14:textId="77777777" w:rsidR="00723CDE" w:rsidRPr="00723CDE" w:rsidRDefault="00723CDE" w:rsidP="00A03744">
      <w:pPr>
        <w:numPr>
          <w:ilvl w:val="3"/>
          <w:numId w:val="3"/>
        </w:numPr>
        <w:spacing w:line="360" w:lineRule="auto"/>
        <w:ind w:left="0"/>
        <w:rPr>
          <w:rFonts w:ascii="Arial" w:hAnsi="Arial" w:cs="Arial"/>
          <w:sz w:val="18"/>
          <w:szCs w:val="18"/>
        </w:rPr>
      </w:pPr>
      <w:r w:rsidRPr="00723CDE">
        <w:rPr>
          <w:rFonts w:ascii="Arial" w:hAnsi="Arial" w:cs="Arial"/>
          <w:sz w:val="18"/>
          <w:szCs w:val="18"/>
        </w:rPr>
        <w:t>Aplica-se o disposto no item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6ABD300B" w14:textId="77777777" w:rsidR="00723CDE" w:rsidRPr="00723CDE" w:rsidRDefault="00723CDE" w:rsidP="00A03744">
      <w:pPr>
        <w:numPr>
          <w:ilvl w:val="2"/>
          <w:numId w:val="3"/>
        </w:numPr>
        <w:spacing w:line="360" w:lineRule="auto"/>
        <w:ind w:left="0"/>
        <w:rPr>
          <w:rFonts w:ascii="Arial" w:hAnsi="Arial" w:cs="Arial"/>
          <w:sz w:val="18"/>
          <w:szCs w:val="18"/>
        </w:rPr>
      </w:pPr>
      <w:r w:rsidRPr="00723CDE">
        <w:rPr>
          <w:rFonts w:ascii="Arial" w:hAnsi="Arial" w:cs="Arial"/>
          <w:sz w:val="18"/>
          <w:szCs w:val="18"/>
        </w:rPr>
        <w:t>Organizações da Sociedade Civil de Interesse Público – OSCIP, atuando nessa condição (Acórdão nº 746/2014-TCU-Plenário).</w:t>
      </w:r>
    </w:p>
    <w:p w14:paraId="76E8F71A" w14:textId="77777777" w:rsidR="00723CDE" w:rsidRPr="00723CDE" w:rsidRDefault="00723CDE" w:rsidP="00A03744">
      <w:pPr>
        <w:spacing w:line="360" w:lineRule="auto"/>
        <w:rPr>
          <w:rFonts w:ascii="Arial" w:hAnsi="Arial" w:cs="Arial"/>
          <w:sz w:val="18"/>
          <w:szCs w:val="18"/>
        </w:rPr>
      </w:pPr>
      <w:r w:rsidRPr="00723CDE">
        <w:rPr>
          <w:rFonts w:ascii="Arial" w:hAnsi="Arial" w:cs="Arial"/>
          <w:sz w:val="18"/>
          <w:szCs w:val="18"/>
        </w:rPr>
        <w:lastRenderedPageBreak/>
        <w:t>2.5 Será permitida a participação de cooperativas, desde que apresentem demonstrativo de atuação em regime cooperado, com repartição de receitas e despesas entre os cooperados e atendam ao art. 16, da Lei nº14.133/21.</w:t>
      </w:r>
    </w:p>
    <w:p w14:paraId="1321F95F" w14:textId="00F7225D" w:rsidR="00723CDE" w:rsidRPr="00723CDE" w:rsidRDefault="00723CDE" w:rsidP="00A03744">
      <w:pPr>
        <w:spacing w:line="360" w:lineRule="auto"/>
        <w:rPr>
          <w:rFonts w:ascii="Arial" w:hAnsi="Arial" w:cs="Arial"/>
          <w:sz w:val="18"/>
          <w:szCs w:val="18"/>
        </w:rPr>
      </w:pPr>
      <w:r w:rsidRPr="00723CDE">
        <w:rPr>
          <w:rFonts w:ascii="Arial" w:hAnsi="Arial" w:cs="Arial"/>
          <w:sz w:val="18"/>
          <w:szCs w:val="18"/>
        </w:rPr>
        <w:t>2.5.1 Em sendo permitida a participação de cooperativas, poderão ser estendidas a elas os benefícios previstos para as microempresas e empresas de pequeno porte, desde que atenderem ao disposto no art. 34 da Lei nº11.488, de 15 de junho de 2007.</w:t>
      </w:r>
    </w:p>
    <w:p w14:paraId="19685E52" w14:textId="77777777" w:rsidR="00723CDE" w:rsidRPr="00723CDE" w:rsidRDefault="00723CDE" w:rsidP="00A03744">
      <w:pPr>
        <w:numPr>
          <w:ilvl w:val="0"/>
          <w:numId w:val="3"/>
        </w:numPr>
        <w:spacing w:line="360" w:lineRule="auto"/>
        <w:ind w:left="0"/>
        <w:rPr>
          <w:rFonts w:ascii="Arial" w:hAnsi="Arial" w:cs="Arial"/>
          <w:sz w:val="18"/>
          <w:szCs w:val="18"/>
        </w:rPr>
      </w:pPr>
      <w:r w:rsidRPr="00723CDE">
        <w:rPr>
          <w:rFonts w:ascii="Arial" w:hAnsi="Arial" w:cs="Arial"/>
          <w:sz w:val="18"/>
          <w:szCs w:val="18"/>
        </w:rPr>
        <w:t>DO INGRESSO NA DISPENSA ELETRÔNICA E DO CADASTRAMENTO DA PROPOSTA INICIAL</w:t>
      </w:r>
    </w:p>
    <w:p w14:paraId="53F73B17" w14:textId="77777777" w:rsidR="00723CDE" w:rsidRPr="00723CDE" w:rsidRDefault="00723CDE" w:rsidP="00A03744">
      <w:pPr>
        <w:numPr>
          <w:ilvl w:val="1"/>
          <w:numId w:val="3"/>
        </w:numPr>
        <w:spacing w:line="360" w:lineRule="auto"/>
        <w:ind w:left="0"/>
        <w:rPr>
          <w:rFonts w:ascii="Arial" w:hAnsi="Arial" w:cs="Arial"/>
          <w:sz w:val="18"/>
          <w:szCs w:val="18"/>
        </w:rPr>
      </w:pPr>
      <w:r w:rsidRPr="00723CDE">
        <w:rPr>
          <w:rFonts w:ascii="Arial" w:hAnsi="Arial" w:cs="Arial"/>
          <w:sz w:val="18"/>
          <w:szCs w:val="18"/>
        </w:rPr>
        <w:t>O ingresso do fornecedor na disputa da dispensa eletrônica se dará com o cadastramento de sua proposta inicial, na forma deste item.</w:t>
      </w:r>
    </w:p>
    <w:p w14:paraId="4EA2D040" w14:textId="1F64F1CF" w:rsidR="00723CDE" w:rsidRPr="00723CDE" w:rsidRDefault="00723CDE" w:rsidP="00A03744">
      <w:pPr>
        <w:numPr>
          <w:ilvl w:val="1"/>
          <w:numId w:val="3"/>
        </w:numPr>
        <w:spacing w:line="360" w:lineRule="auto"/>
        <w:ind w:left="0"/>
        <w:rPr>
          <w:rFonts w:ascii="Arial" w:hAnsi="Arial" w:cs="Arial"/>
          <w:sz w:val="18"/>
          <w:szCs w:val="18"/>
        </w:rPr>
      </w:pPr>
      <w:r w:rsidRPr="00723CDE">
        <w:rPr>
          <w:rFonts w:ascii="Arial" w:hAnsi="Arial" w:cs="Arial"/>
          <w:sz w:val="18"/>
          <w:szCs w:val="18"/>
        </w:rPr>
        <w:t>O fornecedor interessado, após a divulgação do aviso de contratação direta, encaminhará, exclusivamente por meio do Sistema de Dispensa Eletrônica, a proposta com a descrição do objeto</w:t>
      </w:r>
      <w:r w:rsidR="000E5106">
        <w:rPr>
          <w:rFonts w:ascii="Arial" w:hAnsi="Arial" w:cs="Arial"/>
          <w:sz w:val="18"/>
          <w:szCs w:val="18"/>
        </w:rPr>
        <w:t xml:space="preserve">/serviço </w:t>
      </w:r>
      <w:r w:rsidRPr="00723CDE">
        <w:rPr>
          <w:rFonts w:ascii="Arial" w:hAnsi="Arial" w:cs="Arial"/>
          <w:sz w:val="18"/>
          <w:szCs w:val="18"/>
        </w:rPr>
        <w:t>ofertado,</w:t>
      </w:r>
      <w:r w:rsidR="000E5106">
        <w:rPr>
          <w:rFonts w:ascii="Arial" w:hAnsi="Arial" w:cs="Arial"/>
          <w:sz w:val="18"/>
          <w:szCs w:val="18"/>
        </w:rPr>
        <w:t xml:space="preserve"> </w:t>
      </w:r>
      <w:r w:rsidRPr="00723CDE">
        <w:rPr>
          <w:rFonts w:ascii="Arial" w:hAnsi="Arial" w:cs="Arial"/>
          <w:sz w:val="18"/>
          <w:szCs w:val="18"/>
        </w:rPr>
        <w:t>a marca/modelo do produto, quando for o caso, e o preço, até a data e o horário estabelecidos para abertura do processo.</w:t>
      </w:r>
    </w:p>
    <w:p w14:paraId="571BFA7F" w14:textId="77777777" w:rsidR="00723CDE" w:rsidRPr="00723CDE" w:rsidRDefault="00723CDE" w:rsidP="00A03744">
      <w:pPr>
        <w:numPr>
          <w:ilvl w:val="2"/>
          <w:numId w:val="3"/>
        </w:numPr>
        <w:spacing w:line="360" w:lineRule="auto"/>
        <w:ind w:left="0"/>
        <w:rPr>
          <w:rFonts w:ascii="Arial" w:hAnsi="Arial" w:cs="Arial"/>
          <w:sz w:val="18"/>
          <w:szCs w:val="18"/>
        </w:rPr>
      </w:pPr>
      <w:r w:rsidRPr="00723CDE">
        <w:rPr>
          <w:rFonts w:ascii="Arial" w:hAnsi="Arial" w:cs="Arial"/>
          <w:sz w:val="18"/>
          <w:szCs w:val="18"/>
        </w:rPr>
        <w:t>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765AC68" w14:textId="77777777" w:rsidR="00723CDE" w:rsidRPr="00723CDE" w:rsidRDefault="00723CDE" w:rsidP="00A03744">
      <w:pPr>
        <w:numPr>
          <w:ilvl w:val="1"/>
          <w:numId w:val="3"/>
        </w:numPr>
        <w:spacing w:line="360" w:lineRule="auto"/>
        <w:ind w:left="0"/>
        <w:rPr>
          <w:rFonts w:ascii="Arial" w:hAnsi="Arial" w:cs="Arial"/>
          <w:sz w:val="18"/>
          <w:szCs w:val="18"/>
        </w:rPr>
      </w:pPr>
      <w:r w:rsidRPr="00723CDE">
        <w:rPr>
          <w:rFonts w:ascii="Arial" w:hAnsi="Arial" w:cs="Arial"/>
          <w:sz w:val="18"/>
          <w:szCs w:val="18"/>
        </w:rPr>
        <w:t>Todas as especificações do objeto contidas na proposta, em especial o preço, vinculam o Contratado.</w:t>
      </w:r>
    </w:p>
    <w:p w14:paraId="4293FC8E" w14:textId="77777777" w:rsidR="00723CDE" w:rsidRPr="00723CDE" w:rsidRDefault="00723CDE" w:rsidP="00A03744">
      <w:pPr>
        <w:numPr>
          <w:ilvl w:val="1"/>
          <w:numId w:val="3"/>
        </w:numPr>
        <w:spacing w:line="360" w:lineRule="auto"/>
        <w:ind w:left="0"/>
        <w:rPr>
          <w:rFonts w:ascii="Arial" w:hAnsi="Arial" w:cs="Arial"/>
          <w:sz w:val="18"/>
          <w:szCs w:val="18"/>
        </w:rPr>
      </w:pPr>
      <w:r w:rsidRPr="00723CDE">
        <w:rPr>
          <w:rFonts w:ascii="Arial" w:hAnsi="Arial" w:cs="Arial"/>
          <w:sz w:val="18"/>
          <w:szCs w:val="18"/>
        </w:rPr>
        <w:t>Nos valores propostos estarão inclusos todos os custos operacionais, encargos previdenciários, trabalhistas, tributários, comerciais e quaisquer outros que incidam direta ou indiretamente na prestação dos serviços.</w:t>
      </w:r>
    </w:p>
    <w:p w14:paraId="424CA735" w14:textId="0FE83667" w:rsidR="00723CDE" w:rsidRPr="00AB3956" w:rsidRDefault="00AB3956" w:rsidP="00A03744">
      <w:pPr>
        <w:pStyle w:val="PargrafodaLista"/>
        <w:spacing w:line="360" w:lineRule="auto"/>
        <w:ind w:left="0"/>
        <w:rPr>
          <w:rFonts w:ascii="Arial" w:hAnsi="Arial" w:cs="Arial"/>
          <w:sz w:val="18"/>
          <w:szCs w:val="18"/>
        </w:rPr>
      </w:pPr>
      <w:r>
        <w:rPr>
          <w:rFonts w:ascii="Arial" w:hAnsi="Arial" w:cs="Arial"/>
          <w:sz w:val="18"/>
          <w:szCs w:val="18"/>
        </w:rPr>
        <w:t xml:space="preserve">3.4.1 </w:t>
      </w:r>
      <w:r w:rsidR="00723CDE" w:rsidRPr="00AB3956">
        <w:rPr>
          <w:rFonts w:ascii="Arial" w:hAnsi="Arial" w:cs="Arial"/>
          <w:sz w:val="18"/>
          <w:szCs w:val="18"/>
        </w:rPr>
        <w:t>Os preços ofertados, tanto na proposta inicial, quanto na etapa de lances, serão de exclusiva responsabilidade do fornecedor, não lhe assistindo o direito de pleitear qualquer alteração, sob alegação de erro, omissão ou qualquer outro pretexto.</w:t>
      </w:r>
    </w:p>
    <w:p w14:paraId="11B76B02" w14:textId="77777777" w:rsidR="00723CDE" w:rsidRPr="00723CDE" w:rsidRDefault="00723CDE" w:rsidP="00A03744">
      <w:pPr>
        <w:numPr>
          <w:ilvl w:val="1"/>
          <w:numId w:val="3"/>
        </w:numPr>
        <w:spacing w:line="360" w:lineRule="auto"/>
        <w:ind w:left="0"/>
        <w:rPr>
          <w:rFonts w:ascii="Arial" w:hAnsi="Arial" w:cs="Arial"/>
          <w:sz w:val="18"/>
          <w:szCs w:val="18"/>
        </w:rPr>
      </w:pPr>
      <w:r w:rsidRPr="00723CDE">
        <w:rPr>
          <w:rFonts w:ascii="Arial" w:hAnsi="Arial" w:cs="Arial"/>
          <w:sz w:val="18"/>
          <w:szCs w:val="18"/>
        </w:rPr>
        <w:t>Se o regime tributário da empresa implicar o recolhimento de tributos em percentuais variáveis, a cotação adequada será a que corresponde à média dos efetivos recolhimentos da empresa nos últimos doze meses.</w:t>
      </w:r>
    </w:p>
    <w:p w14:paraId="4490DB88" w14:textId="77777777" w:rsidR="00723CDE" w:rsidRPr="00723CDE" w:rsidRDefault="00723CDE" w:rsidP="00A03744">
      <w:pPr>
        <w:numPr>
          <w:ilvl w:val="1"/>
          <w:numId w:val="3"/>
        </w:numPr>
        <w:spacing w:line="360" w:lineRule="auto"/>
        <w:ind w:left="0"/>
        <w:rPr>
          <w:rFonts w:ascii="Arial" w:hAnsi="Arial" w:cs="Arial"/>
          <w:sz w:val="18"/>
          <w:szCs w:val="18"/>
        </w:rPr>
      </w:pPr>
      <w:r w:rsidRPr="00723CDE">
        <w:rPr>
          <w:rFonts w:ascii="Arial" w:hAnsi="Arial" w:cs="Arial"/>
          <w:sz w:val="18"/>
          <w:szCs w:val="18"/>
        </w:rPr>
        <w:t>Independentemente do percentual de tributo inserido na planilha, no pagamento serão retidos na fonte os percentuais estabelecidos na legislação vigente.</w:t>
      </w:r>
    </w:p>
    <w:p w14:paraId="0442C5E7" w14:textId="77777777" w:rsidR="00723CDE" w:rsidRPr="00723CDE" w:rsidRDefault="00723CDE" w:rsidP="00A03744">
      <w:pPr>
        <w:numPr>
          <w:ilvl w:val="1"/>
          <w:numId w:val="3"/>
        </w:numPr>
        <w:spacing w:line="360" w:lineRule="auto"/>
        <w:ind w:left="0"/>
        <w:rPr>
          <w:rFonts w:ascii="Arial" w:hAnsi="Arial" w:cs="Arial"/>
          <w:sz w:val="18"/>
          <w:szCs w:val="18"/>
        </w:rPr>
      </w:pPr>
      <w:r w:rsidRPr="00723CDE">
        <w:rPr>
          <w:rFonts w:ascii="Arial" w:hAnsi="Arial" w:cs="Arial"/>
          <w:sz w:val="18"/>
          <w:szCs w:val="18"/>
        </w:rPr>
        <w:t xml:space="preserve">A apresentação das propostas implica obrigatoriedade do cumprimento das disposições nelas contidas, em conformidade com o que dispõe no Termo de Referência, assumindo o proponente o compromisso de executar os serviços nos seus termos, bem como de fornecer os materiais, </w:t>
      </w:r>
      <w:r w:rsidRPr="00723CDE">
        <w:rPr>
          <w:rFonts w:ascii="Arial" w:hAnsi="Arial" w:cs="Arial"/>
          <w:sz w:val="18"/>
          <w:szCs w:val="18"/>
        </w:rPr>
        <w:lastRenderedPageBreak/>
        <w:t>equipamentos, ferramentas e utensílios necessários, em quantidades e qualidades adequadas à perfeita execução contratual, promovendo, quando requerido, sua substituição.</w:t>
      </w:r>
    </w:p>
    <w:p w14:paraId="10AEEC10" w14:textId="77777777" w:rsidR="00723CDE" w:rsidRPr="00723CDE" w:rsidRDefault="00723CDE" w:rsidP="00A03744">
      <w:pPr>
        <w:numPr>
          <w:ilvl w:val="1"/>
          <w:numId w:val="3"/>
        </w:numPr>
        <w:spacing w:line="360" w:lineRule="auto"/>
        <w:ind w:left="0"/>
        <w:rPr>
          <w:rFonts w:ascii="Arial" w:hAnsi="Arial" w:cs="Arial"/>
          <w:sz w:val="18"/>
          <w:szCs w:val="18"/>
        </w:rPr>
      </w:pPr>
      <w:r w:rsidRPr="00723CDE">
        <w:rPr>
          <w:rFonts w:ascii="Arial" w:hAnsi="Arial" w:cs="Arial"/>
          <w:sz w:val="18"/>
          <w:szCs w:val="18"/>
        </w:rPr>
        <w:t>Uma vez enviada a proposta no sistema, os fornecedores NÃO poderão retirá-la, substituí-la ou modificá-la.</w:t>
      </w:r>
    </w:p>
    <w:p w14:paraId="21A2DDAF" w14:textId="65CFD582" w:rsidR="00723CDE" w:rsidRPr="00723CDE" w:rsidRDefault="00723CDE" w:rsidP="00A03744">
      <w:pPr>
        <w:numPr>
          <w:ilvl w:val="1"/>
          <w:numId w:val="3"/>
        </w:numPr>
        <w:spacing w:line="360" w:lineRule="auto"/>
        <w:ind w:left="0"/>
        <w:rPr>
          <w:rFonts w:ascii="Arial" w:hAnsi="Arial" w:cs="Arial"/>
          <w:sz w:val="18"/>
          <w:szCs w:val="18"/>
        </w:rPr>
      </w:pPr>
      <w:r w:rsidRPr="00723CDE">
        <w:rPr>
          <w:rFonts w:ascii="Arial" w:hAnsi="Arial" w:cs="Arial"/>
          <w:sz w:val="18"/>
          <w:szCs w:val="18"/>
        </w:rPr>
        <w:t>Fica facultado ao fornecedor, ao cadastrar sua proposta inicial, a parametrização de valor final mínimo,</w:t>
      </w:r>
      <w:r w:rsidR="0002794A">
        <w:rPr>
          <w:rFonts w:ascii="Arial" w:hAnsi="Arial" w:cs="Arial"/>
          <w:sz w:val="18"/>
          <w:szCs w:val="18"/>
        </w:rPr>
        <w:t xml:space="preserve"> </w:t>
      </w:r>
      <w:r w:rsidRPr="00723CDE">
        <w:rPr>
          <w:rFonts w:ascii="Arial" w:hAnsi="Arial" w:cs="Arial"/>
          <w:sz w:val="18"/>
          <w:szCs w:val="18"/>
        </w:rPr>
        <w:t>com o registro do seu lance final aceitável (menor preço).</w:t>
      </w:r>
    </w:p>
    <w:p w14:paraId="001F3B13" w14:textId="27A805D6" w:rsidR="00723CDE" w:rsidRPr="00723CDE" w:rsidRDefault="00A15E0B" w:rsidP="00A03744">
      <w:pPr>
        <w:spacing w:line="360" w:lineRule="auto"/>
        <w:rPr>
          <w:rFonts w:ascii="Arial" w:hAnsi="Arial" w:cs="Arial"/>
          <w:sz w:val="18"/>
          <w:szCs w:val="18"/>
        </w:rPr>
      </w:pPr>
      <w:r>
        <w:rPr>
          <w:rFonts w:ascii="Arial" w:hAnsi="Arial" w:cs="Arial"/>
          <w:sz w:val="18"/>
          <w:szCs w:val="18"/>
        </w:rPr>
        <w:t>3.11.1.</w:t>
      </w:r>
      <w:r w:rsidR="00723CDE" w:rsidRPr="00723CDE">
        <w:rPr>
          <w:rFonts w:ascii="Arial" w:hAnsi="Arial" w:cs="Arial"/>
          <w:sz w:val="18"/>
          <w:szCs w:val="18"/>
        </w:rPr>
        <w:t>Feita essa opção, os lances serão enviados automaticamente pelo sistema, respeitados os limites cadastrados pelo fornecedor e o intervalo mínimo entre lances previsto neste aviso.</w:t>
      </w:r>
    </w:p>
    <w:p w14:paraId="4929F9BB" w14:textId="0DC6EA22" w:rsidR="00723CDE" w:rsidRPr="00723CDE" w:rsidRDefault="00A15E0B" w:rsidP="00A03744">
      <w:pPr>
        <w:spacing w:line="360" w:lineRule="auto"/>
        <w:rPr>
          <w:rFonts w:ascii="Arial" w:hAnsi="Arial" w:cs="Arial"/>
          <w:sz w:val="18"/>
          <w:szCs w:val="18"/>
        </w:rPr>
      </w:pPr>
      <w:r>
        <w:rPr>
          <w:rFonts w:ascii="Arial" w:hAnsi="Arial" w:cs="Arial"/>
          <w:sz w:val="18"/>
          <w:szCs w:val="18"/>
        </w:rPr>
        <w:t>3.11.2.</w:t>
      </w:r>
      <w:r w:rsidR="00723CDE" w:rsidRPr="00723CDE">
        <w:rPr>
          <w:rFonts w:ascii="Arial" w:hAnsi="Arial" w:cs="Arial"/>
          <w:sz w:val="18"/>
          <w:szCs w:val="18"/>
        </w:rPr>
        <w:t>Sem prejuízo do disposto acima, os lances poderão ser enviados manualmente, na forma da seção respectiva deste Aviso de Contratação Direta;</w:t>
      </w:r>
    </w:p>
    <w:p w14:paraId="6A5E4CC1" w14:textId="4552C381" w:rsidR="00723CDE" w:rsidRPr="00723CDE" w:rsidRDefault="00A15E0B" w:rsidP="00A03744">
      <w:pPr>
        <w:spacing w:line="360" w:lineRule="auto"/>
        <w:rPr>
          <w:rFonts w:ascii="Arial" w:hAnsi="Arial" w:cs="Arial"/>
          <w:sz w:val="18"/>
          <w:szCs w:val="18"/>
        </w:rPr>
      </w:pPr>
      <w:r>
        <w:rPr>
          <w:rFonts w:ascii="Arial" w:hAnsi="Arial" w:cs="Arial"/>
          <w:sz w:val="18"/>
          <w:szCs w:val="18"/>
        </w:rPr>
        <w:t>3.11.3.</w:t>
      </w:r>
      <w:r w:rsidR="00723CDE" w:rsidRPr="00723CDE">
        <w:rPr>
          <w:rFonts w:ascii="Arial" w:hAnsi="Arial" w:cs="Arial"/>
          <w:sz w:val="18"/>
          <w:szCs w:val="18"/>
        </w:rPr>
        <w:t>O valor final mínimo poderá ser alterado pelo fornecedor durante a fase de disputa, desde</w:t>
      </w:r>
      <w:r w:rsidR="0002794A">
        <w:rPr>
          <w:rFonts w:ascii="Arial" w:hAnsi="Arial" w:cs="Arial"/>
          <w:sz w:val="18"/>
          <w:szCs w:val="18"/>
        </w:rPr>
        <w:t xml:space="preserve"> </w:t>
      </w:r>
      <w:r w:rsidR="00723CDE" w:rsidRPr="00723CDE">
        <w:rPr>
          <w:rFonts w:ascii="Arial" w:hAnsi="Arial" w:cs="Arial"/>
          <w:sz w:val="18"/>
          <w:szCs w:val="18"/>
        </w:rPr>
        <w:t>que não assuma valor superior a lance já registrado por ele no sistema.</w:t>
      </w:r>
    </w:p>
    <w:p w14:paraId="3EB37DD3" w14:textId="0C19BD7F" w:rsidR="00723CDE" w:rsidRPr="00723CDE" w:rsidRDefault="00A15E0B" w:rsidP="00A03744">
      <w:pPr>
        <w:spacing w:line="360" w:lineRule="auto"/>
        <w:rPr>
          <w:rFonts w:ascii="Arial" w:hAnsi="Arial" w:cs="Arial"/>
          <w:sz w:val="18"/>
          <w:szCs w:val="18"/>
        </w:rPr>
      </w:pPr>
      <w:r>
        <w:rPr>
          <w:rFonts w:ascii="Arial" w:hAnsi="Arial" w:cs="Arial"/>
          <w:sz w:val="18"/>
          <w:szCs w:val="18"/>
        </w:rPr>
        <w:t>3.11.4.</w:t>
      </w:r>
      <w:r w:rsidR="00723CDE" w:rsidRPr="00723CDE">
        <w:rPr>
          <w:rFonts w:ascii="Arial" w:hAnsi="Arial" w:cs="Arial"/>
          <w:sz w:val="18"/>
          <w:szCs w:val="18"/>
        </w:rPr>
        <w:t>O valor mínimo parametrizado possui caráter sigiloso aos demais participantes do certame</w:t>
      </w:r>
      <w:r w:rsidR="00C31F0B">
        <w:rPr>
          <w:rFonts w:ascii="Arial" w:hAnsi="Arial" w:cs="Arial"/>
          <w:sz w:val="18"/>
          <w:szCs w:val="18"/>
        </w:rPr>
        <w:t xml:space="preserve"> </w:t>
      </w:r>
      <w:r w:rsidR="00723CDE" w:rsidRPr="00723CDE">
        <w:rPr>
          <w:rFonts w:ascii="Arial" w:hAnsi="Arial" w:cs="Arial"/>
          <w:sz w:val="18"/>
          <w:szCs w:val="18"/>
        </w:rPr>
        <w:t>e para o órgão ou entidade contratante. Apenas os lances efetivamente enviados poderão ser conhecidos dos fornecedores na forma da seção seguinte deste Aviso.</w:t>
      </w:r>
    </w:p>
    <w:p w14:paraId="06EEEF35" w14:textId="77777777" w:rsidR="00723CDE" w:rsidRPr="00723CDE" w:rsidRDefault="00723CDE" w:rsidP="00A03744">
      <w:pPr>
        <w:numPr>
          <w:ilvl w:val="0"/>
          <w:numId w:val="3"/>
        </w:numPr>
        <w:spacing w:line="360" w:lineRule="auto"/>
        <w:ind w:left="0"/>
        <w:rPr>
          <w:rFonts w:ascii="Arial" w:hAnsi="Arial" w:cs="Arial"/>
          <w:sz w:val="18"/>
          <w:szCs w:val="18"/>
        </w:rPr>
      </w:pPr>
      <w:r w:rsidRPr="00723CDE">
        <w:rPr>
          <w:rFonts w:ascii="Arial" w:hAnsi="Arial" w:cs="Arial"/>
          <w:sz w:val="18"/>
          <w:szCs w:val="18"/>
        </w:rPr>
        <w:t>FASES DE LANCES</w:t>
      </w:r>
    </w:p>
    <w:p w14:paraId="175B78C8" w14:textId="69B1C8DC" w:rsidR="00723CDE" w:rsidRPr="00723CDE" w:rsidRDefault="00A15E0B" w:rsidP="00A03744">
      <w:pPr>
        <w:spacing w:line="360" w:lineRule="auto"/>
        <w:rPr>
          <w:rFonts w:ascii="Arial" w:hAnsi="Arial" w:cs="Arial"/>
          <w:sz w:val="18"/>
          <w:szCs w:val="18"/>
        </w:rPr>
      </w:pPr>
      <w:r>
        <w:rPr>
          <w:rFonts w:ascii="Arial" w:hAnsi="Arial" w:cs="Arial"/>
          <w:sz w:val="18"/>
          <w:szCs w:val="18"/>
        </w:rPr>
        <w:t>4.1.</w:t>
      </w:r>
      <w:r w:rsidR="00723CDE" w:rsidRPr="00723CDE">
        <w:rPr>
          <w:rFonts w:ascii="Arial" w:hAnsi="Arial" w:cs="Arial"/>
          <w:sz w:val="18"/>
          <w:szCs w:val="18"/>
        </w:rPr>
        <w:t>A partir da data e do horário estabelecidos neste Aviso de Contratação Direta, a sessão pública será automaticamente aberta pelo sistema para o envio de lances públicos e sucessivos, exclusivamente por meio do sistema eletrônico, sendo encerrado no horário de finalização de lances também já previsto neste</w:t>
      </w:r>
      <w:r w:rsidR="00C31F0B">
        <w:rPr>
          <w:rFonts w:ascii="Arial" w:hAnsi="Arial" w:cs="Arial"/>
          <w:sz w:val="18"/>
          <w:szCs w:val="18"/>
        </w:rPr>
        <w:t xml:space="preserve"> </w:t>
      </w:r>
      <w:r w:rsidR="00723CDE" w:rsidRPr="00723CDE">
        <w:rPr>
          <w:rFonts w:ascii="Arial" w:hAnsi="Arial" w:cs="Arial"/>
          <w:sz w:val="18"/>
          <w:szCs w:val="18"/>
        </w:rPr>
        <w:t>instrumento.</w:t>
      </w:r>
    </w:p>
    <w:p w14:paraId="2B3550CC" w14:textId="60E129E6" w:rsidR="00723CDE" w:rsidRPr="00723CDE" w:rsidRDefault="00A15E0B" w:rsidP="00A03744">
      <w:pPr>
        <w:spacing w:line="360" w:lineRule="auto"/>
        <w:rPr>
          <w:rFonts w:ascii="Arial" w:hAnsi="Arial" w:cs="Arial"/>
          <w:sz w:val="18"/>
          <w:szCs w:val="18"/>
        </w:rPr>
      </w:pPr>
      <w:r>
        <w:rPr>
          <w:rFonts w:ascii="Arial" w:hAnsi="Arial" w:cs="Arial"/>
          <w:sz w:val="18"/>
          <w:szCs w:val="18"/>
        </w:rPr>
        <w:t>4.2.</w:t>
      </w:r>
      <w:r w:rsidR="00723CDE" w:rsidRPr="00723CDE">
        <w:rPr>
          <w:rFonts w:ascii="Arial" w:hAnsi="Arial" w:cs="Arial"/>
          <w:sz w:val="18"/>
          <w:szCs w:val="18"/>
        </w:rPr>
        <w:t>Iniciada a etapa competitiva, os fornecedores deverão encaminhar lances exclusivamente por meio de sistema eletrônico, sendo imediatamente informados do seu recebimento e do valor consignado no registro.</w:t>
      </w:r>
    </w:p>
    <w:p w14:paraId="3769682B" w14:textId="6AF9F140" w:rsidR="00723CDE" w:rsidRPr="00723CDE" w:rsidRDefault="00A15E0B" w:rsidP="00A03744">
      <w:pPr>
        <w:spacing w:line="360" w:lineRule="auto"/>
        <w:rPr>
          <w:rFonts w:ascii="Arial" w:hAnsi="Arial" w:cs="Arial"/>
          <w:sz w:val="18"/>
          <w:szCs w:val="18"/>
        </w:rPr>
      </w:pPr>
      <w:r>
        <w:rPr>
          <w:rFonts w:ascii="Arial" w:hAnsi="Arial" w:cs="Arial"/>
          <w:sz w:val="18"/>
          <w:szCs w:val="18"/>
        </w:rPr>
        <w:t>4.3.</w:t>
      </w:r>
      <w:r w:rsidR="00723CDE" w:rsidRPr="00723CDE">
        <w:rPr>
          <w:rFonts w:ascii="Arial" w:hAnsi="Arial" w:cs="Arial"/>
          <w:sz w:val="18"/>
          <w:szCs w:val="18"/>
        </w:rPr>
        <w:t xml:space="preserve">O lance deverá ser ofertado pelo </w:t>
      </w:r>
      <w:r w:rsidR="00723CDE" w:rsidRPr="00723CDE">
        <w:rPr>
          <w:rFonts w:ascii="Arial" w:hAnsi="Arial" w:cs="Arial"/>
          <w:sz w:val="18"/>
          <w:szCs w:val="18"/>
          <w:u w:val="single"/>
        </w:rPr>
        <w:t>valor unitário do item.</w:t>
      </w:r>
    </w:p>
    <w:p w14:paraId="61CE0D17" w14:textId="22CBEB77" w:rsidR="00723CDE" w:rsidRPr="00723CDE" w:rsidRDefault="00A15E0B" w:rsidP="00A03744">
      <w:pPr>
        <w:spacing w:line="360" w:lineRule="auto"/>
        <w:rPr>
          <w:rFonts w:ascii="Arial" w:hAnsi="Arial" w:cs="Arial"/>
          <w:sz w:val="18"/>
          <w:szCs w:val="18"/>
        </w:rPr>
      </w:pPr>
      <w:r>
        <w:rPr>
          <w:rFonts w:ascii="Arial" w:hAnsi="Arial" w:cs="Arial"/>
          <w:sz w:val="18"/>
          <w:szCs w:val="18"/>
        </w:rPr>
        <w:t>4.4.</w:t>
      </w:r>
      <w:r w:rsidR="00723CDE" w:rsidRPr="00723CDE">
        <w:rPr>
          <w:rFonts w:ascii="Arial" w:hAnsi="Arial" w:cs="Arial"/>
          <w:sz w:val="18"/>
          <w:szCs w:val="18"/>
        </w:rPr>
        <w:t>O fornecedor somente poderá oferecer valor inferior ou maior percentual de desconto em relação ao último lance por ele ofertado e registrado pelo sistema.</w:t>
      </w:r>
    </w:p>
    <w:p w14:paraId="38D91288" w14:textId="2F3189BB" w:rsidR="00723CDE" w:rsidRPr="00723CDE" w:rsidRDefault="00A15E0B" w:rsidP="00A03744">
      <w:pPr>
        <w:spacing w:line="360" w:lineRule="auto"/>
        <w:rPr>
          <w:rFonts w:ascii="Arial" w:hAnsi="Arial" w:cs="Arial"/>
          <w:sz w:val="18"/>
          <w:szCs w:val="18"/>
        </w:rPr>
      </w:pPr>
      <w:r>
        <w:rPr>
          <w:rFonts w:ascii="Arial" w:hAnsi="Arial" w:cs="Arial"/>
          <w:sz w:val="18"/>
          <w:szCs w:val="18"/>
        </w:rPr>
        <w:t>4.5.</w:t>
      </w:r>
      <w:r w:rsidR="00723CDE" w:rsidRPr="00723CDE">
        <w:rPr>
          <w:rFonts w:ascii="Arial" w:hAnsi="Arial" w:cs="Arial"/>
          <w:sz w:val="18"/>
          <w:szCs w:val="18"/>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7AA8C9D0" w14:textId="6488B068" w:rsidR="00723CDE" w:rsidRPr="00723CDE" w:rsidRDefault="00A15E0B" w:rsidP="00A03744">
      <w:pPr>
        <w:spacing w:line="360" w:lineRule="auto"/>
        <w:rPr>
          <w:rFonts w:ascii="Arial" w:hAnsi="Arial" w:cs="Arial"/>
          <w:sz w:val="18"/>
          <w:szCs w:val="18"/>
        </w:rPr>
      </w:pPr>
      <w:r>
        <w:rPr>
          <w:rFonts w:ascii="Arial" w:hAnsi="Arial" w:cs="Arial"/>
          <w:sz w:val="18"/>
          <w:szCs w:val="18"/>
        </w:rPr>
        <w:t>4.6.</w:t>
      </w:r>
      <w:r w:rsidR="00723CDE" w:rsidRPr="00723CDE">
        <w:rPr>
          <w:rFonts w:ascii="Arial" w:hAnsi="Arial" w:cs="Arial"/>
          <w:sz w:val="18"/>
          <w:szCs w:val="18"/>
        </w:rPr>
        <w:t>O intervalo mínimo de diferença de valores ou percentuais entre os lances, que incidirá tanto em relação aos lances intermediários quanto em relação ao que cobrir a melhor oferta é sem limites, podendo ser estipulado pelo servidor responsável, no ato do certame.</w:t>
      </w:r>
    </w:p>
    <w:p w14:paraId="38532BAC" w14:textId="55564CE0" w:rsidR="00723CDE" w:rsidRPr="00723CDE" w:rsidRDefault="00A15E0B" w:rsidP="00A03744">
      <w:pPr>
        <w:spacing w:line="360" w:lineRule="auto"/>
        <w:rPr>
          <w:rFonts w:ascii="Arial" w:hAnsi="Arial" w:cs="Arial"/>
          <w:sz w:val="18"/>
          <w:szCs w:val="18"/>
        </w:rPr>
      </w:pPr>
      <w:r>
        <w:rPr>
          <w:rFonts w:ascii="Arial" w:hAnsi="Arial" w:cs="Arial"/>
          <w:sz w:val="18"/>
          <w:szCs w:val="18"/>
        </w:rPr>
        <w:t>4.7.</w:t>
      </w:r>
      <w:r w:rsidR="00723CDE" w:rsidRPr="00723CDE">
        <w:rPr>
          <w:rFonts w:ascii="Arial" w:hAnsi="Arial" w:cs="Arial"/>
          <w:sz w:val="18"/>
          <w:szCs w:val="18"/>
        </w:rPr>
        <w:t>Havendo lances iguais ao menor já ofertado, prevalecerá aquele que for recebido e registrado primeiro no sistema.</w:t>
      </w:r>
    </w:p>
    <w:p w14:paraId="69BF29BE" w14:textId="28E29A25" w:rsidR="00723CDE" w:rsidRPr="00723CDE" w:rsidRDefault="00A15E0B" w:rsidP="00A03744">
      <w:pPr>
        <w:spacing w:line="360" w:lineRule="auto"/>
        <w:rPr>
          <w:rFonts w:ascii="Arial" w:hAnsi="Arial" w:cs="Arial"/>
          <w:sz w:val="18"/>
          <w:szCs w:val="18"/>
        </w:rPr>
      </w:pPr>
      <w:r>
        <w:rPr>
          <w:rFonts w:ascii="Arial" w:hAnsi="Arial" w:cs="Arial"/>
          <w:sz w:val="18"/>
          <w:szCs w:val="18"/>
        </w:rPr>
        <w:lastRenderedPageBreak/>
        <w:t>4.8.</w:t>
      </w:r>
      <w:r w:rsidR="00723CDE" w:rsidRPr="00723CDE">
        <w:rPr>
          <w:rFonts w:ascii="Arial" w:hAnsi="Arial" w:cs="Arial"/>
          <w:sz w:val="18"/>
          <w:szCs w:val="18"/>
        </w:rPr>
        <w:t>Durante a sessão pública, os participantes serão informados, em tempo real, do valor do menor lance registrado, vedada a identificação do participante.</w:t>
      </w:r>
    </w:p>
    <w:p w14:paraId="65B14A11" w14:textId="18BC3354" w:rsidR="00723CDE" w:rsidRPr="00723CDE" w:rsidRDefault="00A15E0B" w:rsidP="00A03744">
      <w:pPr>
        <w:spacing w:line="360" w:lineRule="auto"/>
        <w:rPr>
          <w:rFonts w:ascii="Arial" w:hAnsi="Arial" w:cs="Arial"/>
          <w:sz w:val="18"/>
          <w:szCs w:val="18"/>
        </w:rPr>
      </w:pPr>
      <w:r>
        <w:rPr>
          <w:rFonts w:ascii="Arial" w:hAnsi="Arial" w:cs="Arial"/>
          <w:sz w:val="18"/>
          <w:szCs w:val="18"/>
        </w:rPr>
        <w:t>4.9.</w:t>
      </w:r>
      <w:r w:rsidR="00723CDE" w:rsidRPr="00723CDE">
        <w:rPr>
          <w:rFonts w:ascii="Arial" w:hAnsi="Arial" w:cs="Arial"/>
          <w:sz w:val="18"/>
          <w:szCs w:val="18"/>
        </w:rPr>
        <w:t>No caso de desconexão com o servidor responsável, no decorrer da etapa competitiva da Dispensa, o sistema eletrônico poderá permanecer acessível aos proponentes para a recepção dos lances.</w:t>
      </w:r>
    </w:p>
    <w:p w14:paraId="5D736B88" w14:textId="56630860" w:rsidR="00723CDE" w:rsidRPr="00723CDE" w:rsidRDefault="00A15E0B" w:rsidP="00A03744">
      <w:pPr>
        <w:spacing w:line="360" w:lineRule="auto"/>
        <w:rPr>
          <w:rFonts w:ascii="Arial" w:hAnsi="Arial" w:cs="Arial"/>
          <w:sz w:val="18"/>
          <w:szCs w:val="18"/>
        </w:rPr>
      </w:pPr>
      <w:r>
        <w:rPr>
          <w:rFonts w:ascii="Arial" w:hAnsi="Arial" w:cs="Arial"/>
          <w:sz w:val="18"/>
          <w:szCs w:val="18"/>
        </w:rPr>
        <w:t>4.10.</w:t>
      </w:r>
      <w:r w:rsidR="00723CDE" w:rsidRPr="00723CDE">
        <w:rPr>
          <w:rFonts w:ascii="Arial" w:hAnsi="Arial" w:cs="Arial"/>
          <w:sz w:val="18"/>
          <w:szCs w:val="18"/>
        </w:rPr>
        <w:t>Caso o participante não apresente lances, concorrerá com o valor de sua proposta.</w:t>
      </w:r>
    </w:p>
    <w:p w14:paraId="2FF115D3" w14:textId="046570B9" w:rsidR="00723CDE" w:rsidRPr="00723CDE" w:rsidRDefault="00A15E0B" w:rsidP="00A03744">
      <w:pPr>
        <w:spacing w:line="360" w:lineRule="auto"/>
        <w:rPr>
          <w:rFonts w:ascii="Arial" w:hAnsi="Arial" w:cs="Arial"/>
          <w:sz w:val="18"/>
          <w:szCs w:val="18"/>
        </w:rPr>
      </w:pPr>
      <w:r>
        <w:rPr>
          <w:rFonts w:ascii="Arial" w:hAnsi="Arial" w:cs="Arial"/>
          <w:sz w:val="18"/>
          <w:szCs w:val="18"/>
        </w:rPr>
        <w:t>4.11.</w:t>
      </w:r>
      <w:r w:rsidR="00723CDE" w:rsidRPr="00723CDE">
        <w:rPr>
          <w:rFonts w:ascii="Arial" w:hAnsi="Arial" w:cs="Arial"/>
          <w:sz w:val="18"/>
          <w:szCs w:val="18"/>
        </w:rPr>
        <w:t>Imediatamente após o término do prazo estabelecido para a fase de lances, haverá o seu encerramento, com o ordenamento e divulgação dos lances, pelo sistema, em ordem crescente de classificação.</w:t>
      </w:r>
    </w:p>
    <w:p w14:paraId="4EDF1C30" w14:textId="3F3BED3E" w:rsidR="00723CDE" w:rsidRPr="00723CDE" w:rsidRDefault="00A15E0B" w:rsidP="00A03744">
      <w:pPr>
        <w:spacing w:line="360" w:lineRule="auto"/>
        <w:rPr>
          <w:rFonts w:ascii="Arial" w:hAnsi="Arial" w:cs="Arial"/>
          <w:sz w:val="18"/>
          <w:szCs w:val="18"/>
        </w:rPr>
      </w:pPr>
      <w:r>
        <w:rPr>
          <w:rFonts w:ascii="Arial" w:hAnsi="Arial" w:cs="Arial"/>
          <w:sz w:val="18"/>
          <w:szCs w:val="18"/>
        </w:rPr>
        <w:t>4.12.</w:t>
      </w:r>
      <w:r w:rsidR="00723CDE" w:rsidRPr="00723CDE">
        <w:rPr>
          <w:rFonts w:ascii="Arial" w:hAnsi="Arial" w:cs="Arial"/>
          <w:sz w:val="18"/>
          <w:szCs w:val="18"/>
        </w:rPr>
        <w:t>O encerramento da fase de lances ocorrerá de forma automática pontualmente no horário indicado, sem qualquer possibilidade de prorrogação e não havendo tempo aleatório ou mecanismo similar.</w:t>
      </w:r>
    </w:p>
    <w:p w14:paraId="604943CA" w14:textId="77777777" w:rsidR="00723CDE" w:rsidRPr="00723CDE" w:rsidRDefault="00723CDE" w:rsidP="00A03744">
      <w:pPr>
        <w:numPr>
          <w:ilvl w:val="0"/>
          <w:numId w:val="3"/>
        </w:numPr>
        <w:spacing w:line="360" w:lineRule="auto"/>
        <w:ind w:left="0"/>
        <w:rPr>
          <w:rFonts w:ascii="Arial" w:hAnsi="Arial" w:cs="Arial"/>
          <w:sz w:val="18"/>
          <w:szCs w:val="18"/>
        </w:rPr>
      </w:pPr>
      <w:r w:rsidRPr="00723CDE">
        <w:rPr>
          <w:rFonts w:ascii="Arial" w:hAnsi="Arial" w:cs="Arial"/>
          <w:sz w:val="18"/>
          <w:szCs w:val="18"/>
        </w:rPr>
        <w:t>DO JULGAMENTO DAS PROPOSTAS DE PREÇO</w:t>
      </w:r>
    </w:p>
    <w:p w14:paraId="75BA7ADD" w14:textId="3351A82C" w:rsidR="00723CDE" w:rsidRPr="0098507E" w:rsidRDefault="0098507E" w:rsidP="00A03744">
      <w:pPr>
        <w:pStyle w:val="PargrafodaLista"/>
        <w:numPr>
          <w:ilvl w:val="1"/>
          <w:numId w:val="43"/>
        </w:numPr>
        <w:spacing w:line="360" w:lineRule="auto"/>
        <w:ind w:left="0"/>
        <w:rPr>
          <w:rFonts w:ascii="Arial" w:hAnsi="Arial" w:cs="Arial"/>
          <w:sz w:val="18"/>
          <w:szCs w:val="18"/>
        </w:rPr>
      </w:pPr>
      <w:r>
        <w:rPr>
          <w:rFonts w:ascii="Arial" w:hAnsi="Arial" w:cs="Arial"/>
          <w:sz w:val="18"/>
          <w:szCs w:val="18"/>
        </w:rPr>
        <w:t xml:space="preserve"> </w:t>
      </w:r>
      <w:r w:rsidR="00723CDE" w:rsidRPr="0098507E">
        <w:rPr>
          <w:rFonts w:ascii="Arial" w:hAnsi="Arial" w:cs="Arial"/>
          <w:sz w:val="18"/>
          <w:szCs w:val="18"/>
        </w:rPr>
        <w:t>Encerrada a fase de lances, será verificada a conformidade da proposta classificada em primeiro lugar quanto à adequação do objeto e à compatibilidade do preço em relação ao estipulado para a contratação.</w:t>
      </w:r>
    </w:p>
    <w:p w14:paraId="0E08725D" w14:textId="24F80814" w:rsidR="00723CDE" w:rsidRPr="00723CDE" w:rsidRDefault="0098507E" w:rsidP="00A03744">
      <w:pPr>
        <w:spacing w:line="360" w:lineRule="auto"/>
        <w:rPr>
          <w:rFonts w:ascii="Arial" w:hAnsi="Arial" w:cs="Arial"/>
          <w:sz w:val="18"/>
          <w:szCs w:val="18"/>
        </w:rPr>
      </w:pPr>
      <w:r>
        <w:rPr>
          <w:rFonts w:ascii="Arial" w:hAnsi="Arial" w:cs="Arial"/>
          <w:sz w:val="18"/>
          <w:szCs w:val="18"/>
        </w:rPr>
        <w:t>5.2.</w:t>
      </w:r>
      <w:r w:rsidR="00723CDE" w:rsidRPr="00723CDE">
        <w:rPr>
          <w:rFonts w:ascii="Arial" w:hAnsi="Arial" w:cs="Arial"/>
          <w:sz w:val="18"/>
          <w:szCs w:val="18"/>
        </w:rPr>
        <w:t>No caso de o preço da proposta vencedora estar acima do estimado pela Administração, poderá haver</w:t>
      </w:r>
      <w:r w:rsidR="00BC2ADB">
        <w:rPr>
          <w:rFonts w:ascii="Arial" w:hAnsi="Arial" w:cs="Arial"/>
          <w:sz w:val="18"/>
          <w:szCs w:val="18"/>
        </w:rPr>
        <w:t xml:space="preserve"> </w:t>
      </w:r>
      <w:r w:rsidR="00723CDE" w:rsidRPr="00723CDE">
        <w:rPr>
          <w:rFonts w:ascii="Arial" w:hAnsi="Arial" w:cs="Arial"/>
          <w:sz w:val="18"/>
          <w:szCs w:val="18"/>
        </w:rPr>
        <w:t>a negociação de condições mais vantajosas.</w:t>
      </w:r>
    </w:p>
    <w:p w14:paraId="751819D9" w14:textId="0CB69431" w:rsidR="00723CDE" w:rsidRPr="00723CDE" w:rsidRDefault="0098507E" w:rsidP="00A03744">
      <w:pPr>
        <w:spacing w:line="360" w:lineRule="auto"/>
        <w:rPr>
          <w:rFonts w:ascii="Arial" w:hAnsi="Arial" w:cs="Arial"/>
          <w:sz w:val="18"/>
          <w:szCs w:val="18"/>
        </w:rPr>
      </w:pPr>
      <w:r>
        <w:rPr>
          <w:rFonts w:ascii="Arial" w:hAnsi="Arial" w:cs="Arial"/>
          <w:sz w:val="18"/>
          <w:szCs w:val="18"/>
        </w:rPr>
        <w:t>5.3.</w:t>
      </w:r>
      <w:r w:rsidR="00723CDE" w:rsidRPr="00723CDE">
        <w:rPr>
          <w:rFonts w:ascii="Arial" w:hAnsi="Arial" w:cs="Arial"/>
          <w:sz w:val="18"/>
          <w:szCs w:val="18"/>
        </w:rPr>
        <w:t>Neste caso, será encaminhada contraproposta ao fornecedor que tenha apresentado o melhor preço, para que seja obtida melhor proposta com preço compatível ao estimado pela Administração.</w:t>
      </w:r>
    </w:p>
    <w:p w14:paraId="38A47F49" w14:textId="74A7AFC3" w:rsidR="00723CDE" w:rsidRPr="00723CDE" w:rsidRDefault="0098507E" w:rsidP="00A03744">
      <w:pPr>
        <w:spacing w:line="360" w:lineRule="auto"/>
        <w:rPr>
          <w:rFonts w:ascii="Arial" w:hAnsi="Arial" w:cs="Arial"/>
          <w:sz w:val="18"/>
          <w:szCs w:val="18"/>
        </w:rPr>
      </w:pPr>
      <w:r>
        <w:rPr>
          <w:rFonts w:ascii="Arial" w:hAnsi="Arial" w:cs="Arial"/>
          <w:sz w:val="18"/>
          <w:szCs w:val="18"/>
        </w:rPr>
        <w:t>5.4.</w:t>
      </w:r>
      <w:r w:rsidR="00723CDE" w:rsidRPr="00723CDE">
        <w:rPr>
          <w:rFonts w:ascii="Arial" w:hAnsi="Arial" w:cs="Arial"/>
          <w:sz w:val="18"/>
          <w:szCs w:val="18"/>
        </w:rPr>
        <w:t>A negociação poderá ser feita com os demais fornecedores classificados, respeitada a ordem</w:t>
      </w:r>
      <w:r w:rsidR="00BC2ADB">
        <w:rPr>
          <w:rFonts w:ascii="Arial" w:hAnsi="Arial" w:cs="Arial"/>
          <w:sz w:val="18"/>
          <w:szCs w:val="18"/>
        </w:rPr>
        <w:t xml:space="preserve"> </w:t>
      </w:r>
      <w:r w:rsidR="00723CDE" w:rsidRPr="00723CDE">
        <w:rPr>
          <w:rFonts w:ascii="Arial" w:hAnsi="Arial" w:cs="Arial"/>
          <w:sz w:val="18"/>
          <w:szCs w:val="18"/>
        </w:rPr>
        <w:t>de classificação, quando o primeiro colocado, mesmo após a negociação, for desclassificado em razão de sua proposta permanecer acima do preço máximo definido para a contratação.</w:t>
      </w:r>
    </w:p>
    <w:p w14:paraId="19B3EB43" w14:textId="3DA37746" w:rsidR="00723CDE" w:rsidRPr="00723CDE" w:rsidRDefault="0098507E" w:rsidP="00A03744">
      <w:pPr>
        <w:spacing w:line="360" w:lineRule="auto"/>
        <w:rPr>
          <w:rFonts w:ascii="Arial" w:hAnsi="Arial" w:cs="Arial"/>
          <w:sz w:val="18"/>
          <w:szCs w:val="18"/>
        </w:rPr>
      </w:pPr>
      <w:r>
        <w:rPr>
          <w:rFonts w:ascii="Arial" w:hAnsi="Arial" w:cs="Arial"/>
          <w:sz w:val="18"/>
          <w:szCs w:val="18"/>
        </w:rPr>
        <w:t>5.5.</w:t>
      </w:r>
      <w:r w:rsidR="00723CDE" w:rsidRPr="00723CDE">
        <w:rPr>
          <w:rFonts w:ascii="Arial" w:hAnsi="Arial" w:cs="Arial"/>
          <w:sz w:val="18"/>
          <w:szCs w:val="18"/>
        </w:rPr>
        <w:t>Em qualquer caso, concluída a negociação, o resultado será registrado na ata do processo de dispensa eletrônica.</w:t>
      </w:r>
    </w:p>
    <w:p w14:paraId="265537B7" w14:textId="0E434497" w:rsidR="00723CDE" w:rsidRPr="00723CDE" w:rsidRDefault="0098507E" w:rsidP="00A03744">
      <w:pPr>
        <w:spacing w:line="360" w:lineRule="auto"/>
        <w:rPr>
          <w:rFonts w:ascii="Arial" w:hAnsi="Arial" w:cs="Arial"/>
          <w:sz w:val="18"/>
          <w:szCs w:val="18"/>
        </w:rPr>
      </w:pPr>
      <w:r>
        <w:rPr>
          <w:rFonts w:ascii="Arial" w:hAnsi="Arial" w:cs="Arial"/>
          <w:sz w:val="18"/>
          <w:szCs w:val="18"/>
        </w:rPr>
        <w:t>5.6.</w:t>
      </w:r>
      <w:r w:rsidR="00723CDE" w:rsidRPr="00723CDE">
        <w:rPr>
          <w:rFonts w:ascii="Arial" w:hAnsi="Arial" w:cs="Arial"/>
          <w:sz w:val="18"/>
          <w:szCs w:val="18"/>
        </w:rPr>
        <w:t xml:space="preserve">Estando o preço compatível, será solicitado o envio da proposta e, </w:t>
      </w:r>
      <w:r w:rsidR="00723CDE" w:rsidRPr="00081776">
        <w:rPr>
          <w:rFonts w:ascii="Arial" w:hAnsi="Arial" w:cs="Arial"/>
          <w:b/>
          <w:bCs/>
          <w:sz w:val="18"/>
          <w:szCs w:val="18"/>
        </w:rPr>
        <w:t>se necessário</w:t>
      </w:r>
      <w:r w:rsidR="00723CDE" w:rsidRPr="00723CDE">
        <w:rPr>
          <w:rFonts w:ascii="Arial" w:hAnsi="Arial" w:cs="Arial"/>
          <w:sz w:val="18"/>
          <w:szCs w:val="18"/>
        </w:rPr>
        <w:t>, de documentos complementares, adequada ao último lance, no prazo máximo de até 24 (vinte e quatro) horas, após encerramento do certame.</w:t>
      </w:r>
    </w:p>
    <w:p w14:paraId="2E47412C" w14:textId="6788A80F" w:rsidR="00723CDE" w:rsidRPr="00723CDE" w:rsidRDefault="0098507E" w:rsidP="00A03744">
      <w:pPr>
        <w:spacing w:line="360" w:lineRule="auto"/>
        <w:rPr>
          <w:rFonts w:ascii="Arial" w:hAnsi="Arial" w:cs="Arial"/>
          <w:sz w:val="18"/>
          <w:szCs w:val="18"/>
        </w:rPr>
      </w:pPr>
      <w:r>
        <w:rPr>
          <w:rFonts w:ascii="Arial" w:hAnsi="Arial" w:cs="Arial"/>
          <w:sz w:val="18"/>
          <w:szCs w:val="18"/>
        </w:rPr>
        <w:t>5.7.</w:t>
      </w:r>
      <w:r w:rsidR="00723CDE" w:rsidRPr="00723CDE">
        <w:rPr>
          <w:rFonts w:ascii="Arial" w:hAnsi="Arial" w:cs="Arial"/>
          <w:sz w:val="18"/>
          <w:szCs w:val="18"/>
        </w:rPr>
        <w:t>O prazo de validade da proposta não será inferior a 60 (sessenta) dias, a contar da data de sua apresentação.</w:t>
      </w:r>
    </w:p>
    <w:p w14:paraId="7E9BF8B7" w14:textId="27CC068B" w:rsidR="00723CDE" w:rsidRPr="00723CDE" w:rsidRDefault="0098507E" w:rsidP="00A03744">
      <w:pPr>
        <w:spacing w:line="360" w:lineRule="auto"/>
        <w:rPr>
          <w:rFonts w:ascii="Arial" w:hAnsi="Arial" w:cs="Arial"/>
          <w:sz w:val="18"/>
          <w:szCs w:val="18"/>
        </w:rPr>
      </w:pPr>
      <w:r>
        <w:rPr>
          <w:rFonts w:ascii="Arial" w:hAnsi="Arial" w:cs="Arial"/>
          <w:sz w:val="18"/>
          <w:szCs w:val="18"/>
        </w:rPr>
        <w:t>5.8.</w:t>
      </w:r>
      <w:r w:rsidR="00723CDE" w:rsidRPr="00723CDE">
        <w:rPr>
          <w:rFonts w:ascii="Arial" w:hAnsi="Arial" w:cs="Arial"/>
          <w:sz w:val="18"/>
          <w:szCs w:val="18"/>
        </w:rPr>
        <w:t>Será desclassificada a proposta vencedora que:</w:t>
      </w:r>
    </w:p>
    <w:p w14:paraId="40A18C7A" w14:textId="67D1AC4D" w:rsidR="00723CDE" w:rsidRPr="00723CDE" w:rsidRDefault="0098507E" w:rsidP="00A03744">
      <w:pPr>
        <w:spacing w:line="360" w:lineRule="auto"/>
        <w:rPr>
          <w:rFonts w:ascii="Arial" w:hAnsi="Arial" w:cs="Arial"/>
          <w:sz w:val="18"/>
          <w:szCs w:val="18"/>
        </w:rPr>
      </w:pPr>
      <w:r>
        <w:rPr>
          <w:rFonts w:ascii="Arial" w:hAnsi="Arial" w:cs="Arial"/>
          <w:sz w:val="18"/>
          <w:szCs w:val="18"/>
        </w:rPr>
        <w:t>5.9.</w:t>
      </w:r>
      <w:r w:rsidR="00723CDE" w:rsidRPr="00723CDE">
        <w:rPr>
          <w:rFonts w:ascii="Arial" w:hAnsi="Arial" w:cs="Arial"/>
          <w:sz w:val="18"/>
          <w:szCs w:val="18"/>
        </w:rPr>
        <w:t>Contiver vícios insanáveis;</w:t>
      </w:r>
    </w:p>
    <w:p w14:paraId="1096F1E0" w14:textId="37EFC9DA" w:rsidR="00723CDE" w:rsidRPr="00723CDE" w:rsidRDefault="0098507E" w:rsidP="00A03744">
      <w:pPr>
        <w:spacing w:line="360" w:lineRule="auto"/>
        <w:rPr>
          <w:rFonts w:ascii="Arial" w:hAnsi="Arial" w:cs="Arial"/>
          <w:sz w:val="18"/>
          <w:szCs w:val="18"/>
        </w:rPr>
      </w:pPr>
      <w:r>
        <w:rPr>
          <w:rFonts w:ascii="Arial" w:hAnsi="Arial" w:cs="Arial"/>
          <w:sz w:val="18"/>
          <w:szCs w:val="18"/>
        </w:rPr>
        <w:t>5.10.</w:t>
      </w:r>
      <w:r w:rsidR="00723CDE" w:rsidRPr="00723CDE">
        <w:rPr>
          <w:rFonts w:ascii="Arial" w:hAnsi="Arial" w:cs="Arial"/>
          <w:sz w:val="18"/>
          <w:szCs w:val="18"/>
        </w:rPr>
        <w:t>Não obedecer às especificações técnicas pormenorizadas neste aviso ou em seus anexos;</w:t>
      </w:r>
    </w:p>
    <w:p w14:paraId="09C9D1C8" w14:textId="7E9A39BD" w:rsidR="00723CDE" w:rsidRPr="00723CDE" w:rsidRDefault="0098507E" w:rsidP="00A03744">
      <w:pPr>
        <w:spacing w:line="360" w:lineRule="auto"/>
        <w:rPr>
          <w:rFonts w:ascii="Arial" w:hAnsi="Arial" w:cs="Arial"/>
          <w:sz w:val="18"/>
          <w:szCs w:val="18"/>
        </w:rPr>
      </w:pPr>
      <w:r>
        <w:rPr>
          <w:rFonts w:ascii="Arial" w:hAnsi="Arial" w:cs="Arial"/>
          <w:sz w:val="18"/>
          <w:szCs w:val="18"/>
        </w:rPr>
        <w:t>5.11.</w:t>
      </w:r>
      <w:r w:rsidR="00723CDE" w:rsidRPr="00723CDE">
        <w:rPr>
          <w:rFonts w:ascii="Arial" w:hAnsi="Arial" w:cs="Arial"/>
          <w:sz w:val="18"/>
          <w:szCs w:val="18"/>
        </w:rPr>
        <w:t>Apresentar preços inexequíveis ou permanecerem acima do preço máximo definido para a</w:t>
      </w:r>
      <w:r w:rsidR="00BC2ADB">
        <w:rPr>
          <w:rFonts w:ascii="Arial" w:hAnsi="Arial" w:cs="Arial"/>
          <w:sz w:val="18"/>
          <w:szCs w:val="18"/>
        </w:rPr>
        <w:t xml:space="preserve"> </w:t>
      </w:r>
      <w:r w:rsidR="00723CDE" w:rsidRPr="00723CDE">
        <w:rPr>
          <w:rFonts w:ascii="Arial" w:hAnsi="Arial" w:cs="Arial"/>
          <w:sz w:val="18"/>
          <w:szCs w:val="18"/>
        </w:rPr>
        <w:t>contratação;</w:t>
      </w:r>
    </w:p>
    <w:p w14:paraId="1E818A00" w14:textId="2779CB7F" w:rsidR="00723CDE" w:rsidRPr="00723CDE" w:rsidRDefault="0098507E" w:rsidP="00A03744">
      <w:pPr>
        <w:spacing w:line="360" w:lineRule="auto"/>
        <w:rPr>
          <w:rFonts w:ascii="Arial" w:hAnsi="Arial" w:cs="Arial"/>
          <w:sz w:val="18"/>
          <w:szCs w:val="18"/>
        </w:rPr>
      </w:pPr>
      <w:r>
        <w:rPr>
          <w:rFonts w:ascii="Arial" w:hAnsi="Arial" w:cs="Arial"/>
          <w:sz w:val="18"/>
          <w:szCs w:val="18"/>
        </w:rPr>
        <w:t>5.12.</w:t>
      </w:r>
      <w:r w:rsidR="00723CDE" w:rsidRPr="00723CDE">
        <w:rPr>
          <w:rFonts w:ascii="Arial" w:hAnsi="Arial" w:cs="Arial"/>
          <w:sz w:val="18"/>
          <w:szCs w:val="18"/>
        </w:rPr>
        <w:t>Não tiverem sua exequibilidade demonstrada, quando exigido pela Administração;</w:t>
      </w:r>
    </w:p>
    <w:p w14:paraId="6A97D925" w14:textId="001FFE10" w:rsidR="00723CDE" w:rsidRPr="00723CDE" w:rsidRDefault="0098507E" w:rsidP="00A03744">
      <w:pPr>
        <w:spacing w:line="360" w:lineRule="auto"/>
        <w:rPr>
          <w:rFonts w:ascii="Arial" w:hAnsi="Arial" w:cs="Arial"/>
          <w:sz w:val="18"/>
          <w:szCs w:val="18"/>
        </w:rPr>
      </w:pPr>
      <w:r>
        <w:rPr>
          <w:rFonts w:ascii="Arial" w:hAnsi="Arial" w:cs="Arial"/>
          <w:sz w:val="18"/>
          <w:szCs w:val="18"/>
        </w:rPr>
        <w:lastRenderedPageBreak/>
        <w:t>5.13.</w:t>
      </w:r>
      <w:r w:rsidR="00723CDE" w:rsidRPr="00723CDE">
        <w:rPr>
          <w:rFonts w:ascii="Arial" w:hAnsi="Arial" w:cs="Arial"/>
          <w:sz w:val="18"/>
          <w:szCs w:val="18"/>
        </w:rPr>
        <w:t>Apresentar desconformidade com quaisquer outras exigências deste aviso ou seus anexos, desde que insanável.</w:t>
      </w:r>
    </w:p>
    <w:p w14:paraId="5E7254A7" w14:textId="4DEBAFF2" w:rsidR="00723CDE" w:rsidRPr="00723CDE" w:rsidRDefault="0098507E" w:rsidP="00A03744">
      <w:pPr>
        <w:spacing w:line="360" w:lineRule="auto"/>
        <w:rPr>
          <w:rFonts w:ascii="Arial" w:hAnsi="Arial" w:cs="Arial"/>
          <w:sz w:val="18"/>
          <w:szCs w:val="18"/>
        </w:rPr>
      </w:pPr>
      <w:r>
        <w:rPr>
          <w:rFonts w:ascii="Arial" w:hAnsi="Arial" w:cs="Arial"/>
          <w:sz w:val="18"/>
          <w:szCs w:val="18"/>
        </w:rPr>
        <w:t>5.14.</w:t>
      </w:r>
      <w:r w:rsidR="00723CDE" w:rsidRPr="00723CDE">
        <w:rPr>
          <w:rFonts w:ascii="Arial" w:hAnsi="Arial" w:cs="Arial"/>
          <w:sz w:val="18"/>
          <w:szCs w:val="18"/>
        </w:rPr>
        <w:t>Quando o fornecedor não conseguir comprovar que possui ou possuirá recursos suficientes para</w:t>
      </w:r>
      <w:r w:rsidR="00BC2ADB">
        <w:rPr>
          <w:rFonts w:ascii="Arial" w:hAnsi="Arial" w:cs="Arial"/>
          <w:sz w:val="18"/>
          <w:szCs w:val="18"/>
        </w:rPr>
        <w:t xml:space="preserve"> </w:t>
      </w:r>
      <w:r w:rsidR="00723CDE" w:rsidRPr="00723CDE">
        <w:rPr>
          <w:rFonts w:ascii="Arial" w:hAnsi="Arial" w:cs="Arial"/>
          <w:sz w:val="18"/>
          <w:szCs w:val="18"/>
        </w:rPr>
        <w:t>executar a contento o objeto, será considerada inexequível a proposta de preços ou menor lance que:</w:t>
      </w:r>
    </w:p>
    <w:p w14:paraId="6326804E" w14:textId="4FBB0370" w:rsidR="00723CDE" w:rsidRPr="00723CDE" w:rsidRDefault="0098507E" w:rsidP="00A03744">
      <w:pPr>
        <w:spacing w:line="360" w:lineRule="auto"/>
        <w:rPr>
          <w:rFonts w:ascii="Arial" w:hAnsi="Arial" w:cs="Arial"/>
          <w:sz w:val="18"/>
          <w:szCs w:val="18"/>
        </w:rPr>
      </w:pPr>
      <w:r>
        <w:rPr>
          <w:rFonts w:ascii="Arial" w:hAnsi="Arial" w:cs="Arial"/>
          <w:sz w:val="18"/>
          <w:szCs w:val="18"/>
        </w:rPr>
        <w:t>5.15.</w:t>
      </w:r>
      <w:r w:rsidR="00723CDE" w:rsidRPr="00723CDE">
        <w:rPr>
          <w:rFonts w:ascii="Arial" w:hAnsi="Arial" w:cs="Arial"/>
          <w:sz w:val="18"/>
          <w:szCs w:val="18"/>
        </w:rPr>
        <w:t>For insuficiente para a cobertura dos custos da contratação, apresente preços – global ou unitário – simbólicos, irrisórios ou de valor zero, incompatíveis com os preços dos insumos e salários</w:t>
      </w:r>
      <w:r w:rsidR="00BC2ADB">
        <w:rPr>
          <w:rFonts w:ascii="Arial" w:hAnsi="Arial" w:cs="Arial"/>
          <w:sz w:val="18"/>
          <w:szCs w:val="18"/>
        </w:rPr>
        <w:t xml:space="preserve"> </w:t>
      </w:r>
      <w:r w:rsidR="00723CDE" w:rsidRPr="00723CDE">
        <w:rPr>
          <w:rFonts w:ascii="Arial" w:hAnsi="Arial" w:cs="Arial"/>
          <w:sz w:val="18"/>
          <w:szCs w:val="18"/>
        </w:rPr>
        <w:t>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571510EB" w14:textId="599A0B70" w:rsidR="00723CDE" w:rsidRPr="00723CDE" w:rsidRDefault="0098507E" w:rsidP="00A03744">
      <w:pPr>
        <w:spacing w:line="360" w:lineRule="auto"/>
        <w:rPr>
          <w:rFonts w:ascii="Arial" w:hAnsi="Arial" w:cs="Arial"/>
          <w:sz w:val="18"/>
          <w:szCs w:val="18"/>
        </w:rPr>
      </w:pPr>
      <w:r>
        <w:rPr>
          <w:rFonts w:ascii="Arial" w:hAnsi="Arial" w:cs="Arial"/>
          <w:sz w:val="18"/>
          <w:szCs w:val="18"/>
        </w:rPr>
        <w:t>5.16.</w:t>
      </w:r>
      <w:r w:rsidR="00723CDE" w:rsidRPr="00723CDE">
        <w:rPr>
          <w:rFonts w:ascii="Arial" w:hAnsi="Arial" w:cs="Arial"/>
          <w:sz w:val="18"/>
          <w:szCs w:val="18"/>
        </w:rPr>
        <w:t>Apresentar um ou mais valores da planilha de custo que sejam inferiores àqueles fixados em</w:t>
      </w:r>
      <w:r w:rsidR="000A3E59">
        <w:rPr>
          <w:rFonts w:ascii="Arial" w:hAnsi="Arial" w:cs="Arial"/>
          <w:sz w:val="18"/>
          <w:szCs w:val="18"/>
        </w:rPr>
        <w:t xml:space="preserve"> </w:t>
      </w:r>
      <w:r w:rsidR="00723CDE" w:rsidRPr="00723CDE">
        <w:rPr>
          <w:rFonts w:ascii="Arial" w:hAnsi="Arial" w:cs="Arial"/>
          <w:sz w:val="18"/>
          <w:szCs w:val="18"/>
        </w:rPr>
        <w:t>instrumentos de caráter normativo obrigatório, tais como leis, medidas provisórias e convenções coletivas de trabalho vigentes.</w:t>
      </w:r>
    </w:p>
    <w:p w14:paraId="5E36E661" w14:textId="15D03E99" w:rsidR="00723CDE" w:rsidRPr="00723CDE" w:rsidRDefault="0098507E" w:rsidP="00A03744">
      <w:pPr>
        <w:spacing w:line="360" w:lineRule="auto"/>
        <w:rPr>
          <w:rFonts w:ascii="Arial" w:hAnsi="Arial" w:cs="Arial"/>
          <w:sz w:val="18"/>
          <w:szCs w:val="18"/>
        </w:rPr>
      </w:pPr>
      <w:r>
        <w:rPr>
          <w:rFonts w:ascii="Arial" w:hAnsi="Arial" w:cs="Arial"/>
          <w:sz w:val="18"/>
          <w:szCs w:val="18"/>
        </w:rPr>
        <w:t>5.17.</w:t>
      </w:r>
      <w:r w:rsidR="00723CDE" w:rsidRPr="00723CDE">
        <w:rPr>
          <w:rFonts w:ascii="Arial" w:hAnsi="Arial" w:cs="Arial"/>
          <w:sz w:val="18"/>
          <w:szCs w:val="18"/>
        </w:rPr>
        <w:t>Se houver indícios de inexequibilidade da proposta de preço, ou em caso da necessidade de esclarecimentos complementares, poderão ser efetuadas diligências, para que a empresa comprove a exequibilidade da proposta.</w:t>
      </w:r>
    </w:p>
    <w:p w14:paraId="7B30FD5D" w14:textId="51DDF242" w:rsidR="00723CDE" w:rsidRPr="00723CDE" w:rsidRDefault="0098507E" w:rsidP="00A03744">
      <w:pPr>
        <w:spacing w:line="360" w:lineRule="auto"/>
        <w:rPr>
          <w:rFonts w:ascii="Arial" w:hAnsi="Arial" w:cs="Arial"/>
          <w:sz w:val="18"/>
          <w:szCs w:val="18"/>
        </w:rPr>
      </w:pPr>
      <w:r>
        <w:rPr>
          <w:rFonts w:ascii="Arial" w:hAnsi="Arial" w:cs="Arial"/>
          <w:sz w:val="18"/>
          <w:szCs w:val="18"/>
        </w:rPr>
        <w:t>5.18.</w:t>
      </w:r>
      <w:r w:rsidR="00723CDE" w:rsidRPr="00723CDE">
        <w:rPr>
          <w:rFonts w:ascii="Arial" w:hAnsi="Arial" w:cs="Arial"/>
          <w:sz w:val="18"/>
          <w:szCs w:val="18"/>
        </w:rPr>
        <w:t>Erros no preenchimento da planilha (quando for o caso) não constituem motivo para a desclassificação da proposta. A planilha poderá́ ser ajustada pelo fornecedor, no prazo indicado pelo sistema, desde que não haja majoração</w:t>
      </w:r>
      <w:r w:rsidR="00560DEC">
        <w:rPr>
          <w:rFonts w:ascii="Arial" w:hAnsi="Arial" w:cs="Arial"/>
          <w:sz w:val="18"/>
          <w:szCs w:val="18"/>
        </w:rPr>
        <w:t xml:space="preserve"> </w:t>
      </w:r>
      <w:r w:rsidR="00723CDE" w:rsidRPr="00723CDE">
        <w:rPr>
          <w:rFonts w:ascii="Arial" w:hAnsi="Arial" w:cs="Arial"/>
          <w:sz w:val="18"/>
          <w:szCs w:val="18"/>
        </w:rPr>
        <w:t>do preço.</w:t>
      </w:r>
    </w:p>
    <w:p w14:paraId="2174C8BB" w14:textId="4EC22CD2" w:rsidR="00723CDE" w:rsidRPr="00723CDE" w:rsidRDefault="0098507E" w:rsidP="00A03744">
      <w:pPr>
        <w:spacing w:line="360" w:lineRule="auto"/>
        <w:rPr>
          <w:rFonts w:ascii="Arial" w:hAnsi="Arial" w:cs="Arial"/>
          <w:sz w:val="18"/>
          <w:szCs w:val="18"/>
        </w:rPr>
      </w:pPr>
      <w:r>
        <w:rPr>
          <w:rFonts w:ascii="Arial" w:hAnsi="Arial" w:cs="Arial"/>
          <w:sz w:val="18"/>
          <w:szCs w:val="18"/>
        </w:rPr>
        <w:t>5.19.</w:t>
      </w:r>
      <w:r w:rsidR="00723CDE" w:rsidRPr="00723CDE">
        <w:rPr>
          <w:rFonts w:ascii="Arial" w:hAnsi="Arial" w:cs="Arial"/>
          <w:sz w:val="18"/>
          <w:szCs w:val="18"/>
        </w:rPr>
        <w:t>O ajuste de que trata este dispositivo se limita a sanar erros ou falhas que não alterem a substância das propostas;</w:t>
      </w:r>
    </w:p>
    <w:p w14:paraId="18456FCC" w14:textId="3549B860" w:rsidR="00723CDE" w:rsidRPr="00723CDE" w:rsidRDefault="0098507E" w:rsidP="00A03744">
      <w:pPr>
        <w:spacing w:line="360" w:lineRule="auto"/>
        <w:rPr>
          <w:rFonts w:ascii="Arial" w:hAnsi="Arial" w:cs="Arial"/>
          <w:sz w:val="18"/>
          <w:szCs w:val="18"/>
        </w:rPr>
      </w:pPr>
      <w:r>
        <w:rPr>
          <w:rFonts w:ascii="Arial" w:hAnsi="Arial" w:cs="Arial"/>
          <w:sz w:val="18"/>
          <w:szCs w:val="18"/>
        </w:rPr>
        <w:t>5.20.</w:t>
      </w:r>
      <w:r w:rsidR="00723CDE" w:rsidRPr="00723CDE">
        <w:rPr>
          <w:rFonts w:ascii="Arial" w:hAnsi="Arial" w:cs="Arial"/>
          <w:sz w:val="18"/>
          <w:szCs w:val="18"/>
        </w:rPr>
        <w:t>Considera-se erro no preenchimento da planilha passível de correção, a indicação de recolhimento de impostos e contribuições na forma do Simples Nacional, quando não cabível esse regime.</w:t>
      </w:r>
    </w:p>
    <w:p w14:paraId="3ADEB1FD" w14:textId="05EFC3C1" w:rsidR="00723CDE" w:rsidRPr="00723CDE" w:rsidRDefault="0098507E" w:rsidP="00A03744">
      <w:pPr>
        <w:spacing w:line="360" w:lineRule="auto"/>
        <w:rPr>
          <w:rFonts w:ascii="Arial" w:hAnsi="Arial" w:cs="Arial"/>
          <w:sz w:val="18"/>
          <w:szCs w:val="18"/>
        </w:rPr>
      </w:pPr>
      <w:r>
        <w:rPr>
          <w:rFonts w:ascii="Arial" w:hAnsi="Arial" w:cs="Arial"/>
          <w:sz w:val="18"/>
          <w:szCs w:val="18"/>
        </w:rPr>
        <w:t>5.21.</w:t>
      </w:r>
      <w:r w:rsidR="00723CDE" w:rsidRPr="00723CDE">
        <w:rPr>
          <w:rFonts w:ascii="Arial" w:hAnsi="Arial" w:cs="Arial"/>
          <w:sz w:val="18"/>
          <w:szCs w:val="18"/>
        </w:rPr>
        <w:t>Para fins de análise da proposta quanto ao cumprimento das especificações do objeto, poderá ser colhida a manifestação escrita do setor requisitante do serviço ou da área especializada no objeto.</w:t>
      </w:r>
    </w:p>
    <w:p w14:paraId="0C5EF853" w14:textId="1B78FEF0" w:rsidR="00723CDE" w:rsidRPr="00723CDE" w:rsidRDefault="0098507E" w:rsidP="00A03744">
      <w:pPr>
        <w:spacing w:line="360" w:lineRule="auto"/>
        <w:rPr>
          <w:rFonts w:ascii="Arial" w:hAnsi="Arial" w:cs="Arial"/>
          <w:sz w:val="18"/>
          <w:szCs w:val="18"/>
        </w:rPr>
      </w:pPr>
      <w:r>
        <w:rPr>
          <w:rFonts w:ascii="Arial" w:hAnsi="Arial" w:cs="Arial"/>
          <w:sz w:val="18"/>
          <w:szCs w:val="18"/>
        </w:rPr>
        <w:t>5.22.</w:t>
      </w:r>
      <w:r w:rsidR="00723CDE" w:rsidRPr="00723CDE">
        <w:rPr>
          <w:rFonts w:ascii="Arial" w:hAnsi="Arial" w:cs="Arial"/>
          <w:sz w:val="18"/>
          <w:szCs w:val="18"/>
        </w:rPr>
        <w:t>Se a proposta ou lance vencedor for desclassificado, será examinada a proposta ou lance</w:t>
      </w:r>
      <w:r w:rsidR="0014042F">
        <w:rPr>
          <w:rFonts w:ascii="Arial" w:hAnsi="Arial" w:cs="Arial"/>
          <w:sz w:val="18"/>
          <w:szCs w:val="18"/>
        </w:rPr>
        <w:t xml:space="preserve"> </w:t>
      </w:r>
      <w:r w:rsidR="00723CDE" w:rsidRPr="00723CDE">
        <w:rPr>
          <w:rFonts w:ascii="Arial" w:hAnsi="Arial" w:cs="Arial"/>
          <w:sz w:val="18"/>
          <w:szCs w:val="18"/>
        </w:rPr>
        <w:t>subsequente e assim sucessivamente, na ordem de classificação.</w:t>
      </w:r>
    </w:p>
    <w:p w14:paraId="32695195" w14:textId="45D4144E" w:rsidR="00723CDE" w:rsidRPr="00723CDE" w:rsidRDefault="0098507E" w:rsidP="00A03744">
      <w:pPr>
        <w:spacing w:line="360" w:lineRule="auto"/>
        <w:rPr>
          <w:rFonts w:ascii="Arial" w:hAnsi="Arial" w:cs="Arial"/>
          <w:sz w:val="18"/>
          <w:szCs w:val="18"/>
        </w:rPr>
      </w:pPr>
      <w:r>
        <w:rPr>
          <w:rFonts w:ascii="Arial" w:hAnsi="Arial" w:cs="Arial"/>
          <w:sz w:val="18"/>
          <w:szCs w:val="18"/>
        </w:rPr>
        <w:t>5.23.</w:t>
      </w:r>
      <w:r w:rsidR="00723CDE" w:rsidRPr="00723CDE">
        <w:rPr>
          <w:rFonts w:ascii="Arial" w:hAnsi="Arial" w:cs="Arial"/>
          <w:sz w:val="18"/>
          <w:szCs w:val="18"/>
        </w:rPr>
        <w:t>Havendo necessidade, a sessão será suspensa, informando-se no “chat” a nova data e horário para a sua continuidade.</w:t>
      </w:r>
    </w:p>
    <w:p w14:paraId="0D6B9B45" w14:textId="282D3974" w:rsidR="00723CDE" w:rsidRPr="00723CDE" w:rsidRDefault="0098507E" w:rsidP="00A03744">
      <w:pPr>
        <w:spacing w:line="360" w:lineRule="auto"/>
        <w:rPr>
          <w:rFonts w:ascii="Arial" w:hAnsi="Arial" w:cs="Arial"/>
          <w:sz w:val="18"/>
          <w:szCs w:val="18"/>
        </w:rPr>
      </w:pPr>
      <w:r>
        <w:rPr>
          <w:rFonts w:ascii="Arial" w:hAnsi="Arial" w:cs="Arial"/>
          <w:sz w:val="18"/>
          <w:szCs w:val="18"/>
        </w:rPr>
        <w:t>5.24.</w:t>
      </w:r>
      <w:r w:rsidR="00723CDE" w:rsidRPr="00723CDE">
        <w:rPr>
          <w:rFonts w:ascii="Arial" w:hAnsi="Arial" w:cs="Arial"/>
          <w:sz w:val="18"/>
          <w:szCs w:val="18"/>
        </w:rPr>
        <w:t>Encerrada a análise quanto à aceitação da proposta, se iniciará a fase de habilitação, observando o disposto neste Aviso de Contratação Direta.</w:t>
      </w:r>
    </w:p>
    <w:p w14:paraId="74306D3F" w14:textId="77777777" w:rsidR="00723CDE" w:rsidRPr="00723CDE" w:rsidRDefault="00723CDE" w:rsidP="00A03744">
      <w:pPr>
        <w:numPr>
          <w:ilvl w:val="0"/>
          <w:numId w:val="3"/>
        </w:numPr>
        <w:spacing w:line="360" w:lineRule="auto"/>
        <w:ind w:left="0"/>
        <w:rPr>
          <w:rFonts w:ascii="Arial" w:hAnsi="Arial" w:cs="Arial"/>
          <w:sz w:val="18"/>
          <w:szCs w:val="18"/>
        </w:rPr>
      </w:pPr>
      <w:r w:rsidRPr="00723CDE">
        <w:rPr>
          <w:rFonts w:ascii="Arial" w:hAnsi="Arial" w:cs="Arial"/>
          <w:sz w:val="18"/>
          <w:szCs w:val="18"/>
        </w:rPr>
        <w:t>DA HABILITAÇÃO</w:t>
      </w:r>
    </w:p>
    <w:p w14:paraId="2C380D9E" w14:textId="4869D01C" w:rsidR="00723CDE" w:rsidRPr="009103C1" w:rsidRDefault="009103C1" w:rsidP="00A03744">
      <w:pPr>
        <w:spacing w:line="360" w:lineRule="auto"/>
        <w:rPr>
          <w:rFonts w:ascii="Arial" w:hAnsi="Arial" w:cs="Arial"/>
          <w:b/>
          <w:bCs/>
          <w:sz w:val="20"/>
          <w:szCs w:val="20"/>
        </w:rPr>
      </w:pPr>
      <w:r>
        <w:rPr>
          <w:rFonts w:ascii="Arial" w:hAnsi="Arial" w:cs="Arial"/>
          <w:sz w:val="18"/>
          <w:szCs w:val="18"/>
        </w:rPr>
        <w:t>6.1.</w:t>
      </w:r>
      <w:r w:rsidR="00723CDE" w:rsidRPr="00723CDE">
        <w:rPr>
          <w:rFonts w:ascii="Arial" w:hAnsi="Arial" w:cs="Arial"/>
          <w:sz w:val="18"/>
          <w:szCs w:val="18"/>
        </w:rPr>
        <w:t>Habilitação dos Arrematantes</w:t>
      </w:r>
      <w:r>
        <w:rPr>
          <w:rFonts w:ascii="Arial" w:hAnsi="Arial" w:cs="Arial"/>
          <w:sz w:val="18"/>
          <w:szCs w:val="18"/>
        </w:rPr>
        <w:t>:</w:t>
      </w:r>
      <w:r w:rsidR="00723CDE" w:rsidRPr="00723CDE">
        <w:rPr>
          <w:rFonts w:ascii="Arial" w:hAnsi="Arial" w:cs="Arial"/>
          <w:noProof/>
          <w:sz w:val="18"/>
          <w:szCs w:val="18"/>
        </w:rPr>
        <w:drawing>
          <wp:anchor distT="0" distB="0" distL="114300" distR="114300" simplePos="0" relativeHeight="251659264" behindDoc="0" locked="0" layoutInCell="1" allowOverlap="0" wp14:anchorId="54B199AB" wp14:editId="3C612849">
            <wp:simplePos x="0" y="0"/>
            <wp:positionH relativeFrom="column">
              <wp:posOffset>6155404</wp:posOffset>
            </wp:positionH>
            <wp:positionV relativeFrom="paragraph">
              <wp:posOffset>147238</wp:posOffset>
            </wp:positionV>
            <wp:extent cx="15240" cy="15240"/>
            <wp:effectExtent l="0" t="0" r="0" b="0"/>
            <wp:wrapNone/>
            <wp:docPr id="493" name="Picture 493"/>
            <wp:cNvGraphicFramePr/>
            <a:graphic xmlns:a="http://schemas.openxmlformats.org/drawingml/2006/main">
              <a:graphicData uri="http://schemas.openxmlformats.org/drawingml/2006/picture">
                <pic:pic xmlns:pic="http://schemas.openxmlformats.org/drawingml/2006/picture">
                  <pic:nvPicPr>
                    <pic:cNvPr id="493" name="Picture 493"/>
                    <pic:cNvPicPr/>
                  </pic:nvPicPr>
                  <pic:blipFill>
                    <a:blip r:embed="rId8"/>
                    <a:stretch>
                      <a:fillRect/>
                    </a:stretch>
                  </pic:blipFill>
                  <pic:spPr>
                    <a:xfrm>
                      <a:off x="0" y="0"/>
                      <a:ext cx="15240" cy="15240"/>
                    </a:xfrm>
                    <a:prstGeom prst="rect">
                      <a:avLst/>
                    </a:prstGeom>
                  </pic:spPr>
                </pic:pic>
              </a:graphicData>
            </a:graphic>
          </wp:anchor>
        </w:drawing>
      </w:r>
      <w:r w:rsidRPr="009103C1">
        <w:rPr>
          <w:rFonts w:ascii="Arial" w:hAnsi="Arial" w:cs="Arial"/>
          <w:b/>
          <w:bCs/>
          <w:sz w:val="20"/>
          <w:szCs w:val="20"/>
        </w:rPr>
        <w:t xml:space="preserve"> </w:t>
      </w:r>
      <w:r w:rsidRPr="00CD395C">
        <w:rPr>
          <w:rFonts w:ascii="Arial" w:hAnsi="Arial" w:cs="Arial"/>
          <w:b/>
          <w:bCs/>
          <w:sz w:val="20"/>
          <w:szCs w:val="20"/>
        </w:rPr>
        <w:t xml:space="preserve">Os licitantes anexarão os documentos de habilitação após a fase de lances, na plataforma eletrônica no prazo de até 02 horas da convocação do </w:t>
      </w:r>
      <w:r w:rsidRPr="00CD395C">
        <w:rPr>
          <w:rFonts w:ascii="Arial" w:hAnsi="Arial" w:cs="Arial"/>
          <w:b/>
          <w:bCs/>
          <w:sz w:val="20"/>
          <w:szCs w:val="20"/>
        </w:rPr>
        <w:lastRenderedPageBreak/>
        <w:t>agente de contratação, do pregoeiro ou da comissão</w:t>
      </w:r>
      <w:r>
        <w:rPr>
          <w:rFonts w:ascii="Arial" w:hAnsi="Arial" w:cs="Arial"/>
          <w:b/>
          <w:bCs/>
          <w:sz w:val="20"/>
          <w:szCs w:val="20"/>
        </w:rPr>
        <w:t>, no campo “Documentos complementares PÓS DISPUTA)</w:t>
      </w:r>
      <w:r w:rsidRPr="00CD395C">
        <w:rPr>
          <w:rFonts w:ascii="Arial" w:hAnsi="Arial" w:cs="Arial"/>
          <w:b/>
          <w:bCs/>
          <w:sz w:val="20"/>
          <w:szCs w:val="20"/>
        </w:rPr>
        <w:t>.</w:t>
      </w:r>
    </w:p>
    <w:p w14:paraId="2EAE7507" w14:textId="2C46899E" w:rsidR="00723CDE" w:rsidRPr="00723CDE" w:rsidRDefault="009103C1" w:rsidP="00A03744">
      <w:pPr>
        <w:spacing w:line="360" w:lineRule="auto"/>
        <w:rPr>
          <w:rFonts w:ascii="Arial" w:hAnsi="Arial" w:cs="Arial"/>
          <w:sz w:val="18"/>
          <w:szCs w:val="18"/>
        </w:rPr>
      </w:pPr>
      <w:r>
        <w:rPr>
          <w:rFonts w:ascii="Arial" w:hAnsi="Arial" w:cs="Arial"/>
          <w:sz w:val="18"/>
          <w:szCs w:val="18"/>
        </w:rPr>
        <w:t>6.</w:t>
      </w:r>
      <w:r w:rsidR="0098507E">
        <w:rPr>
          <w:rFonts w:ascii="Arial" w:hAnsi="Arial" w:cs="Arial"/>
          <w:sz w:val="18"/>
          <w:szCs w:val="18"/>
        </w:rPr>
        <w:t>2</w:t>
      </w:r>
      <w:r>
        <w:rPr>
          <w:rFonts w:ascii="Arial" w:hAnsi="Arial" w:cs="Arial"/>
          <w:sz w:val="18"/>
          <w:szCs w:val="18"/>
        </w:rPr>
        <w:t>.</w:t>
      </w:r>
      <w:r w:rsidR="00723CDE" w:rsidRPr="00723CDE">
        <w:rPr>
          <w:rFonts w:ascii="Arial" w:hAnsi="Arial" w:cs="Arial"/>
          <w:sz w:val="18"/>
          <w:szCs w:val="18"/>
        </w:rPr>
        <w:t>Esses documentos só estarão disponíveis aos participantes, após o encerramento da disputa da Dispensa.</w:t>
      </w:r>
    </w:p>
    <w:p w14:paraId="75CC6BBA" w14:textId="77777777" w:rsidR="00723CDE" w:rsidRPr="00723CDE" w:rsidRDefault="00723CDE" w:rsidP="00A03744">
      <w:pPr>
        <w:numPr>
          <w:ilvl w:val="1"/>
          <w:numId w:val="3"/>
        </w:numPr>
        <w:spacing w:line="360" w:lineRule="auto"/>
        <w:ind w:left="0"/>
        <w:rPr>
          <w:rFonts w:ascii="Arial" w:hAnsi="Arial" w:cs="Arial"/>
          <w:sz w:val="18"/>
          <w:szCs w:val="18"/>
        </w:rPr>
      </w:pPr>
      <w:r w:rsidRPr="00723CDE">
        <w:rPr>
          <w:rFonts w:ascii="Arial" w:hAnsi="Arial" w:cs="Arial"/>
          <w:sz w:val="18"/>
          <w:szCs w:val="18"/>
        </w:rPr>
        <w:t>Habilitação Jurídica:</w:t>
      </w:r>
    </w:p>
    <w:p w14:paraId="3E4DA4C6" w14:textId="77777777" w:rsidR="00723CDE" w:rsidRPr="00723CDE" w:rsidRDefault="00723CDE" w:rsidP="00A03744">
      <w:pPr>
        <w:numPr>
          <w:ilvl w:val="5"/>
          <w:numId w:val="2"/>
        </w:numPr>
        <w:spacing w:line="360" w:lineRule="auto"/>
        <w:ind w:left="0"/>
        <w:rPr>
          <w:rFonts w:ascii="Arial" w:hAnsi="Arial" w:cs="Arial"/>
          <w:sz w:val="18"/>
          <w:szCs w:val="18"/>
        </w:rPr>
      </w:pPr>
      <w:r w:rsidRPr="00723CDE">
        <w:rPr>
          <w:rFonts w:ascii="Arial" w:hAnsi="Arial" w:cs="Arial"/>
          <w:sz w:val="18"/>
          <w:szCs w:val="18"/>
        </w:rPr>
        <w:t>Para Empresário Individual: Registro Comercial, a cargo da Junta Comercial da respectiva sede;</w:t>
      </w:r>
    </w:p>
    <w:p w14:paraId="43B7107A" w14:textId="77777777" w:rsidR="00723CDE" w:rsidRPr="00723CDE" w:rsidRDefault="00723CDE" w:rsidP="00A03744">
      <w:pPr>
        <w:numPr>
          <w:ilvl w:val="5"/>
          <w:numId w:val="2"/>
        </w:numPr>
        <w:spacing w:line="360" w:lineRule="auto"/>
        <w:ind w:left="0"/>
        <w:rPr>
          <w:rFonts w:ascii="Arial" w:hAnsi="Arial" w:cs="Arial"/>
          <w:sz w:val="18"/>
          <w:szCs w:val="18"/>
        </w:rPr>
      </w:pPr>
      <w:r w:rsidRPr="00723CDE">
        <w:rPr>
          <w:rFonts w:ascii="Arial" w:hAnsi="Arial" w:cs="Arial"/>
          <w:sz w:val="18"/>
          <w:szCs w:val="18"/>
        </w:rPr>
        <w:t>Para Microempreendedor Individual – MEI: Certificado da Condição de Microempreendedor Individual – CCMEI, cuja aceitação ficará condicionada à verificação da autenticidade no sítio www.portaldoempreendedor.gov.br;</w:t>
      </w:r>
    </w:p>
    <w:p w14:paraId="60FFFC46" w14:textId="77777777" w:rsidR="00723CDE" w:rsidRPr="00723CDE" w:rsidRDefault="00723CDE" w:rsidP="00A03744">
      <w:pPr>
        <w:numPr>
          <w:ilvl w:val="5"/>
          <w:numId w:val="2"/>
        </w:numPr>
        <w:spacing w:line="360" w:lineRule="auto"/>
        <w:ind w:left="0"/>
        <w:rPr>
          <w:rFonts w:ascii="Arial" w:hAnsi="Arial" w:cs="Arial"/>
          <w:sz w:val="18"/>
          <w:szCs w:val="18"/>
        </w:rPr>
      </w:pPr>
      <w:r w:rsidRPr="00723CDE">
        <w:rPr>
          <w:rFonts w:ascii="Arial" w:hAnsi="Arial" w:cs="Arial"/>
          <w:sz w:val="18"/>
          <w:szCs w:val="18"/>
        </w:rPr>
        <w:t>Para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77DEF1B" w14:textId="77777777" w:rsidR="00723CDE" w:rsidRPr="00723CDE" w:rsidRDefault="00723CDE" w:rsidP="00A03744">
      <w:pPr>
        <w:numPr>
          <w:ilvl w:val="5"/>
          <w:numId w:val="2"/>
        </w:numPr>
        <w:spacing w:line="360" w:lineRule="auto"/>
        <w:ind w:left="0"/>
        <w:rPr>
          <w:rFonts w:ascii="Arial" w:hAnsi="Arial" w:cs="Arial"/>
          <w:sz w:val="18"/>
          <w:szCs w:val="18"/>
        </w:rPr>
      </w:pPr>
      <w:r w:rsidRPr="00723CDE">
        <w:rPr>
          <w:rFonts w:ascii="Arial" w:hAnsi="Arial" w:cs="Arial"/>
          <w:sz w:val="18"/>
          <w:szCs w:val="18"/>
        </w:rPr>
        <w:t>Para Sociedades Civis: Ato Constitutivo, acompanhado de prova de diretoria em exercício;</w:t>
      </w:r>
    </w:p>
    <w:p w14:paraId="154ACB4F" w14:textId="77777777" w:rsidR="00723CDE" w:rsidRPr="00723CDE" w:rsidRDefault="00723CDE" w:rsidP="00A03744">
      <w:pPr>
        <w:numPr>
          <w:ilvl w:val="5"/>
          <w:numId w:val="2"/>
        </w:numPr>
        <w:spacing w:line="360" w:lineRule="auto"/>
        <w:ind w:left="0"/>
        <w:rPr>
          <w:rFonts w:ascii="Arial" w:hAnsi="Arial" w:cs="Arial"/>
          <w:sz w:val="18"/>
          <w:szCs w:val="18"/>
        </w:rPr>
      </w:pPr>
      <w:r w:rsidRPr="00723CDE">
        <w:rPr>
          <w:rFonts w:ascii="Arial" w:hAnsi="Arial" w:cs="Arial"/>
          <w:sz w:val="18"/>
          <w:szCs w:val="18"/>
        </w:rPr>
        <w:t>Para Sociedades Comerciais: Ato Constitutivo, Estatuto ou Contrato Social em vigor, devidamente registrado na Junta Comercial (cujo ramo de atividade seja compatível com o objeto licitado);</w:t>
      </w:r>
    </w:p>
    <w:p w14:paraId="716649C6" w14:textId="77777777" w:rsidR="00723CDE" w:rsidRPr="00723CDE" w:rsidRDefault="00723CDE" w:rsidP="00A03744">
      <w:pPr>
        <w:numPr>
          <w:ilvl w:val="5"/>
          <w:numId w:val="2"/>
        </w:numPr>
        <w:spacing w:line="360" w:lineRule="auto"/>
        <w:ind w:left="0"/>
        <w:rPr>
          <w:rFonts w:ascii="Arial" w:hAnsi="Arial" w:cs="Arial"/>
          <w:sz w:val="18"/>
          <w:szCs w:val="18"/>
        </w:rPr>
      </w:pPr>
      <w:r w:rsidRPr="00723CDE">
        <w:rPr>
          <w:rFonts w:ascii="Arial" w:hAnsi="Arial" w:cs="Arial"/>
          <w:sz w:val="18"/>
          <w:szCs w:val="18"/>
        </w:rPr>
        <w:t>Para Sociedades por Ações: Ato Constitutivo, Estatuto ou Contrato Social em vigor, acompanhado de documentos de eleição de seus administradores;</w:t>
      </w:r>
    </w:p>
    <w:p w14:paraId="7C2913FB" w14:textId="3DE81CD7" w:rsidR="00723CDE" w:rsidRPr="00723CDE" w:rsidRDefault="0098507E" w:rsidP="00A03744">
      <w:pPr>
        <w:spacing w:line="360" w:lineRule="auto"/>
        <w:rPr>
          <w:rFonts w:ascii="Arial" w:hAnsi="Arial" w:cs="Arial"/>
          <w:sz w:val="18"/>
          <w:szCs w:val="18"/>
        </w:rPr>
      </w:pPr>
      <w:r>
        <w:rPr>
          <w:rFonts w:ascii="Arial" w:hAnsi="Arial" w:cs="Arial"/>
          <w:sz w:val="18"/>
          <w:szCs w:val="18"/>
        </w:rPr>
        <w:t>6.3.1.</w:t>
      </w:r>
      <w:r w:rsidR="00723CDE" w:rsidRPr="00723CDE">
        <w:rPr>
          <w:rFonts w:ascii="Arial" w:hAnsi="Arial" w:cs="Arial"/>
          <w:sz w:val="18"/>
          <w:szCs w:val="18"/>
        </w:rPr>
        <w:t>Nas hipóteses das alíneas “e” e “f”, caso seja apresentado o Contrato Social, este deverá estar acompanhado de todas as alterações ou da respectiva consolidação;</w:t>
      </w:r>
    </w:p>
    <w:p w14:paraId="4EF0897B" w14:textId="6B549726" w:rsidR="00723CDE" w:rsidRPr="00723CDE" w:rsidRDefault="0098507E" w:rsidP="00A03744">
      <w:pPr>
        <w:spacing w:line="360" w:lineRule="auto"/>
        <w:rPr>
          <w:rFonts w:ascii="Arial" w:hAnsi="Arial" w:cs="Arial"/>
          <w:sz w:val="18"/>
          <w:szCs w:val="18"/>
        </w:rPr>
      </w:pPr>
      <w:r>
        <w:rPr>
          <w:rFonts w:ascii="Arial" w:hAnsi="Arial" w:cs="Arial"/>
          <w:sz w:val="18"/>
          <w:szCs w:val="18"/>
        </w:rPr>
        <w:t>6.3.2.</w:t>
      </w:r>
      <w:r w:rsidR="00723CDE" w:rsidRPr="00723CDE">
        <w:rPr>
          <w:rFonts w:ascii="Arial" w:hAnsi="Arial" w:cs="Arial"/>
          <w:sz w:val="18"/>
          <w:szCs w:val="18"/>
        </w:rPr>
        <w:t>Os documentos de habilitação referidos neste subitem deverão explicitar o objeto social, que deverá ser compatível com o objeto desta contratação, segundo a tabela de classificação do CNAE, a sede do participante e os responsáveis por sua administração que tenham poderes para assinar os documentos pelo participante.</w:t>
      </w:r>
    </w:p>
    <w:p w14:paraId="7CD712EA" w14:textId="77777777" w:rsidR="00723CDE" w:rsidRPr="00723CDE" w:rsidRDefault="00723CDE" w:rsidP="00A03744">
      <w:pPr>
        <w:numPr>
          <w:ilvl w:val="1"/>
          <w:numId w:val="3"/>
        </w:numPr>
        <w:spacing w:line="360" w:lineRule="auto"/>
        <w:ind w:left="0"/>
        <w:rPr>
          <w:rFonts w:ascii="Arial" w:hAnsi="Arial" w:cs="Arial"/>
          <w:sz w:val="18"/>
          <w:szCs w:val="18"/>
        </w:rPr>
      </w:pPr>
      <w:r w:rsidRPr="00723CDE">
        <w:rPr>
          <w:rFonts w:ascii="Arial" w:hAnsi="Arial" w:cs="Arial"/>
          <w:sz w:val="18"/>
          <w:szCs w:val="18"/>
        </w:rPr>
        <w:t>Regularidade Fiscal, Social e Trabalhista:</w:t>
      </w:r>
    </w:p>
    <w:p w14:paraId="61FD960A" w14:textId="00653C1A" w:rsidR="00723CDE" w:rsidRPr="00723CDE" w:rsidRDefault="0098507E" w:rsidP="00A03744">
      <w:pPr>
        <w:spacing w:line="360" w:lineRule="auto"/>
        <w:rPr>
          <w:rFonts w:ascii="Arial" w:hAnsi="Arial" w:cs="Arial"/>
          <w:sz w:val="18"/>
          <w:szCs w:val="18"/>
        </w:rPr>
      </w:pPr>
      <w:r>
        <w:rPr>
          <w:rFonts w:ascii="Arial" w:hAnsi="Arial" w:cs="Arial"/>
          <w:sz w:val="18"/>
          <w:szCs w:val="18"/>
        </w:rPr>
        <w:t>6.5.</w:t>
      </w:r>
      <w:r w:rsidR="00723CDE" w:rsidRPr="00723CDE">
        <w:rPr>
          <w:rFonts w:ascii="Arial" w:hAnsi="Arial" w:cs="Arial"/>
          <w:sz w:val="18"/>
          <w:szCs w:val="18"/>
        </w:rPr>
        <w:t>Prova de inscrição no Cadastro Nacional de Pessoa Jurídica (CNPJ);</w:t>
      </w:r>
    </w:p>
    <w:p w14:paraId="5871E15C" w14:textId="40EFC031" w:rsidR="00723CDE" w:rsidRPr="00723CDE" w:rsidRDefault="0098507E" w:rsidP="00A03744">
      <w:pPr>
        <w:spacing w:line="360" w:lineRule="auto"/>
        <w:rPr>
          <w:rFonts w:ascii="Arial" w:hAnsi="Arial" w:cs="Arial"/>
          <w:sz w:val="18"/>
          <w:szCs w:val="18"/>
        </w:rPr>
      </w:pPr>
      <w:r>
        <w:rPr>
          <w:rFonts w:ascii="Arial" w:hAnsi="Arial" w:cs="Arial"/>
          <w:sz w:val="18"/>
          <w:szCs w:val="18"/>
        </w:rPr>
        <w:t>6.6.</w:t>
      </w:r>
      <w:r w:rsidR="00723CDE" w:rsidRPr="00723CDE">
        <w:rPr>
          <w:rFonts w:ascii="Arial" w:hAnsi="Arial" w:cs="Arial"/>
          <w:sz w:val="18"/>
          <w:szCs w:val="18"/>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 – CERTIDÃO CONJUNTA DE REGULARIDADE DE DÉBITOS RELATIVOS AOS TRIBUTOS FEDERAIS;</w:t>
      </w:r>
    </w:p>
    <w:p w14:paraId="23DF7D8F" w14:textId="526F962E" w:rsidR="00723CDE" w:rsidRPr="00723CDE" w:rsidRDefault="0098507E" w:rsidP="00A03744">
      <w:pPr>
        <w:spacing w:line="360" w:lineRule="auto"/>
        <w:rPr>
          <w:rFonts w:ascii="Arial" w:hAnsi="Arial" w:cs="Arial"/>
          <w:sz w:val="18"/>
          <w:szCs w:val="18"/>
        </w:rPr>
      </w:pPr>
      <w:r>
        <w:rPr>
          <w:rFonts w:ascii="Arial" w:hAnsi="Arial" w:cs="Arial"/>
          <w:sz w:val="18"/>
          <w:szCs w:val="18"/>
        </w:rPr>
        <w:lastRenderedPageBreak/>
        <w:t>6.7.</w:t>
      </w:r>
      <w:r w:rsidR="00723CDE" w:rsidRPr="00723CDE">
        <w:rPr>
          <w:rFonts w:ascii="Arial" w:hAnsi="Arial" w:cs="Arial"/>
          <w:sz w:val="18"/>
          <w:szCs w:val="18"/>
        </w:rPr>
        <w:t>Prova de regularidade fiscal perante a Fazenda Estadual, mediante a apresentação de Certidão Negativa de Débitos ou Certidão Positiva com efeito de Negativa, expedida pelo Estado do domicílio ou sede do participante</w:t>
      </w:r>
    </w:p>
    <w:p w14:paraId="4FE0A972" w14:textId="77777777" w:rsidR="00723CDE" w:rsidRPr="00723CDE" w:rsidRDefault="00723CDE" w:rsidP="00A03744">
      <w:pPr>
        <w:spacing w:line="360" w:lineRule="auto"/>
        <w:rPr>
          <w:rFonts w:ascii="Arial" w:hAnsi="Arial" w:cs="Arial"/>
          <w:sz w:val="18"/>
          <w:szCs w:val="18"/>
        </w:rPr>
      </w:pPr>
      <w:r w:rsidRPr="00723CDE">
        <w:rPr>
          <w:rFonts w:ascii="Arial" w:hAnsi="Arial" w:cs="Arial"/>
          <w:sz w:val="18"/>
          <w:szCs w:val="18"/>
        </w:rPr>
        <w:t>– CERTIDÃO DE REGULARIDADE DE DÉBITOS COM A FAZENDA ESTADUAL;</w:t>
      </w:r>
    </w:p>
    <w:p w14:paraId="78D153BA" w14:textId="4BEAA029" w:rsidR="00723CDE" w:rsidRPr="00723CDE" w:rsidRDefault="0098507E" w:rsidP="00A03744">
      <w:pPr>
        <w:spacing w:line="360" w:lineRule="auto"/>
        <w:rPr>
          <w:rFonts w:ascii="Arial" w:hAnsi="Arial" w:cs="Arial"/>
          <w:sz w:val="18"/>
          <w:szCs w:val="18"/>
        </w:rPr>
      </w:pPr>
      <w:r>
        <w:rPr>
          <w:rFonts w:ascii="Arial" w:hAnsi="Arial" w:cs="Arial"/>
          <w:sz w:val="18"/>
          <w:szCs w:val="18"/>
        </w:rPr>
        <w:t>6.8.</w:t>
      </w:r>
      <w:r w:rsidR="00723CDE" w:rsidRPr="00723CDE">
        <w:rPr>
          <w:rFonts w:ascii="Arial" w:hAnsi="Arial" w:cs="Arial"/>
          <w:sz w:val="18"/>
          <w:szCs w:val="18"/>
        </w:rPr>
        <w:t>Prova de regularidade fiscal perante a Fazenda Municipal, mediante a apresentação de Certidão Negativa de Débitos ou Certidão Positiva com efeito de negativa, expedida pelo Município do domicílio ou sede do participante – CERTIDÃO DE REGULARIDADE DE DÉBITOS COM A FAZENDA MUNICIPAL;</w:t>
      </w:r>
    </w:p>
    <w:p w14:paraId="5AF5CBBF" w14:textId="649B1D8C" w:rsidR="00723CDE" w:rsidRPr="00723CDE" w:rsidRDefault="0098507E" w:rsidP="00A03744">
      <w:pPr>
        <w:spacing w:line="360" w:lineRule="auto"/>
        <w:rPr>
          <w:rFonts w:ascii="Arial" w:hAnsi="Arial" w:cs="Arial"/>
          <w:sz w:val="18"/>
          <w:szCs w:val="18"/>
        </w:rPr>
      </w:pPr>
      <w:r>
        <w:rPr>
          <w:rFonts w:ascii="Arial" w:hAnsi="Arial" w:cs="Arial"/>
          <w:sz w:val="18"/>
          <w:szCs w:val="18"/>
        </w:rPr>
        <w:t>6.9.</w:t>
      </w:r>
      <w:r w:rsidR="00723CDE" w:rsidRPr="00723CDE">
        <w:rPr>
          <w:rFonts w:ascii="Arial" w:hAnsi="Arial" w:cs="Arial"/>
          <w:sz w:val="18"/>
          <w:szCs w:val="18"/>
        </w:rPr>
        <w:t>Prova de regularidade fiscal perante o Fundo de Garantia por Tempo de Serviço – FGTS, mediante a apresentação de Certificado de Regularidade de Situação do FGTS – CRF, emitido pela Caixa Econômica Federal– CEF – CERTIDÃO DE REGULARIDADE DE DÉBITOS PARA COM O FUNDO DE GARANTIA POR TEMPO DE SERVIÇO – FGTS;</w:t>
      </w:r>
    </w:p>
    <w:p w14:paraId="22965753" w14:textId="68C0DBCC" w:rsidR="00723CDE" w:rsidRPr="00723CDE" w:rsidRDefault="0098507E" w:rsidP="00A03744">
      <w:pPr>
        <w:spacing w:line="360" w:lineRule="auto"/>
        <w:rPr>
          <w:rFonts w:ascii="Arial" w:hAnsi="Arial" w:cs="Arial"/>
          <w:sz w:val="18"/>
          <w:szCs w:val="18"/>
        </w:rPr>
      </w:pPr>
      <w:r>
        <w:rPr>
          <w:rFonts w:ascii="Arial" w:hAnsi="Arial" w:cs="Arial"/>
          <w:sz w:val="18"/>
          <w:szCs w:val="18"/>
        </w:rPr>
        <w:t>6.10.</w:t>
      </w:r>
      <w:r w:rsidR="00723CDE" w:rsidRPr="00723CDE">
        <w:rPr>
          <w:rFonts w:ascii="Arial" w:hAnsi="Arial" w:cs="Arial"/>
          <w:sz w:val="18"/>
          <w:szCs w:val="18"/>
        </w:rPr>
        <w:t>Prova de inexistência de débitos inadimplidos perante a Justiça do Trabalho, mediante a apresentação de Certidão Negativa de Débitos Trabalhistas ou Certidão Positiva com efeito de Negativa, expedida pelos portais da Justiça do Trabalho (Tribunal Superior do Trabalho, Conselho Superior da Justiça do Trabalho e dos Tribunais Regionais do Trabalho), nos termos do Título VII-A da Consolidação das Leis do Trabalho, aprovada pelo Decreto</w:t>
      </w:r>
      <w:r w:rsidR="006E16D9">
        <w:rPr>
          <w:rFonts w:ascii="Arial" w:hAnsi="Arial" w:cs="Arial"/>
          <w:sz w:val="18"/>
          <w:szCs w:val="18"/>
        </w:rPr>
        <w:t xml:space="preserve"> </w:t>
      </w:r>
      <w:r w:rsidR="00723CDE" w:rsidRPr="00723CDE">
        <w:rPr>
          <w:rFonts w:ascii="Arial" w:hAnsi="Arial" w:cs="Arial"/>
          <w:sz w:val="18"/>
          <w:szCs w:val="18"/>
        </w:rPr>
        <w:t>Lei nº 5.452, de 1º de maio de 1943 – CERTIDÃO DE REGULARIDADE DE DÉBITOS TRABALHISTAS;</w:t>
      </w:r>
    </w:p>
    <w:p w14:paraId="7CA0C512" w14:textId="41650221" w:rsidR="00723CDE" w:rsidRPr="00723CDE" w:rsidRDefault="0098507E" w:rsidP="00A03744">
      <w:pPr>
        <w:spacing w:line="360" w:lineRule="auto"/>
        <w:rPr>
          <w:rFonts w:ascii="Arial" w:hAnsi="Arial" w:cs="Arial"/>
          <w:sz w:val="18"/>
          <w:szCs w:val="18"/>
        </w:rPr>
      </w:pPr>
      <w:r>
        <w:rPr>
          <w:rFonts w:ascii="Arial" w:hAnsi="Arial" w:cs="Arial"/>
          <w:sz w:val="18"/>
          <w:szCs w:val="18"/>
        </w:rPr>
        <w:t>6.11.</w:t>
      </w:r>
      <w:r w:rsidR="00723CDE" w:rsidRPr="00723CDE">
        <w:rPr>
          <w:rFonts w:ascii="Arial" w:hAnsi="Arial" w:cs="Arial"/>
          <w:sz w:val="18"/>
          <w:szCs w:val="18"/>
        </w:rPr>
        <w:t>Inscrição no cadastro de contribuintes estadual e/ou municipal, se houver, relativo ao domicílio ou sede do licitante, pertinente ao seu ramo de atividade e compatível com o objeto contratual.</w:t>
      </w:r>
    </w:p>
    <w:p w14:paraId="3EB52D0A" w14:textId="66F12869" w:rsidR="00723CDE" w:rsidRPr="00723CDE" w:rsidRDefault="0098507E" w:rsidP="00A03744">
      <w:pPr>
        <w:spacing w:line="360" w:lineRule="auto"/>
        <w:rPr>
          <w:rFonts w:ascii="Arial" w:hAnsi="Arial" w:cs="Arial"/>
          <w:sz w:val="18"/>
          <w:szCs w:val="18"/>
        </w:rPr>
      </w:pPr>
      <w:r>
        <w:rPr>
          <w:rFonts w:ascii="Arial" w:hAnsi="Arial" w:cs="Arial"/>
          <w:sz w:val="18"/>
          <w:szCs w:val="18"/>
        </w:rPr>
        <w:t>6.12.</w:t>
      </w:r>
      <w:r w:rsidR="00723CDE" w:rsidRPr="00723CDE">
        <w:rPr>
          <w:rFonts w:ascii="Arial" w:hAnsi="Arial" w:cs="Arial"/>
          <w:sz w:val="18"/>
          <w:szCs w:val="18"/>
        </w:rPr>
        <w:t>Se o objeto referir-se a compra de bens, será exigida inscrição no cadastro de contribuinte estadual, se referir-se a prestação de serviços, será exigida inscrição municipal.</w:t>
      </w:r>
    </w:p>
    <w:p w14:paraId="478DA8E2" w14:textId="0D501D3C" w:rsidR="00723CDE" w:rsidRPr="00723CDE" w:rsidRDefault="0098507E" w:rsidP="00A03744">
      <w:pPr>
        <w:spacing w:line="360" w:lineRule="auto"/>
        <w:rPr>
          <w:rFonts w:ascii="Arial" w:hAnsi="Arial" w:cs="Arial"/>
          <w:sz w:val="18"/>
          <w:szCs w:val="18"/>
        </w:rPr>
      </w:pPr>
      <w:r>
        <w:rPr>
          <w:rFonts w:ascii="Arial" w:hAnsi="Arial" w:cs="Arial"/>
          <w:sz w:val="18"/>
          <w:szCs w:val="18"/>
        </w:rPr>
        <w:t>6.13.</w:t>
      </w:r>
      <w:r w:rsidR="00723CDE" w:rsidRPr="00723CDE">
        <w:rPr>
          <w:rFonts w:ascii="Arial" w:hAnsi="Arial" w:cs="Arial"/>
          <w:sz w:val="18"/>
          <w:szCs w:val="18"/>
        </w:rPr>
        <w:t>Qualificação Econômico-Financeira:</w:t>
      </w:r>
    </w:p>
    <w:p w14:paraId="2094AE2F" w14:textId="22FFFAE8" w:rsidR="00723CDE" w:rsidRDefault="0098507E" w:rsidP="00A03744">
      <w:pPr>
        <w:spacing w:line="360" w:lineRule="auto"/>
        <w:rPr>
          <w:rFonts w:ascii="Arial" w:hAnsi="Arial" w:cs="Arial"/>
          <w:sz w:val="18"/>
          <w:szCs w:val="18"/>
        </w:rPr>
      </w:pPr>
      <w:r>
        <w:rPr>
          <w:rFonts w:ascii="Arial" w:hAnsi="Arial" w:cs="Arial"/>
          <w:sz w:val="18"/>
          <w:szCs w:val="18"/>
        </w:rPr>
        <w:t>6.14.</w:t>
      </w:r>
      <w:r w:rsidR="00723CDE" w:rsidRPr="00723CDE">
        <w:rPr>
          <w:rFonts w:ascii="Arial" w:hAnsi="Arial" w:cs="Arial"/>
          <w:sz w:val="18"/>
          <w:szCs w:val="18"/>
        </w:rPr>
        <w:t xml:space="preserve">Certidão Negativa de Falência expedida pelo Cartório/Ofício Distribuidor da sede da pessoa jurídica a menos de </w:t>
      </w:r>
      <w:r w:rsidR="00DE71A8">
        <w:rPr>
          <w:rFonts w:ascii="Arial" w:hAnsi="Arial" w:cs="Arial"/>
          <w:sz w:val="18"/>
          <w:szCs w:val="18"/>
        </w:rPr>
        <w:t>6</w:t>
      </w:r>
      <w:r w:rsidR="00723CDE" w:rsidRPr="00723CDE">
        <w:rPr>
          <w:rFonts w:ascii="Arial" w:hAnsi="Arial" w:cs="Arial"/>
          <w:sz w:val="18"/>
          <w:szCs w:val="18"/>
        </w:rPr>
        <w:t>0 (</w:t>
      </w:r>
      <w:r w:rsidR="00DE71A8">
        <w:rPr>
          <w:rFonts w:ascii="Arial" w:hAnsi="Arial" w:cs="Arial"/>
          <w:sz w:val="18"/>
          <w:szCs w:val="18"/>
        </w:rPr>
        <w:t>sessenta</w:t>
      </w:r>
      <w:r w:rsidR="00723CDE" w:rsidRPr="00723CDE">
        <w:rPr>
          <w:rFonts w:ascii="Arial" w:hAnsi="Arial" w:cs="Arial"/>
          <w:sz w:val="18"/>
          <w:szCs w:val="18"/>
        </w:rPr>
        <w:t>) dias da data de recebimento dos envelopes, prevista no preâmbulo deste Aviso, caso não haja menção quanto ao prazo de validade.</w:t>
      </w:r>
    </w:p>
    <w:p w14:paraId="02EB10E0" w14:textId="03BFC530" w:rsidR="00723CDE" w:rsidRPr="00723CDE" w:rsidRDefault="0098507E" w:rsidP="00A03744">
      <w:pPr>
        <w:spacing w:line="360" w:lineRule="auto"/>
        <w:rPr>
          <w:rFonts w:ascii="Arial" w:hAnsi="Arial" w:cs="Arial"/>
          <w:sz w:val="18"/>
          <w:szCs w:val="18"/>
        </w:rPr>
      </w:pPr>
      <w:r>
        <w:rPr>
          <w:rFonts w:ascii="Arial" w:hAnsi="Arial" w:cs="Arial"/>
          <w:sz w:val="18"/>
          <w:szCs w:val="18"/>
        </w:rPr>
        <w:t>6.15.</w:t>
      </w:r>
      <w:r w:rsidR="00723CDE" w:rsidRPr="00723CDE">
        <w:rPr>
          <w:rFonts w:ascii="Arial" w:hAnsi="Arial" w:cs="Arial"/>
          <w:sz w:val="18"/>
          <w:szCs w:val="18"/>
        </w:rPr>
        <w:t>Outras comprovações:</w:t>
      </w:r>
    </w:p>
    <w:p w14:paraId="0EF32603" w14:textId="3F2024FE" w:rsidR="00723CDE" w:rsidRPr="00723CDE" w:rsidRDefault="0098507E" w:rsidP="00A03744">
      <w:pPr>
        <w:spacing w:line="360" w:lineRule="auto"/>
        <w:rPr>
          <w:rFonts w:ascii="Arial" w:hAnsi="Arial" w:cs="Arial"/>
          <w:sz w:val="18"/>
          <w:szCs w:val="18"/>
        </w:rPr>
      </w:pPr>
      <w:r>
        <w:rPr>
          <w:rFonts w:ascii="Arial" w:hAnsi="Arial" w:cs="Arial"/>
          <w:sz w:val="18"/>
          <w:szCs w:val="18"/>
        </w:rPr>
        <w:t>6.16.</w:t>
      </w:r>
      <w:r w:rsidR="00723CDE" w:rsidRPr="00723CDE">
        <w:rPr>
          <w:rFonts w:ascii="Arial" w:hAnsi="Arial" w:cs="Arial"/>
          <w:sz w:val="18"/>
          <w:szCs w:val="18"/>
        </w:rPr>
        <w:t>Para comprovação de enquadramento de empresa ME ou EPP, beneficiárias da Lei Complementar nº 123/2006 e suas alterações, a empresa deverá apresentar declaração firmada por seu representante legal, por contador ou certidão simplificada, expedida pela Junta Comercial, com prazo de validade de até 90 (noventa) dias a contar da data de emissão.</w:t>
      </w:r>
    </w:p>
    <w:p w14:paraId="21060342" w14:textId="083D7FA8" w:rsidR="00723CDE" w:rsidRPr="00723CDE" w:rsidRDefault="0098507E" w:rsidP="00A03744">
      <w:pPr>
        <w:spacing w:line="360" w:lineRule="auto"/>
        <w:rPr>
          <w:rFonts w:ascii="Arial" w:hAnsi="Arial" w:cs="Arial"/>
          <w:sz w:val="18"/>
          <w:szCs w:val="18"/>
        </w:rPr>
      </w:pPr>
      <w:r>
        <w:rPr>
          <w:rFonts w:ascii="Arial" w:hAnsi="Arial" w:cs="Arial"/>
          <w:sz w:val="18"/>
          <w:szCs w:val="18"/>
        </w:rPr>
        <w:t>6.17.</w:t>
      </w:r>
      <w:r w:rsidR="00723CDE" w:rsidRPr="00723CDE">
        <w:rPr>
          <w:rFonts w:ascii="Arial" w:hAnsi="Arial" w:cs="Arial"/>
          <w:sz w:val="18"/>
          <w:szCs w:val="18"/>
        </w:rPr>
        <w:t>Declaração de Responsabilidade Unificada, constante no Anexo III do presente instrumento.</w:t>
      </w:r>
    </w:p>
    <w:p w14:paraId="7EB7AE00" w14:textId="77777777" w:rsidR="00723CDE" w:rsidRPr="00723CDE" w:rsidRDefault="00723CDE" w:rsidP="00A03744">
      <w:pPr>
        <w:numPr>
          <w:ilvl w:val="3"/>
          <w:numId w:val="3"/>
        </w:numPr>
        <w:spacing w:line="360" w:lineRule="auto"/>
        <w:ind w:left="0"/>
        <w:rPr>
          <w:rFonts w:ascii="Arial" w:hAnsi="Arial" w:cs="Arial"/>
          <w:sz w:val="18"/>
          <w:szCs w:val="18"/>
        </w:rPr>
      </w:pPr>
      <w:r w:rsidRPr="00723CDE">
        <w:rPr>
          <w:rFonts w:ascii="Arial" w:hAnsi="Arial" w:cs="Arial"/>
          <w:sz w:val="18"/>
          <w:szCs w:val="18"/>
        </w:rPr>
        <w:t>Em caso de incongruências no documento apresentado/anexado, o servidor responsável poderá diligenciar a fim de solicitar manifestação do representante da empresa na Plataforma BLL, quanto às declarações contidas no referido termo;</w:t>
      </w:r>
    </w:p>
    <w:p w14:paraId="679B2A96" w14:textId="77777777" w:rsidR="00723CDE" w:rsidRPr="00723CDE" w:rsidRDefault="00723CDE" w:rsidP="00A03744">
      <w:pPr>
        <w:numPr>
          <w:ilvl w:val="3"/>
          <w:numId w:val="3"/>
        </w:numPr>
        <w:spacing w:line="360" w:lineRule="auto"/>
        <w:ind w:left="0"/>
        <w:rPr>
          <w:rFonts w:ascii="Arial" w:hAnsi="Arial" w:cs="Arial"/>
          <w:sz w:val="18"/>
          <w:szCs w:val="18"/>
        </w:rPr>
      </w:pPr>
      <w:r w:rsidRPr="00723CDE">
        <w:rPr>
          <w:rFonts w:ascii="Arial" w:hAnsi="Arial" w:cs="Arial"/>
          <w:sz w:val="18"/>
          <w:szCs w:val="18"/>
        </w:rPr>
        <w:lastRenderedPageBreak/>
        <w:t>O prazo para a manifestação indicada no subitem anterior será informado pelo servidor responsável na Plataforma BLL;</w:t>
      </w:r>
    </w:p>
    <w:p w14:paraId="46BDAE9C" w14:textId="77777777" w:rsidR="00723CDE" w:rsidRPr="00723CDE" w:rsidRDefault="00723CDE" w:rsidP="00A03744">
      <w:pPr>
        <w:numPr>
          <w:ilvl w:val="3"/>
          <w:numId w:val="3"/>
        </w:numPr>
        <w:spacing w:line="360" w:lineRule="auto"/>
        <w:ind w:left="0"/>
        <w:rPr>
          <w:rFonts w:ascii="Arial" w:hAnsi="Arial" w:cs="Arial"/>
          <w:sz w:val="18"/>
          <w:szCs w:val="18"/>
        </w:rPr>
      </w:pPr>
      <w:r w:rsidRPr="00723CDE">
        <w:rPr>
          <w:rFonts w:ascii="Arial" w:hAnsi="Arial" w:cs="Arial"/>
          <w:sz w:val="18"/>
          <w:szCs w:val="18"/>
        </w:rPr>
        <w:t>Manifestações encaminhadas fora do prazo estipulado no subitem anterior serão desconsideradas;</w:t>
      </w:r>
    </w:p>
    <w:p w14:paraId="3C355B30" w14:textId="07928191" w:rsidR="00723CDE" w:rsidRDefault="0098507E" w:rsidP="00A03744">
      <w:pPr>
        <w:spacing w:line="360" w:lineRule="auto"/>
        <w:rPr>
          <w:rFonts w:ascii="Arial" w:hAnsi="Arial" w:cs="Arial"/>
          <w:sz w:val="18"/>
          <w:szCs w:val="18"/>
        </w:rPr>
      </w:pPr>
      <w:r>
        <w:rPr>
          <w:rFonts w:ascii="Arial" w:hAnsi="Arial" w:cs="Arial"/>
          <w:sz w:val="18"/>
          <w:szCs w:val="18"/>
        </w:rPr>
        <w:t>6.18.</w:t>
      </w:r>
      <w:r w:rsidR="00723CDE" w:rsidRPr="00723CDE">
        <w:rPr>
          <w:rFonts w:ascii="Arial" w:hAnsi="Arial" w:cs="Arial"/>
          <w:sz w:val="18"/>
          <w:szCs w:val="18"/>
        </w:rPr>
        <w:t>Instrumento de mandato respectivo: Procuração/credenciamento, conforme Anexo II, caso o responsável pela assinatura do documento não faça parte do quadro societário ou não esteja cadastrado como representante da empresa na Plataforma BLL.</w:t>
      </w:r>
    </w:p>
    <w:p w14:paraId="14C0ACD8" w14:textId="69116F14" w:rsidR="00ED53D1" w:rsidRPr="00ED53D1" w:rsidRDefault="0098507E" w:rsidP="00A03744">
      <w:pPr>
        <w:spacing w:line="360" w:lineRule="auto"/>
        <w:rPr>
          <w:rFonts w:ascii="Arial" w:hAnsi="Arial" w:cs="Arial"/>
          <w:sz w:val="18"/>
          <w:szCs w:val="18"/>
        </w:rPr>
      </w:pPr>
      <w:r>
        <w:rPr>
          <w:rFonts w:ascii="Arial" w:hAnsi="Arial" w:cs="Arial"/>
        </w:rPr>
        <w:t>6.19.</w:t>
      </w:r>
      <w:r w:rsidR="00ED53D1" w:rsidRPr="00ED53D1">
        <w:rPr>
          <w:rFonts w:ascii="Arial" w:hAnsi="Arial" w:cs="Arial"/>
        </w:rPr>
        <w:t>As certidões que não apresentarem o prazo de validade em seu corpo serão consideradas válidas desde que emitidas com antecedência máxima de até 60 (sessenta) dias da data prevista para realização da sessão pública</w:t>
      </w:r>
      <w:r w:rsidR="00ED53D1">
        <w:rPr>
          <w:rFonts w:ascii="Arial" w:hAnsi="Arial" w:cs="Arial"/>
        </w:rPr>
        <w:t xml:space="preserve"> </w:t>
      </w:r>
      <w:r w:rsidR="00ED53D1" w:rsidRPr="00ED53D1">
        <w:rPr>
          <w:rFonts w:ascii="Arial" w:hAnsi="Arial" w:cs="Arial"/>
        </w:rPr>
        <w:t>d</w:t>
      </w:r>
      <w:r w:rsidR="00ED53D1">
        <w:rPr>
          <w:rFonts w:ascii="Arial" w:hAnsi="Arial" w:cs="Arial"/>
        </w:rPr>
        <w:t>a dispensa</w:t>
      </w:r>
      <w:r w:rsidR="00ED53D1" w:rsidRPr="00ED53D1">
        <w:rPr>
          <w:rFonts w:ascii="Arial" w:hAnsi="Arial" w:cs="Arial"/>
        </w:rPr>
        <w:t>.</w:t>
      </w:r>
    </w:p>
    <w:p w14:paraId="65F81508" w14:textId="17C03A67" w:rsidR="00723CDE" w:rsidRDefault="00723CDE" w:rsidP="00A03744">
      <w:pPr>
        <w:numPr>
          <w:ilvl w:val="0"/>
          <w:numId w:val="3"/>
        </w:numPr>
        <w:spacing w:line="360" w:lineRule="auto"/>
        <w:ind w:left="0"/>
        <w:rPr>
          <w:rFonts w:ascii="Arial" w:hAnsi="Arial" w:cs="Arial"/>
          <w:sz w:val="18"/>
          <w:szCs w:val="18"/>
        </w:rPr>
      </w:pPr>
      <w:r w:rsidRPr="00723CDE">
        <w:rPr>
          <w:rFonts w:ascii="Arial" w:hAnsi="Arial" w:cs="Arial"/>
          <w:sz w:val="18"/>
          <w:szCs w:val="18"/>
        </w:rPr>
        <w:t>DAS CONDIÇÕES PARA HABILITAÇÃO</w:t>
      </w:r>
      <w:r w:rsidR="005E4CCB">
        <w:rPr>
          <w:rFonts w:ascii="Arial" w:hAnsi="Arial" w:cs="Arial"/>
          <w:sz w:val="18"/>
          <w:szCs w:val="18"/>
        </w:rPr>
        <w:t>:</w:t>
      </w:r>
    </w:p>
    <w:p w14:paraId="794BB084" w14:textId="544DF9F4" w:rsidR="00723CDE" w:rsidRPr="00723CDE" w:rsidRDefault="0098507E" w:rsidP="00A03744">
      <w:pPr>
        <w:spacing w:line="360" w:lineRule="auto"/>
        <w:rPr>
          <w:rFonts w:ascii="Arial" w:hAnsi="Arial" w:cs="Arial"/>
          <w:sz w:val="18"/>
          <w:szCs w:val="18"/>
        </w:rPr>
      </w:pPr>
      <w:r>
        <w:rPr>
          <w:rFonts w:ascii="Arial" w:hAnsi="Arial" w:cs="Arial"/>
          <w:sz w:val="18"/>
          <w:szCs w:val="18"/>
        </w:rPr>
        <w:t>7.1.</w:t>
      </w:r>
      <w:r w:rsidR="00723CDE" w:rsidRPr="00723CDE">
        <w:rPr>
          <w:rFonts w:ascii="Arial" w:hAnsi="Arial" w:cs="Arial"/>
          <w:sz w:val="18"/>
          <w:szCs w:val="18"/>
        </w:rPr>
        <w:t>Sob pena de inabilitação, todos os documentos apresentados para a habilitação deverão estar em nome do fornecedor, dentro de seu prazo de validade e, preferencialmente, com o número do CNPJ e com o endereço respectivo.</w:t>
      </w:r>
    </w:p>
    <w:p w14:paraId="67BFA545" w14:textId="1B7B5D8F" w:rsidR="00723CDE" w:rsidRPr="00723CDE" w:rsidRDefault="0098507E" w:rsidP="00A03744">
      <w:pPr>
        <w:spacing w:line="360" w:lineRule="auto"/>
        <w:rPr>
          <w:rFonts w:ascii="Arial" w:hAnsi="Arial" w:cs="Arial"/>
          <w:sz w:val="18"/>
          <w:szCs w:val="18"/>
        </w:rPr>
      </w:pPr>
      <w:r>
        <w:rPr>
          <w:rFonts w:ascii="Arial" w:hAnsi="Arial" w:cs="Arial"/>
          <w:sz w:val="18"/>
          <w:szCs w:val="18"/>
        </w:rPr>
        <w:t>7.2.</w:t>
      </w:r>
      <w:r w:rsidR="00723CDE" w:rsidRPr="00723CDE">
        <w:rPr>
          <w:rFonts w:ascii="Arial" w:hAnsi="Arial" w:cs="Arial"/>
          <w:sz w:val="18"/>
          <w:szCs w:val="18"/>
        </w:rPr>
        <w:t>Se o fornecedor for a matriz, todos os documentos deverão estar em nome da matriz, e se o fornecedor for a filial, todos os documentos deverão estar em nome da filial, exceto aqueles documentos que, pela própria natureza, comprovadamente, forem emitidos somente em nome da matriz;</w:t>
      </w:r>
    </w:p>
    <w:p w14:paraId="3E3448DE" w14:textId="2DDE8C7D" w:rsidR="00723CDE" w:rsidRPr="00723CDE" w:rsidRDefault="00723CDE" w:rsidP="00A03744">
      <w:pPr>
        <w:spacing w:line="360" w:lineRule="auto"/>
        <w:rPr>
          <w:rFonts w:ascii="Arial" w:hAnsi="Arial" w:cs="Arial"/>
          <w:sz w:val="18"/>
          <w:szCs w:val="18"/>
        </w:rPr>
      </w:pPr>
      <w:r w:rsidRPr="00723CDE">
        <w:rPr>
          <w:rFonts w:ascii="Arial" w:hAnsi="Arial" w:cs="Arial"/>
          <w:sz w:val="18"/>
          <w:szCs w:val="18"/>
        </w:rPr>
        <w:t>7.</w:t>
      </w:r>
      <w:r w:rsidR="0098507E">
        <w:rPr>
          <w:rFonts w:ascii="Arial" w:hAnsi="Arial" w:cs="Arial"/>
          <w:sz w:val="18"/>
          <w:szCs w:val="18"/>
        </w:rPr>
        <w:t>2.1.</w:t>
      </w:r>
      <w:r w:rsidRPr="00723CDE">
        <w:rPr>
          <w:rFonts w:ascii="Arial" w:hAnsi="Arial" w:cs="Arial"/>
          <w:sz w:val="18"/>
          <w:szCs w:val="18"/>
        </w:rPr>
        <w:t xml:space="preserve"> Serão aceitos registros de CNPJ de fornecedor matriz e filial com diferenças de números de documentos pertinentes à Certidão Negativa de Débitos e ao CRF/FGTS, quando for comprovada a centralização do recolhimento dessas contribuições.</w:t>
      </w:r>
    </w:p>
    <w:p w14:paraId="76DC4FB3" w14:textId="77777777" w:rsidR="00723CDE" w:rsidRPr="00723CDE" w:rsidRDefault="00723CDE" w:rsidP="00A03744">
      <w:pPr>
        <w:numPr>
          <w:ilvl w:val="1"/>
          <w:numId w:val="3"/>
        </w:numPr>
        <w:spacing w:line="360" w:lineRule="auto"/>
        <w:ind w:left="0"/>
        <w:rPr>
          <w:rFonts w:ascii="Arial" w:hAnsi="Arial" w:cs="Arial"/>
          <w:sz w:val="18"/>
          <w:szCs w:val="18"/>
        </w:rPr>
      </w:pPr>
      <w:r w:rsidRPr="00723CDE">
        <w:rPr>
          <w:rFonts w:ascii="Arial" w:hAnsi="Arial" w:cs="Arial"/>
          <w:sz w:val="18"/>
          <w:szCs w:val="18"/>
        </w:rPr>
        <w:t>A documentação exigida deverá ser obrigatoriamente da empresa que lançará a Nota Fiscal/Fatura.</w:t>
      </w:r>
    </w:p>
    <w:p w14:paraId="7CEA8B2C" w14:textId="77777777" w:rsidR="00723CDE" w:rsidRPr="00723CDE" w:rsidRDefault="00723CDE" w:rsidP="00A03744">
      <w:pPr>
        <w:numPr>
          <w:ilvl w:val="1"/>
          <w:numId w:val="3"/>
        </w:numPr>
        <w:spacing w:line="360" w:lineRule="auto"/>
        <w:ind w:left="0"/>
        <w:rPr>
          <w:rFonts w:ascii="Arial" w:hAnsi="Arial" w:cs="Arial"/>
          <w:sz w:val="18"/>
          <w:szCs w:val="18"/>
        </w:rPr>
      </w:pPr>
      <w:r w:rsidRPr="00723CDE">
        <w:rPr>
          <w:rFonts w:ascii="Arial" w:hAnsi="Arial" w:cs="Arial"/>
          <w:sz w:val="18"/>
          <w:szCs w:val="18"/>
        </w:rPr>
        <w:t>As Microempresas e Empresas de Pequeno Porte, por ocasião da participação em contratações públicas, deverão apresentar toda a documentação exigida para efeito de comprovação de regularidade fiscal, mesmo que esta apresente alguma restrição.</w:t>
      </w:r>
    </w:p>
    <w:p w14:paraId="4CEA0EA5" w14:textId="1C9DAC1A" w:rsidR="00723CDE" w:rsidRPr="00723CDE" w:rsidRDefault="0098507E" w:rsidP="00A03744">
      <w:pPr>
        <w:spacing w:line="360" w:lineRule="auto"/>
        <w:rPr>
          <w:rFonts w:ascii="Arial" w:hAnsi="Arial" w:cs="Arial"/>
          <w:sz w:val="18"/>
          <w:szCs w:val="18"/>
        </w:rPr>
      </w:pPr>
      <w:r>
        <w:rPr>
          <w:rFonts w:ascii="Arial" w:hAnsi="Arial" w:cs="Arial"/>
          <w:sz w:val="18"/>
          <w:szCs w:val="18"/>
        </w:rPr>
        <w:t>7.5.</w:t>
      </w:r>
      <w:r w:rsidR="00723CDE" w:rsidRPr="00723CDE">
        <w:rPr>
          <w:rFonts w:ascii="Arial" w:hAnsi="Arial" w:cs="Arial"/>
          <w:sz w:val="18"/>
          <w:szCs w:val="18"/>
        </w:rPr>
        <w:t xml:space="preserve">Havendo alguma restrição na comprovação da regularidade </w:t>
      </w:r>
      <w:r w:rsidR="00723CDE" w:rsidRPr="00DE420A">
        <w:rPr>
          <w:rFonts w:ascii="Arial" w:hAnsi="Arial" w:cs="Arial"/>
          <w:b/>
          <w:bCs/>
          <w:sz w:val="18"/>
          <w:szCs w:val="18"/>
        </w:rPr>
        <w:t>fiscal e trabalhista</w:t>
      </w:r>
      <w:r w:rsidR="00723CDE" w:rsidRPr="00723CDE">
        <w:rPr>
          <w:rFonts w:ascii="Arial" w:hAnsi="Arial" w:cs="Arial"/>
          <w:sz w:val="18"/>
          <w:szCs w:val="18"/>
        </w:rPr>
        <w:t>, será assegurado o prazo de 05 (cinco) dias úteis, cujo termo inicial corresponderá ao momento em que o participante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4A40ACED" w14:textId="209BDA1C" w:rsidR="00723CDE" w:rsidRPr="00723CDE" w:rsidRDefault="0098507E" w:rsidP="00A03744">
      <w:pPr>
        <w:spacing w:line="360" w:lineRule="auto"/>
        <w:rPr>
          <w:rFonts w:ascii="Arial" w:hAnsi="Arial" w:cs="Arial"/>
          <w:sz w:val="18"/>
          <w:szCs w:val="18"/>
        </w:rPr>
      </w:pPr>
      <w:r>
        <w:rPr>
          <w:rFonts w:ascii="Arial" w:hAnsi="Arial" w:cs="Arial"/>
          <w:sz w:val="18"/>
          <w:szCs w:val="18"/>
        </w:rPr>
        <w:t>7.6.</w:t>
      </w:r>
      <w:r w:rsidR="00723CDE" w:rsidRPr="00723CDE">
        <w:rPr>
          <w:rFonts w:ascii="Arial" w:hAnsi="Arial" w:cs="Arial"/>
          <w:sz w:val="18"/>
          <w:szCs w:val="18"/>
        </w:rPr>
        <w:t>A não regularização da documentação, no prazo previsto no item 7.3.1, implicará decadência do direito à contratação, sendo facultado à Administração convocar os participantes remanescentes, na ordem de classificação.</w:t>
      </w:r>
    </w:p>
    <w:p w14:paraId="2E36E9E6" w14:textId="7263AC75" w:rsidR="00723CDE" w:rsidRPr="00723CDE" w:rsidRDefault="0098507E" w:rsidP="00A03744">
      <w:pPr>
        <w:spacing w:line="360" w:lineRule="auto"/>
        <w:rPr>
          <w:rFonts w:ascii="Arial" w:hAnsi="Arial" w:cs="Arial"/>
          <w:sz w:val="18"/>
          <w:szCs w:val="18"/>
        </w:rPr>
      </w:pPr>
      <w:r>
        <w:rPr>
          <w:rFonts w:ascii="Arial" w:hAnsi="Arial" w:cs="Arial"/>
          <w:sz w:val="18"/>
          <w:szCs w:val="18"/>
        </w:rPr>
        <w:lastRenderedPageBreak/>
        <w:t>7.7.</w:t>
      </w:r>
      <w:r w:rsidR="00723CDE" w:rsidRPr="00723CDE">
        <w:rPr>
          <w:rFonts w:ascii="Arial" w:hAnsi="Arial" w:cs="Arial"/>
          <w:sz w:val="18"/>
          <w:szCs w:val="18"/>
        </w:rPr>
        <w:t>Havendo a necessidade de envio de documentos de habilitação complementares, necessários à confirmação daqueles exigidos neste Aviso de Contratação Direta e já apresentados, o fornecedor será convocado a encaminhá</w:t>
      </w:r>
      <w:r w:rsidR="00454C64">
        <w:rPr>
          <w:rFonts w:ascii="Arial" w:hAnsi="Arial" w:cs="Arial"/>
          <w:sz w:val="18"/>
          <w:szCs w:val="18"/>
        </w:rPr>
        <w:t>-</w:t>
      </w:r>
      <w:r w:rsidR="00723CDE" w:rsidRPr="00723CDE">
        <w:rPr>
          <w:rFonts w:ascii="Arial" w:hAnsi="Arial" w:cs="Arial"/>
          <w:sz w:val="18"/>
          <w:szCs w:val="18"/>
        </w:rPr>
        <w:t>los, em formato digital, após solicitação da Administração, sob pena de inabilitação.</w:t>
      </w:r>
    </w:p>
    <w:p w14:paraId="0BB7E251" w14:textId="52F7357C" w:rsidR="00723CDE" w:rsidRPr="00723CDE" w:rsidRDefault="0098507E" w:rsidP="00A03744">
      <w:pPr>
        <w:spacing w:line="360" w:lineRule="auto"/>
        <w:rPr>
          <w:rFonts w:ascii="Arial" w:hAnsi="Arial" w:cs="Arial"/>
          <w:sz w:val="18"/>
          <w:szCs w:val="18"/>
        </w:rPr>
      </w:pPr>
      <w:r>
        <w:rPr>
          <w:rFonts w:ascii="Arial" w:hAnsi="Arial" w:cs="Arial"/>
          <w:sz w:val="18"/>
          <w:szCs w:val="18"/>
        </w:rPr>
        <w:t>7.8.</w:t>
      </w:r>
      <w:r w:rsidR="00723CDE" w:rsidRPr="00723CDE">
        <w:rPr>
          <w:rFonts w:ascii="Arial" w:hAnsi="Arial" w:cs="Arial"/>
          <w:sz w:val="18"/>
          <w:szCs w:val="18"/>
        </w:rPr>
        <w:t>Havendo necessidade de analisar minuciosamente os documentos exigidos, a sessão será suspensa, sendo informada a nova data e horário para a sua continuidade.</w:t>
      </w:r>
    </w:p>
    <w:p w14:paraId="2871F506" w14:textId="270AF7A5" w:rsidR="00723CDE" w:rsidRPr="00723CDE" w:rsidRDefault="0098507E" w:rsidP="00A03744">
      <w:pPr>
        <w:spacing w:line="360" w:lineRule="auto"/>
        <w:rPr>
          <w:rFonts w:ascii="Arial" w:hAnsi="Arial" w:cs="Arial"/>
          <w:sz w:val="18"/>
          <w:szCs w:val="18"/>
        </w:rPr>
      </w:pPr>
      <w:r>
        <w:rPr>
          <w:rFonts w:ascii="Arial" w:hAnsi="Arial" w:cs="Arial"/>
          <w:sz w:val="18"/>
          <w:szCs w:val="18"/>
        </w:rPr>
        <w:t>7.9.</w:t>
      </w:r>
      <w:r w:rsidR="00723CDE" w:rsidRPr="00723CDE">
        <w:rPr>
          <w:rFonts w:ascii="Arial" w:hAnsi="Arial" w:cs="Arial"/>
          <w:sz w:val="18"/>
          <w:szCs w:val="18"/>
        </w:rPr>
        <w:t>Será inabilitado o participante que não comprovar sua habilitação, seja por não apresentar quaisquer dos documentos exigidos, ou apresentá-los em desacordo com o estabelecido neste Aviso de Contratação Direta.</w:t>
      </w:r>
    </w:p>
    <w:p w14:paraId="36D1B87A" w14:textId="2704D356" w:rsidR="00723CDE" w:rsidRPr="00723CDE" w:rsidRDefault="0098507E" w:rsidP="00A03744">
      <w:pPr>
        <w:spacing w:line="360" w:lineRule="auto"/>
        <w:rPr>
          <w:rFonts w:ascii="Arial" w:hAnsi="Arial" w:cs="Arial"/>
          <w:sz w:val="18"/>
          <w:szCs w:val="18"/>
        </w:rPr>
      </w:pPr>
      <w:r>
        <w:rPr>
          <w:rFonts w:ascii="Arial" w:hAnsi="Arial" w:cs="Arial"/>
          <w:sz w:val="18"/>
          <w:szCs w:val="18"/>
        </w:rPr>
        <w:t>7.10.</w:t>
      </w:r>
      <w:r w:rsidR="00723CDE" w:rsidRPr="00723CDE">
        <w:rPr>
          <w:rFonts w:ascii="Arial" w:hAnsi="Arial" w:cs="Arial"/>
          <w:sz w:val="18"/>
          <w:szCs w:val="18"/>
        </w:rPr>
        <w:t>Na hipótese de o participante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269EFD3C" w14:textId="60DABA5D" w:rsidR="00723CDE" w:rsidRPr="00723CDE" w:rsidRDefault="0098507E" w:rsidP="00A03744">
      <w:pPr>
        <w:spacing w:line="360" w:lineRule="auto"/>
        <w:rPr>
          <w:rFonts w:ascii="Arial" w:hAnsi="Arial" w:cs="Arial"/>
          <w:sz w:val="18"/>
          <w:szCs w:val="18"/>
        </w:rPr>
      </w:pPr>
      <w:r>
        <w:rPr>
          <w:rFonts w:ascii="Arial" w:hAnsi="Arial" w:cs="Arial"/>
          <w:sz w:val="18"/>
          <w:szCs w:val="18"/>
        </w:rPr>
        <w:t>7.11.</w:t>
      </w:r>
      <w:r w:rsidR="00723CDE" w:rsidRPr="00723CDE">
        <w:rPr>
          <w:rFonts w:ascii="Arial" w:hAnsi="Arial" w:cs="Arial"/>
          <w:sz w:val="18"/>
          <w:szCs w:val="18"/>
        </w:rPr>
        <w:t>Constatado o atendimento às exigências de habilitação, o participante será habilitado.</w:t>
      </w:r>
    </w:p>
    <w:p w14:paraId="3C65A344" w14:textId="77777777" w:rsidR="00723CDE" w:rsidRPr="00723CDE" w:rsidRDefault="00723CDE" w:rsidP="00A03744">
      <w:pPr>
        <w:numPr>
          <w:ilvl w:val="0"/>
          <w:numId w:val="3"/>
        </w:numPr>
        <w:spacing w:line="360" w:lineRule="auto"/>
        <w:ind w:left="0"/>
        <w:rPr>
          <w:rFonts w:ascii="Arial" w:hAnsi="Arial" w:cs="Arial"/>
          <w:sz w:val="18"/>
          <w:szCs w:val="18"/>
        </w:rPr>
      </w:pPr>
      <w:r w:rsidRPr="00723CDE">
        <w:rPr>
          <w:rFonts w:ascii="Arial" w:hAnsi="Arial" w:cs="Arial"/>
          <w:sz w:val="18"/>
          <w:szCs w:val="18"/>
        </w:rPr>
        <w:t>DA ADJUDICAÇÃO E HOMOLOGAÇÃO</w:t>
      </w:r>
    </w:p>
    <w:p w14:paraId="22353196" w14:textId="00392896" w:rsidR="00723CDE" w:rsidRPr="00723CDE" w:rsidRDefault="0098507E" w:rsidP="00A03744">
      <w:pPr>
        <w:spacing w:line="360" w:lineRule="auto"/>
        <w:rPr>
          <w:rFonts w:ascii="Arial" w:hAnsi="Arial" w:cs="Arial"/>
          <w:sz w:val="18"/>
          <w:szCs w:val="18"/>
        </w:rPr>
      </w:pPr>
      <w:r>
        <w:rPr>
          <w:rFonts w:ascii="Arial" w:hAnsi="Arial" w:cs="Arial"/>
          <w:sz w:val="18"/>
          <w:szCs w:val="18"/>
        </w:rPr>
        <w:t>8.1.</w:t>
      </w:r>
      <w:r w:rsidR="00723CDE" w:rsidRPr="00723CDE">
        <w:rPr>
          <w:rFonts w:ascii="Arial" w:hAnsi="Arial" w:cs="Arial"/>
          <w:sz w:val="18"/>
          <w:szCs w:val="18"/>
        </w:rPr>
        <w:t>Constatado o atendimento das exigências previstas no Aviso, o fornecedor será declarado vencedor, sendo-lhe adjudicado o objeto da contratação pelo próprio servidor responsável de Contratação, com a posterior homologação do resultado pela Autoridade Superior.</w:t>
      </w:r>
    </w:p>
    <w:p w14:paraId="6DBBFEB6" w14:textId="405BDF71" w:rsidR="00723CDE" w:rsidRPr="00723CDE" w:rsidRDefault="0098507E" w:rsidP="00A03744">
      <w:pPr>
        <w:spacing w:line="360" w:lineRule="auto"/>
        <w:rPr>
          <w:rFonts w:ascii="Arial" w:hAnsi="Arial" w:cs="Arial"/>
          <w:sz w:val="18"/>
          <w:szCs w:val="18"/>
        </w:rPr>
      </w:pPr>
      <w:r>
        <w:rPr>
          <w:rFonts w:ascii="Arial" w:hAnsi="Arial" w:cs="Arial"/>
          <w:sz w:val="18"/>
          <w:szCs w:val="18"/>
        </w:rPr>
        <w:t>8.2.</w:t>
      </w:r>
      <w:r w:rsidR="00723CDE" w:rsidRPr="00723CDE">
        <w:rPr>
          <w:rFonts w:ascii="Arial" w:hAnsi="Arial" w:cs="Arial"/>
          <w:sz w:val="18"/>
          <w:szCs w:val="18"/>
        </w:rPr>
        <w:t xml:space="preserve">O CONTRATANTE providenciará a publicação do extrato do presente contrato, no Diário Oficial do Município de </w:t>
      </w:r>
      <w:r w:rsidR="00454C64">
        <w:rPr>
          <w:rFonts w:ascii="Arial" w:hAnsi="Arial" w:cs="Arial"/>
          <w:sz w:val="18"/>
          <w:szCs w:val="18"/>
        </w:rPr>
        <w:t>Mandaguaçu</w:t>
      </w:r>
      <w:r w:rsidR="00723CDE" w:rsidRPr="00723CDE">
        <w:rPr>
          <w:rFonts w:ascii="Arial" w:hAnsi="Arial" w:cs="Arial"/>
          <w:sz w:val="18"/>
          <w:szCs w:val="18"/>
        </w:rPr>
        <w:t>/Pr e/ou em jornal de circulação local ou regional, bem como no Portal Nacional de Contratações Públicas (PNCP), para fins de garantia à ampla publicidade, conforme artigo 94, inciso II, da Lei Federal nº 14.133/2021e artigo 19.</w:t>
      </w:r>
    </w:p>
    <w:p w14:paraId="6027874C" w14:textId="77777777" w:rsidR="00723CDE" w:rsidRPr="00723CDE" w:rsidRDefault="00723CDE" w:rsidP="00A03744">
      <w:pPr>
        <w:numPr>
          <w:ilvl w:val="1"/>
          <w:numId w:val="3"/>
        </w:numPr>
        <w:spacing w:line="360" w:lineRule="auto"/>
        <w:ind w:left="0"/>
        <w:rPr>
          <w:rFonts w:ascii="Arial" w:hAnsi="Arial" w:cs="Arial"/>
          <w:sz w:val="18"/>
          <w:szCs w:val="18"/>
        </w:rPr>
      </w:pPr>
      <w:r w:rsidRPr="00723CDE">
        <w:rPr>
          <w:rFonts w:ascii="Arial" w:hAnsi="Arial" w:cs="Arial"/>
          <w:sz w:val="18"/>
          <w:szCs w:val="18"/>
        </w:rPr>
        <w:t>A partir do ato de homologação, será fixado o início do prazo de convocação da proponente adjudicatária para assinar o Contrato, bem como para sua retirada na Diretoria de Licitações e Contratos, respeitada a validade de sua proposta.</w:t>
      </w:r>
    </w:p>
    <w:p w14:paraId="677E6020" w14:textId="250B63D3" w:rsidR="00723CDE" w:rsidRPr="00723CDE" w:rsidRDefault="00723CDE" w:rsidP="00A03744">
      <w:pPr>
        <w:numPr>
          <w:ilvl w:val="0"/>
          <w:numId w:val="3"/>
        </w:numPr>
        <w:spacing w:line="360" w:lineRule="auto"/>
        <w:ind w:left="0"/>
        <w:rPr>
          <w:rFonts w:ascii="Arial" w:hAnsi="Arial" w:cs="Arial"/>
          <w:sz w:val="18"/>
          <w:szCs w:val="18"/>
        </w:rPr>
      </w:pPr>
      <w:r w:rsidRPr="00723CDE">
        <w:rPr>
          <w:rFonts w:ascii="Arial" w:hAnsi="Arial" w:cs="Arial"/>
          <w:sz w:val="18"/>
          <w:szCs w:val="18"/>
        </w:rPr>
        <w:t>DA CONTRATAÇÃO, DA VIGÊNCIA</w:t>
      </w:r>
      <w:r w:rsidR="00A520EE">
        <w:rPr>
          <w:rFonts w:ascii="Arial" w:hAnsi="Arial" w:cs="Arial"/>
          <w:sz w:val="18"/>
          <w:szCs w:val="18"/>
        </w:rPr>
        <w:t xml:space="preserve">, DOS </w:t>
      </w:r>
      <w:r w:rsidR="008557A5">
        <w:rPr>
          <w:rFonts w:ascii="Arial" w:hAnsi="Arial" w:cs="Arial"/>
          <w:sz w:val="18"/>
          <w:szCs w:val="18"/>
        </w:rPr>
        <w:t>PRODUTOS/</w:t>
      </w:r>
      <w:r w:rsidR="00A520EE">
        <w:rPr>
          <w:rFonts w:ascii="Arial" w:hAnsi="Arial" w:cs="Arial"/>
          <w:sz w:val="18"/>
          <w:szCs w:val="18"/>
        </w:rPr>
        <w:t>SERVIÇOS</w:t>
      </w:r>
      <w:r w:rsidRPr="00723CDE">
        <w:rPr>
          <w:rFonts w:ascii="Arial" w:hAnsi="Arial" w:cs="Arial"/>
          <w:sz w:val="18"/>
          <w:szCs w:val="18"/>
        </w:rPr>
        <w:t xml:space="preserve"> E DO PAGAMENTO</w:t>
      </w:r>
    </w:p>
    <w:p w14:paraId="763A8C94" w14:textId="2F2249BA" w:rsidR="00723CDE" w:rsidRPr="00723CDE" w:rsidRDefault="006A77CD" w:rsidP="00A03744">
      <w:pPr>
        <w:spacing w:line="360" w:lineRule="auto"/>
        <w:rPr>
          <w:rFonts w:ascii="Arial" w:hAnsi="Arial" w:cs="Arial"/>
          <w:sz w:val="18"/>
          <w:szCs w:val="18"/>
        </w:rPr>
      </w:pPr>
      <w:r>
        <w:rPr>
          <w:rFonts w:ascii="Arial" w:hAnsi="Arial" w:cs="Arial"/>
          <w:sz w:val="18"/>
          <w:szCs w:val="18"/>
        </w:rPr>
        <w:t>9.1.</w:t>
      </w:r>
      <w:r w:rsidR="00723CDE" w:rsidRPr="00723CDE">
        <w:rPr>
          <w:rFonts w:ascii="Arial" w:hAnsi="Arial" w:cs="Arial"/>
          <w:sz w:val="18"/>
          <w:szCs w:val="18"/>
        </w:rPr>
        <w:t>Após a homologação e adjudicação, caso se conclua pela contratação, será firmado Termo de Contrato ou emitido instrumento equivalente.</w:t>
      </w:r>
    </w:p>
    <w:p w14:paraId="3F300B9E" w14:textId="2BF229CA" w:rsidR="00723CDE" w:rsidRPr="00723CDE" w:rsidRDefault="006A77CD" w:rsidP="00A03744">
      <w:pPr>
        <w:spacing w:line="360" w:lineRule="auto"/>
        <w:rPr>
          <w:rFonts w:ascii="Arial" w:hAnsi="Arial" w:cs="Arial"/>
          <w:sz w:val="18"/>
          <w:szCs w:val="18"/>
        </w:rPr>
      </w:pPr>
      <w:r>
        <w:rPr>
          <w:rFonts w:ascii="Arial" w:hAnsi="Arial" w:cs="Arial"/>
          <w:sz w:val="18"/>
          <w:szCs w:val="18"/>
        </w:rPr>
        <w:t>9.2.</w:t>
      </w:r>
      <w:r w:rsidR="00723CDE" w:rsidRPr="00723CDE">
        <w:rPr>
          <w:rFonts w:ascii="Arial" w:hAnsi="Arial" w:cs="Arial"/>
          <w:sz w:val="18"/>
          <w:szCs w:val="18"/>
        </w:rPr>
        <w:t>O adjudicatário terá o prazo de 05 (cinco) dias úteis, contados da data de sua convocação, para assinar o Termo de Contrato ou prestar aceite em instrumento equivalente, conforme o caso (Nota de Empenho/Carta Contrato/Autorização), sob pena de decair do direito à contratação, sem prejuízo das sanções previstas neste Aviso.</w:t>
      </w:r>
    </w:p>
    <w:p w14:paraId="313A7DFF" w14:textId="26ECE4DD" w:rsidR="00723CDE" w:rsidRPr="00723CDE" w:rsidRDefault="006A77CD" w:rsidP="00A03744">
      <w:pPr>
        <w:spacing w:line="360" w:lineRule="auto"/>
        <w:rPr>
          <w:rFonts w:ascii="Arial" w:hAnsi="Arial" w:cs="Arial"/>
          <w:sz w:val="18"/>
          <w:szCs w:val="18"/>
        </w:rPr>
      </w:pPr>
      <w:r>
        <w:rPr>
          <w:rFonts w:ascii="Arial" w:hAnsi="Arial" w:cs="Arial"/>
          <w:sz w:val="18"/>
          <w:szCs w:val="18"/>
        </w:rPr>
        <w:t>9.3.</w:t>
      </w:r>
      <w:r w:rsidR="00723CDE" w:rsidRPr="00723CDE">
        <w:rPr>
          <w:rFonts w:ascii="Arial" w:hAnsi="Arial" w:cs="Arial"/>
          <w:sz w:val="18"/>
          <w:szCs w:val="18"/>
        </w:rPr>
        <w:t>O prazo previsto para assinatura do contrato ou para o aceite em instrumento equivalente poderá ser prorrogado 1 (uma) vez, por igual período, por solicitação justificada do adjudicatário e aceita pela Administração.</w:t>
      </w:r>
    </w:p>
    <w:p w14:paraId="2C00720F" w14:textId="4556478B" w:rsidR="00723CDE" w:rsidRPr="00723CDE" w:rsidRDefault="006A77CD" w:rsidP="00A03744">
      <w:pPr>
        <w:spacing w:line="360" w:lineRule="auto"/>
        <w:rPr>
          <w:rFonts w:ascii="Arial" w:hAnsi="Arial" w:cs="Arial"/>
          <w:sz w:val="18"/>
          <w:szCs w:val="18"/>
        </w:rPr>
      </w:pPr>
      <w:r>
        <w:rPr>
          <w:rFonts w:ascii="Arial" w:hAnsi="Arial" w:cs="Arial"/>
          <w:sz w:val="18"/>
          <w:szCs w:val="18"/>
        </w:rPr>
        <w:lastRenderedPageBreak/>
        <w:t>9.4.</w:t>
      </w:r>
      <w:r w:rsidR="00723CDE" w:rsidRPr="00723CDE">
        <w:rPr>
          <w:rFonts w:ascii="Arial" w:hAnsi="Arial" w:cs="Arial"/>
          <w:sz w:val="18"/>
          <w:szCs w:val="18"/>
        </w:rPr>
        <w:t>O Aceite da Nota de Empenho ou do instrumento equivalente, emitida à empresa adjudicada, implica no reconhecimento de que:</w:t>
      </w:r>
    </w:p>
    <w:p w14:paraId="28247BCC" w14:textId="0B1A5190" w:rsidR="00723CDE" w:rsidRPr="00723CDE" w:rsidRDefault="006A77CD" w:rsidP="00A03744">
      <w:pPr>
        <w:spacing w:line="360" w:lineRule="auto"/>
        <w:rPr>
          <w:rFonts w:ascii="Arial" w:hAnsi="Arial" w:cs="Arial"/>
          <w:sz w:val="18"/>
          <w:szCs w:val="18"/>
        </w:rPr>
      </w:pPr>
      <w:r>
        <w:rPr>
          <w:rFonts w:ascii="Arial" w:hAnsi="Arial" w:cs="Arial"/>
          <w:sz w:val="18"/>
          <w:szCs w:val="18"/>
        </w:rPr>
        <w:t>9.5.</w:t>
      </w:r>
      <w:r w:rsidR="00723CDE" w:rsidRPr="00723CDE">
        <w:rPr>
          <w:rFonts w:ascii="Arial" w:hAnsi="Arial" w:cs="Arial"/>
          <w:sz w:val="18"/>
          <w:szCs w:val="18"/>
        </w:rPr>
        <w:t>Referida Nota está substituindo o contrato, aplicando-se à relação de negócios ali estabelecida as disposições da Lei nº 14.133, de 2021;</w:t>
      </w:r>
    </w:p>
    <w:p w14:paraId="1AAE0C7D" w14:textId="14B0CEFA" w:rsidR="00723CDE" w:rsidRPr="00723CDE" w:rsidRDefault="006A77CD" w:rsidP="00A03744">
      <w:pPr>
        <w:spacing w:line="360" w:lineRule="auto"/>
        <w:rPr>
          <w:rFonts w:ascii="Arial" w:hAnsi="Arial" w:cs="Arial"/>
          <w:sz w:val="18"/>
          <w:szCs w:val="18"/>
        </w:rPr>
      </w:pPr>
      <w:r>
        <w:rPr>
          <w:rFonts w:ascii="Arial" w:hAnsi="Arial" w:cs="Arial"/>
          <w:sz w:val="18"/>
          <w:szCs w:val="18"/>
        </w:rPr>
        <w:t>9.6.</w:t>
      </w:r>
      <w:r w:rsidR="00723CDE" w:rsidRPr="00723CDE">
        <w:rPr>
          <w:rFonts w:ascii="Arial" w:hAnsi="Arial" w:cs="Arial"/>
          <w:sz w:val="18"/>
          <w:szCs w:val="18"/>
        </w:rPr>
        <w:t>O contratado</w:t>
      </w:r>
      <w:r w:rsidR="00DE420A">
        <w:rPr>
          <w:rFonts w:ascii="Arial" w:hAnsi="Arial" w:cs="Arial"/>
          <w:sz w:val="18"/>
          <w:szCs w:val="18"/>
        </w:rPr>
        <w:t xml:space="preserve"> </w:t>
      </w:r>
      <w:r w:rsidR="00723CDE" w:rsidRPr="00723CDE">
        <w:rPr>
          <w:rFonts w:ascii="Arial" w:hAnsi="Arial" w:cs="Arial"/>
          <w:sz w:val="18"/>
          <w:szCs w:val="18"/>
        </w:rPr>
        <w:t>se vincula à sua proposta e às previsões contidas no Aviso de Contratação Direta e seus anexos;</w:t>
      </w:r>
    </w:p>
    <w:p w14:paraId="09A447C6" w14:textId="039C38AA" w:rsidR="00723CDE" w:rsidRPr="000D2CF0" w:rsidRDefault="006A77CD" w:rsidP="00A03744">
      <w:pPr>
        <w:spacing w:line="360" w:lineRule="auto"/>
        <w:rPr>
          <w:rFonts w:ascii="Arial" w:hAnsi="Arial" w:cs="Arial"/>
          <w:sz w:val="18"/>
          <w:szCs w:val="18"/>
        </w:rPr>
      </w:pPr>
      <w:r>
        <w:rPr>
          <w:rFonts w:ascii="Arial" w:hAnsi="Arial" w:cs="Arial"/>
          <w:sz w:val="18"/>
          <w:szCs w:val="18"/>
        </w:rPr>
        <w:t>9.7.</w:t>
      </w:r>
      <w:r w:rsidR="00723CDE" w:rsidRPr="000D2CF0">
        <w:rPr>
          <w:rFonts w:ascii="Arial" w:hAnsi="Arial" w:cs="Arial"/>
          <w:sz w:val="18"/>
          <w:szCs w:val="18"/>
        </w:rPr>
        <w:t>O contratado reconhece que as hipóteses de rescisão são aquelas previstas nos artigos 137e 138, da Lei nº14.133/21 e reconhece os direitos da Administração previstos nos artigos 137 a 139 da mesma Lei.</w:t>
      </w:r>
    </w:p>
    <w:p w14:paraId="7E622335" w14:textId="6DE71352" w:rsidR="00723CDE" w:rsidRPr="00723CDE" w:rsidRDefault="006A77CD" w:rsidP="00A03744">
      <w:pPr>
        <w:spacing w:line="360" w:lineRule="auto"/>
        <w:rPr>
          <w:rFonts w:ascii="Arial" w:hAnsi="Arial" w:cs="Arial"/>
          <w:sz w:val="18"/>
          <w:szCs w:val="18"/>
        </w:rPr>
      </w:pPr>
      <w:r>
        <w:rPr>
          <w:rFonts w:ascii="Arial" w:hAnsi="Arial" w:cs="Arial"/>
          <w:sz w:val="18"/>
          <w:szCs w:val="18"/>
        </w:rPr>
        <w:t>9.8.</w:t>
      </w:r>
      <w:r w:rsidR="00723CDE" w:rsidRPr="00723CDE">
        <w:rPr>
          <w:rFonts w:ascii="Arial" w:hAnsi="Arial" w:cs="Arial"/>
          <w:sz w:val="18"/>
          <w:szCs w:val="18"/>
        </w:rPr>
        <w:t xml:space="preserve">O prazo de vigência da contratação será de </w:t>
      </w:r>
      <w:r w:rsidR="00723CDE" w:rsidRPr="00723CDE">
        <w:rPr>
          <w:rFonts w:ascii="Arial" w:hAnsi="Arial" w:cs="Arial"/>
          <w:sz w:val="18"/>
          <w:szCs w:val="18"/>
          <w:u w:val="single"/>
        </w:rPr>
        <w:t>até 12</w:t>
      </w:r>
      <w:r w:rsidR="000C1F99">
        <w:rPr>
          <w:rFonts w:ascii="Arial" w:hAnsi="Arial" w:cs="Arial"/>
          <w:sz w:val="18"/>
          <w:szCs w:val="18"/>
          <w:u w:val="single"/>
        </w:rPr>
        <w:t xml:space="preserve"> </w:t>
      </w:r>
      <w:r w:rsidR="00723CDE" w:rsidRPr="00723CDE">
        <w:rPr>
          <w:rFonts w:ascii="Arial" w:hAnsi="Arial" w:cs="Arial"/>
          <w:sz w:val="18"/>
          <w:szCs w:val="18"/>
          <w:u w:val="single"/>
        </w:rPr>
        <w:t>(doze) meses</w:t>
      </w:r>
      <w:r w:rsidR="00723CDE" w:rsidRPr="00723CDE">
        <w:rPr>
          <w:rFonts w:ascii="Arial" w:hAnsi="Arial" w:cs="Arial"/>
          <w:sz w:val="18"/>
          <w:szCs w:val="18"/>
        </w:rPr>
        <w:t>, contados da data de sua assinatura, tendo eficácia legal após a publicação de seu extrato no Diário Oficial do Município, prorrogável</w:t>
      </w:r>
      <w:r w:rsidR="00CC1672">
        <w:rPr>
          <w:rFonts w:ascii="Arial" w:hAnsi="Arial" w:cs="Arial"/>
          <w:sz w:val="18"/>
          <w:szCs w:val="18"/>
        </w:rPr>
        <w:t xml:space="preserve"> na forma da lei,</w:t>
      </w:r>
      <w:r w:rsidR="00723CDE" w:rsidRPr="00723CDE">
        <w:rPr>
          <w:rFonts w:ascii="Arial" w:hAnsi="Arial" w:cs="Arial"/>
          <w:sz w:val="18"/>
          <w:szCs w:val="18"/>
        </w:rPr>
        <w:t xml:space="preserve"> conforme previsão nos anexos a este Aviso de Contratação Direta.</w:t>
      </w:r>
    </w:p>
    <w:p w14:paraId="15EDB5DF" w14:textId="6B2DF57B" w:rsidR="00723CDE" w:rsidRPr="00723CDE" w:rsidRDefault="006A77CD" w:rsidP="00A03744">
      <w:pPr>
        <w:spacing w:line="360" w:lineRule="auto"/>
        <w:rPr>
          <w:rFonts w:ascii="Arial" w:hAnsi="Arial" w:cs="Arial"/>
          <w:sz w:val="18"/>
          <w:szCs w:val="18"/>
        </w:rPr>
      </w:pPr>
      <w:r>
        <w:rPr>
          <w:rFonts w:ascii="Arial" w:hAnsi="Arial" w:cs="Arial"/>
          <w:sz w:val="18"/>
          <w:szCs w:val="18"/>
        </w:rPr>
        <w:t>9.9.</w:t>
      </w:r>
      <w:r w:rsidR="00723CDE" w:rsidRPr="00723CDE">
        <w:rPr>
          <w:rFonts w:ascii="Arial" w:hAnsi="Arial" w:cs="Arial"/>
          <w:sz w:val="18"/>
          <w:szCs w:val="18"/>
        </w:rPr>
        <w:t>Na assinatura do contrato ou do aceite em instrumento equivalente, será exigida a comprovação das condições de habilitação e contratação consignadas neste aviso, as quais deverão ser mantidas pelo fornecedor durante toda a vigência do contrato.</w:t>
      </w:r>
    </w:p>
    <w:p w14:paraId="5B66EB2D" w14:textId="376A301E" w:rsidR="00723CDE" w:rsidRPr="00723CDE" w:rsidRDefault="006A77CD" w:rsidP="00A03744">
      <w:pPr>
        <w:spacing w:line="360" w:lineRule="auto"/>
        <w:rPr>
          <w:rFonts w:ascii="Arial" w:hAnsi="Arial" w:cs="Arial"/>
          <w:sz w:val="18"/>
          <w:szCs w:val="18"/>
        </w:rPr>
      </w:pPr>
      <w:r>
        <w:rPr>
          <w:rFonts w:ascii="Arial" w:hAnsi="Arial" w:cs="Arial"/>
          <w:sz w:val="18"/>
          <w:szCs w:val="18"/>
        </w:rPr>
        <w:t>9.10.</w:t>
      </w:r>
      <w:r w:rsidR="00723CDE" w:rsidRPr="00723CDE">
        <w:rPr>
          <w:rFonts w:ascii="Arial" w:hAnsi="Arial" w:cs="Arial"/>
          <w:sz w:val="18"/>
          <w:szCs w:val="18"/>
        </w:rPr>
        <w:t xml:space="preserve">O pagamento será efetuado em até </w:t>
      </w:r>
      <w:r w:rsidR="008425DA">
        <w:rPr>
          <w:rFonts w:ascii="Arial" w:hAnsi="Arial" w:cs="Arial"/>
          <w:sz w:val="18"/>
          <w:szCs w:val="18"/>
        </w:rPr>
        <w:t>trinta</w:t>
      </w:r>
      <w:r w:rsidR="00723CDE" w:rsidRPr="00723CDE">
        <w:rPr>
          <w:rFonts w:ascii="Arial" w:hAnsi="Arial" w:cs="Arial"/>
          <w:sz w:val="18"/>
          <w:szCs w:val="18"/>
        </w:rPr>
        <w:t xml:space="preserve"> dias, após </w:t>
      </w:r>
      <w:r w:rsidR="00D72109">
        <w:rPr>
          <w:rFonts w:ascii="Arial" w:hAnsi="Arial" w:cs="Arial"/>
          <w:sz w:val="18"/>
          <w:szCs w:val="18"/>
        </w:rPr>
        <w:t>o fornecimento d</w:t>
      </w:r>
      <w:r w:rsidR="00900AEE">
        <w:rPr>
          <w:rFonts w:ascii="Arial" w:hAnsi="Arial" w:cs="Arial"/>
          <w:sz w:val="18"/>
          <w:szCs w:val="18"/>
        </w:rPr>
        <w:t>os produtos</w:t>
      </w:r>
      <w:r w:rsidR="00723CDE" w:rsidRPr="00723CDE">
        <w:rPr>
          <w:rFonts w:ascii="Arial" w:hAnsi="Arial" w:cs="Arial"/>
          <w:sz w:val="18"/>
          <w:szCs w:val="18"/>
        </w:rPr>
        <w:t>, com a apresentação da nota fiscal/fatura na Prefeitura Municipal, à vista do respectivo Termo de Recebimento do</w:t>
      </w:r>
      <w:r w:rsidR="00D72109">
        <w:rPr>
          <w:rFonts w:ascii="Arial" w:hAnsi="Arial" w:cs="Arial"/>
          <w:sz w:val="18"/>
          <w:szCs w:val="18"/>
        </w:rPr>
        <w:t>s</w:t>
      </w:r>
      <w:r w:rsidR="00723CDE" w:rsidRPr="00723CDE">
        <w:rPr>
          <w:rFonts w:ascii="Arial" w:hAnsi="Arial" w:cs="Arial"/>
          <w:sz w:val="18"/>
          <w:szCs w:val="18"/>
        </w:rPr>
        <w:t xml:space="preserve"> </w:t>
      </w:r>
      <w:r w:rsidR="00D72109">
        <w:rPr>
          <w:rFonts w:ascii="Arial" w:hAnsi="Arial" w:cs="Arial"/>
          <w:sz w:val="18"/>
          <w:szCs w:val="18"/>
        </w:rPr>
        <w:t>serviços</w:t>
      </w:r>
      <w:r w:rsidR="00723CDE" w:rsidRPr="00723CDE">
        <w:rPr>
          <w:rFonts w:ascii="Arial" w:hAnsi="Arial" w:cs="Arial"/>
          <w:sz w:val="18"/>
          <w:szCs w:val="18"/>
        </w:rPr>
        <w:t xml:space="preserve"> ou Recibo.</w:t>
      </w:r>
    </w:p>
    <w:p w14:paraId="1658FBE9" w14:textId="0A83E148" w:rsidR="00723CDE" w:rsidRPr="00723CDE" w:rsidRDefault="006A77CD" w:rsidP="00A03744">
      <w:pPr>
        <w:spacing w:line="360" w:lineRule="auto"/>
        <w:rPr>
          <w:rFonts w:ascii="Arial" w:hAnsi="Arial" w:cs="Arial"/>
          <w:sz w:val="18"/>
          <w:szCs w:val="18"/>
        </w:rPr>
      </w:pPr>
      <w:r>
        <w:rPr>
          <w:rFonts w:ascii="Arial" w:hAnsi="Arial" w:cs="Arial"/>
          <w:sz w:val="18"/>
          <w:szCs w:val="18"/>
        </w:rPr>
        <w:t>9.11.</w:t>
      </w:r>
      <w:r w:rsidR="00723CDE" w:rsidRPr="00723CDE">
        <w:rPr>
          <w:rFonts w:ascii="Arial" w:hAnsi="Arial" w:cs="Arial"/>
          <w:sz w:val="18"/>
          <w:szCs w:val="18"/>
        </w:rPr>
        <w:t>As notas fiscais/faturas que apresentarem incorreções serão devolvidas ao Contratado e seu vencimento ocorrerá após sua reapresentação.</w:t>
      </w:r>
    </w:p>
    <w:p w14:paraId="6EC4D5F6" w14:textId="55377F71" w:rsidR="00723CDE" w:rsidRPr="00723CDE" w:rsidRDefault="006A77CD" w:rsidP="00A03744">
      <w:pPr>
        <w:spacing w:line="360" w:lineRule="auto"/>
        <w:rPr>
          <w:rFonts w:ascii="Arial" w:hAnsi="Arial" w:cs="Arial"/>
          <w:sz w:val="18"/>
          <w:szCs w:val="18"/>
        </w:rPr>
      </w:pPr>
      <w:r>
        <w:rPr>
          <w:rFonts w:ascii="Arial" w:hAnsi="Arial" w:cs="Arial"/>
          <w:sz w:val="18"/>
          <w:szCs w:val="18"/>
        </w:rPr>
        <w:t>9.12.</w:t>
      </w:r>
      <w:r w:rsidR="00723CDE" w:rsidRPr="00723CDE">
        <w:rPr>
          <w:rFonts w:ascii="Arial" w:hAnsi="Arial" w:cs="Arial"/>
          <w:sz w:val="18"/>
          <w:szCs w:val="18"/>
        </w:rPr>
        <w:t>As notas fiscais deverão ser apresentadas n</w:t>
      </w:r>
      <w:r w:rsidR="00DE420A">
        <w:rPr>
          <w:rFonts w:ascii="Arial" w:hAnsi="Arial" w:cs="Arial"/>
          <w:sz w:val="18"/>
          <w:szCs w:val="18"/>
        </w:rPr>
        <w:t>o fornecimento</w:t>
      </w:r>
      <w:r w:rsidR="00723CDE" w:rsidRPr="00723CDE">
        <w:rPr>
          <w:rFonts w:ascii="Arial" w:hAnsi="Arial" w:cs="Arial"/>
          <w:sz w:val="18"/>
          <w:szCs w:val="18"/>
        </w:rPr>
        <w:t xml:space="preserve"> dos </w:t>
      </w:r>
      <w:r w:rsidR="00900AEE">
        <w:rPr>
          <w:rFonts w:ascii="Arial" w:hAnsi="Arial" w:cs="Arial"/>
          <w:sz w:val="18"/>
          <w:szCs w:val="18"/>
        </w:rPr>
        <w:t>produtos</w:t>
      </w:r>
      <w:r w:rsidR="00723CDE" w:rsidRPr="00723CDE">
        <w:rPr>
          <w:rFonts w:ascii="Arial" w:hAnsi="Arial" w:cs="Arial"/>
          <w:sz w:val="18"/>
          <w:szCs w:val="18"/>
        </w:rPr>
        <w:t>.</w:t>
      </w:r>
    </w:p>
    <w:p w14:paraId="105120AD" w14:textId="79B88BA5" w:rsidR="00723CDE" w:rsidRPr="00723CDE" w:rsidRDefault="006A77CD" w:rsidP="00A03744">
      <w:pPr>
        <w:spacing w:line="360" w:lineRule="auto"/>
        <w:rPr>
          <w:rFonts w:ascii="Arial" w:hAnsi="Arial" w:cs="Arial"/>
          <w:sz w:val="18"/>
          <w:szCs w:val="18"/>
        </w:rPr>
      </w:pPr>
      <w:r>
        <w:rPr>
          <w:rFonts w:ascii="Arial" w:hAnsi="Arial" w:cs="Arial"/>
          <w:sz w:val="18"/>
          <w:szCs w:val="18"/>
        </w:rPr>
        <w:t>9.13.</w:t>
      </w:r>
      <w:r w:rsidR="00723CDE" w:rsidRPr="00723CDE">
        <w:rPr>
          <w:rFonts w:ascii="Arial" w:hAnsi="Arial" w:cs="Arial"/>
          <w:sz w:val="18"/>
          <w:szCs w:val="18"/>
        </w:rPr>
        <w:t>O pagamento será realizado mediante crédito aberto em conta corrente em nome do Contratado.</w:t>
      </w:r>
    </w:p>
    <w:p w14:paraId="49FF6D22" w14:textId="4CFD360D" w:rsidR="00723CDE" w:rsidRDefault="006A77CD" w:rsidP="00A03744">
      <w:pPr>
        <w:spacing w:line="360" w:lineRule="auto"/>
        <w:rPr>
          <w:rFonts w:ascii="Arial" w:hAnsi="Arial" w:cs="Arial"/>
          <w:sz w:val="18"/>
          <w:szCs w:val="18"/>
        </w:rPr>
      </w:pPr>
      <w:r>
        <w:rPr>
          <w:rFonts w:ascii="Arial" w:hAnsi="Arial" w:cs="Arial"/>
          <w:sz w:val="18"/>
          <w:szCs w:val="18"/>
        </w:rPr>
        <w:t>9.14.</w:t>
      </w:r>
      <w:r w:rsidR="00723CDE" w:rsidRPr="00723CDE">
        <w:rPr>
          <w:rFonts w:ascii="Arial" w:hAnsi="Arial" w:cs="Arial"/>
          <w:sz w:val="18"/>
          <w:szCs w:val="18"/>
        </w:rPr>
        <w:t>Os custos das aquisições resultantes da presente contratação serão cobertos com recursos provenientes da(s) seguinte(s) Dotaçã</w:t>
      </w:r>
      <w:r w:rsidR="0070674A">
        <w:rPr>
          <w:rFonts w:ascii="Arial" w:hAnsi="Arial" w:cs="Arial"/>
          <w:sz w:val="18"/>
          <w:szCs w:val="18"/>
        </w:rPr>
        <w:t>o</w:t>
      </w:r>
      <w:r w:rsidR="00723CDE" w:rsidRPr="00723CDE">
        <w:rPr>
          <w:rFonts w:ascii="Arial" w:hAnsi="Arial" w:cs="Arial"/>
          <w:sz w:val="18"/>
          <w:szCs w:val="18"/>
        </w:rPr>
        <w:t>(ões) Orçamentária(s):</w:t>
      </w:r>
      <w:r w:rsidR="005660BC">
        <w:rPr>
          <w:rFonts w:ascii="Arial" w:hAnsi="Arial" w:cs="Arial"/>
          <w:sz w:val="18"/>
          <w:szCs w:val="18"/>
        </w:rPr>
        <w:t xml:space="preserve"> </w:t>
      </w:r>
    </w:p>
    <w:p w14:paraId="71F16E7D" w14:textId="7AB619F7" w:rsidR="008A2BE8" w:rsidRDefault="008A2BE8" w:rsidP="00A03744">
      <w:pPr>
        <w:spacing w:line="360" w:lineRule="auto"/>
        <w:rPr>
          <w:rFonts w:ascii="Arial" w:hAnsi="Arial" w:cs="Arial"/>
          <w:sz w:val="18"/>
          <w:szCs w:val="18"/>
        </w:rPr>
      </w:pPr>
      <w:r w:rsidRPr="00BE4C94">
        <w:rPr>
          <w:noProof/>
        </w:rPr>
        <w:drawing>
          <wp:inline distT="0" distB="0" distL="0" distR="0" wp14:anchorId="370F10C4" wp14:editId="580308BE">
            <wp:extent cx="5525271" cy="971686"/>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25271" cy="971686"/>
                    </a:xfrm>
                    <a:prstGeom prst="rect">
                      <a:avLst/>
                    </a:prstGeom>
                  </pic:spPr>
                </pic:pic>
              </a:graphicData>
            </a:graphic>
          </wp:inline>
        </w:drawing>
      </w:r>
    </w:p>
    <w:p w14:paraId="670A838C" w14:textId="29F332D2" w:rsidR="00723CDE" w:rsidRPr="00723CDE" w:rsidRDefault="006A77CD" w:rsidP="00A03744">
      <w:pPr>
        <w:spacing w:line="360" w:lineRule="auto"/>
        <w:rPr>
          <w:rFonts w:ascii="Arial" w:hAnsi="Arial" w:cs="Arial"/>
          <w:sz w:val="18"/>
          <w:szCs w:val="18"/>
        </w:rPr>
      </w:pPr>
      <w:r>
        <w:rPr>
          <w:rFonts w:ascii="Arial" w:hAnsi="Arial" w:cs="Arial"/>
          <w:sz w:val="18"/>
          <w:szCs w:val="18"/>
        </w:rPr>
        <w:t>9.15.</w:t>
      </w:r>
      <w:r w:rsidR="00723CDE" w:rsidRPr="00723CDE">
        <w:rPr>
          <w:rFonts w:ascii="Arial" w:hAnsi="Arial" w:cs="Arial"/>
          <w:sz w:val="18"/>
          <w:szCs w:val="18"/>
        </w:rPr>
        <w:t>Nenhum pagamento será efetuado ao Contratado enquanto pendente de liquidação qualquer obrigação financeira que lhe for imposta, em virtude de penalidade ou inadimplência, sem que isso gere direito ao pleito de reajustamento dos preços ou correção monetária.</w:t>
      </w:r>
    </w:p>
    <w:p w14:paraId="196575AB" w14:textId="2314014C" w:rsidR="00723CDE" w:rsidRPr="00723CDE" w:rsidRDefault="006A77CD" w:rsidP="00A03744">
      <w:pPr>
        <w:spacing w:line="360" w:lineRule="auto"/>
        <w:rPr>
          <w:rFonts w:ascii="Arial" w:hAnsi="Arial" w:cs="Arial"/>
          <w:sz w:val="18"/>
          <w:szCs w:val="18"/>
        </w:rPr>
      </w:pPr>
      <w:r>
        <w:rPr>
          <w:rFonts w:ascii="Arial" w:hAnsi="Arial" w:cs="Arial"/>
          <w:sz w:val="18"/>
          <w:szCs w:val="18"/>
        </w:rPr>
        <w:t>9.16.</w:t>
      </w:r>
      <w:r w:rsidR="00723CDE" w:rsidRPr="00723CDE">
        <w:rPr>
          <w:rFonts w:ascii="Arial" w:hAnsi="Arial" w:cs="Arial"/>
          <w:sz w:val="18"/>
          <w:szCs w:val="18"/>
        </w:rPr>
        <w:t xml:space="preserve">As notas fiscais deverão ser emitidas em nome do Município de </w:t>
      </w:r>
      <w:r w:rsidR="005660BC">
        <w:rPr>
          <w:rFonts w:ascii="Arial" w:hAnsi="Arial" w:cs="Arial"/>
          <w:sz w:val="18"/>
          <w:szCs w:val="18"/>
        </w:rPr>
        <w:t>Mandaguaçu</w:t>
      </w:r>
      <w:r w:rsidR="00723CDE" w:rsidRPr="00723CDE">
        <w:rPr>
          <w:rFonts w:ascii="Arial" w:hAnsi="Arial" w:cs="Arial"/>
          <w:sz w:val="18"/>
          <w:szCs w:val="18"/>
        </w:rPr>
        <w:t>, com CNPJ nº 76.2</w:t>
      </w:r>
      <w:r w:rsidR="005660BC">
        <w:rPr>
          <w:rFonts w:ascii="Arial" w:hAnsi="Arial" w:cs="Arial"/>
          <w:sz w:val="18"/>
          <w:szCs w:val="18"/>
        </w:rPr>
        <w:t>85.</w:t>
      </w:r>
      <w:r w:rsidR="00723CDE" w:rsidRPr="00723CDE">
        <w:rPr>
          <w:rFonts w:ascii="Arial" w:hAnsi="Arial" w:cs="Arial"/>
          <w:sz w:val="18"/>
          <w:szCs w:val="18"/>
        </w:rPr>
        <w:t>3</w:t>
      </w:r>
      <w:r w:rsidR="005660BC">
        <w:rPr>
          <w:rFonts w:ascii="Arial" w:hAnsi="Arial" w:cs="Arial"/>
          <w:sz w:val="18"/>
          <w:szCs w:val="18"/>
        </w:rPr>
        <w:t>29</w:t>
      </w:r>
      <w:r w:rsidR="00723CDE" w:rsidRPr="00723CDE">
        <w:rPr>
          <w:rFonts w:ascii="Arial" w:hAnsi="Arial" w:cs="Arial"/>
          <w:sz w:val="18"/>
          <w:szCs w:val="18"/>
        </w:rPr>
        <w:t>/0001-</w:t>
      </w:r>
      <w:r w:rsidR="005660BC">
        <w:rPr>
          <w:rFonts w:ascii="Arial" w:hAnsi="Arial" w:cs="Arial"/>
          <w:sz w:val="18"/>
          <w:szCs w:val="18"/>
        </w:rPr>
        <w:t>08</w:t>
      </w:r>
      <w:r w:rsidR="00723CDE" w:rsidRPr="00723CDE">
        <w:rPr>
          <w:rFonts w:ascii="Arial" w:hAnsi="Arial" w:cs="Arial"/>
          <w:sz w:val="18"/>
          <w:szCs w:val="18"/>
        </w:rPr>
        <w:t>, com as informações contidas na Nota de Empenho.</w:t>
      </w:r>
    </w:p>
    <w:p w14:paraId="645FD27F" w14:textId="79649AA3" w:rsidR="00723CDE" w:rsidRPr="00723CDE" w:rsidRDefault="006A77CD" w:rsidP="00A03744">
      <w:pPr>
        <w:spacing w:line="360" w:lineRule="auto"/>
        <w:rPr>
          <w:rFonts w:ascii="Arial" w:hAnsi="Arial" w:cs="Arial"/>
          <w:sz w:val="18"/>
          <w:szCs w:val="18"/>
        </w:rPr>
      </w:pPr>
      <w:r>
        <w:rPr>
          <w:rFonts w:ascii="Arial" w:hAnsi="Arial" w:cs="Arial"/>
          <w:sz w:val="18"/>
          <w:szCs w:val="18"/>
        </w:rPr>
        <w:t>9.17.</w:t>
      </w:r>
      <w:r w:rsidR="00723CDE" w:rsidRPr="00723CDE">
        <w:rPr>
          <w:rFonts w:ascii="Arial" w:hAnsi="Arial" w:cs="Arial"/>
          <w:sz w:val="18"/>
          <w:szCs w:val="18"/>
        </w:rPr>
        <w:t>Os preços são fixos e irreajustáveis no prazo de 01 (um) ano.</w:t>
      </w:r>
    </w:p>
    <w:p w14:paraId="4B1B46E0" w14:textId="7A452A90" w:rsidR="00723CDE" w:rsidRDefault="006A77CD" w:rsidP="00A03744">
      <w:pPr>
        <w:spacing w:line="360" w:lineRule="auto"/>
        <w:rPr>
          <w:rFonts w:ascii="Arial" w:hAnsi="Arial" w:cs="Arial"/>
          <w:sz w:val="18"/>
          <w:szCs w:val="18"/>
        </w:rPr>
      </w:pPr>
      <w:r>
        <w:rPr>
          <w:rFonts w:ascii="Arial" w:hAnsi="Arial" w:cs="Arial"/>
          <w:sz w:val="18"/>
          <w:szCs w:val="18"/>
        </w:rPr>
        <w:lastRenderedPageBreak/>
        <w:t>9.18.</w:t>
      </w:r>
      <w:r w:rsidR="00723CDE" w:rsidRPr="00723CDE">
        <w:rPr>
          <w:rFonts w:ascii="Arial" w:hAnsi="Arial" w:cs="Arial"/>
          <w:sz w:val="18"/>
          <w:szCs w:val="18"/>
        </w:rPr>
        <w:t>Após o interregno de 01 (um) ano da data do orçamento estimado e mediante solicitação do contratado, os preços iniciais serão reajustados, mediante a aplicação, pelo Contratante, do índice IPCA/IBGE do período, e em sua falta, aplicar-se-á o índice fixado pelo Governo Federal, no período do reajuste, legalmente permitido à época, exclusivamente para as obrigações iniciadas e concluídas após a ocorrência da anualidade, nos termos do §7º, do art. 25, da Lei nº 14.133/2021;</w:t>
      </w:r>
    </w:p>
    <w:p w14:paraId="64DA2213" w14:textId="7C0A1987" w:rsidR="00A520EE" w:rsidRPr="00A520EE" w:rsidRDefault="00A520EE" w:rsidP="00A03744">
      <w:pPr>
        <w:spacing w:after="143" w:line="276" w:lineRule="auto"/>
        <w:rPr>
          <w:rFonts w:ascii="Arial" w:hAnsi="Arial" w:cs="Arial"/>
          <w:sz w:val="18"/>
          <w:szCs w:val="18"/>
        </w:rPr>
      </w:pPr>
      <w:r w:rsidRPr="00A520EE">
        <w:rPr>
          <w:rFonts w:ascii="Arial" w:hAnsi="Arial" w:cs="Arial"/>
          <w:sz w:val="18"/>
          <w:szCs w:val="18"/>
        </w:rPr>
        <w:t>9.1</w:t>
      </w:r>
      <w:r w:rsidR="006A77CD">
        <w:rPr>
          <w:rFonts w:ascii="Arial" w:hAnsi="Arial" w:cs="Arial"/>
          <w:sz w:val="18"/>
          <w:szCs w:val="18"/>
        </w:rPr>
        <w:t>9</w:t>
      </w:r>
      <w:r w:rsidRPr="00A520EE">
        <w:rPr>
          <w:rFonts w:ascii="Arial" w:hAnsi="Arial" w:cs="Arial"/>
          <w:sz w:val="18"/>
          <w:szCs w:val="18"/>
        </w:rPr>
        <w:t>.</w:t>
      </w:r>
      <w:r w:rsidRPr="00A520EE">
        <w:rPr>
          <w:rFonts w:ascii="Arial" w:hAnsi="Arial" w:cs="Arial"/>
          <w:b/>
          <w:sz w:val="18"/>
          <w:szCs w:val="18"/>
        </w:rPr>
        <w:t>Local de entrega</w:t>
      </w:r>
      <w:r w:rsidR="000B51EC">
        <w:rPr>
          <w:rFonts w:ascii="Arial" w:hAnsi="Arial" w:cs="Arial"/>
          <w:b/>
          <w:sz w:val="18"/>
          <w:szCs w:val="18"/>
        </w:rPr>
        <w:t>, prazo e</w:t>
      </w:r>
      <w:r w:rsidRPr="00A520EE">
        <w:rPr>
          <w:rFonts w:ascii="Arial" w:hAnsi="Arial" w:cs="Arial"/>
          <w:b/>
          <w:sz w:val="18"/>
          <w:szCs w:val="18"/>
        </w:rPr>
        <w:t xml:space="preserve"> </w:t>
      </w:r>
      <w:r w:rsidR="00E70D7C">
        <w:rPr>
          <w:rFonts w:ascii="Arial" w:hAnsi="Arial" w:cs="Arial"/>
          <w:b/>
          <w:sz w:val="18"/>
          <w:szCs w:val="18"/>
        </w:rPr>
        <w:t>fornecimento</w:t>
      </w:r>
      <w:r w:rsidRPr="00A520EE">
        <w:rPr>
          <w:rFonts w:ascii="Arial" w:hAnsi="Arial" w:cs="Arial"/>
          <w:b/>
          <w:sz w:val="18"/>
          <w:szCs w:val="18"/>
        </w:rPr>
        <w:t>:</w:t>
      </w:r>
    </w:p>
    <w:p w14:paraId="7B0197AA" w14:textId="44C9C91E" w:rsidR="00AB6510" w:rsidRDefault="00AB6510" w:rsidP="00A03744">
      <w:pPr>
        <w:pStyle w:val="Nivel2"/>
        <w:rPr>
          <w:b/>
        </w:rPr>
      </w:pPr>
      <w:r>
        <w:t>a)</w:t>
      </w:r>
      <w:r w:rsidRPr="00D02E01">
        <w:t>O fornecimento do objeto será de forma parcelada de acordo com as necessidades de cada Secretaria Municipal, conforme modelo de execução do objeto descrito no tópico 5 deste Termo de Referência.</w:t>
      </w:r>
    </w:p>
    <w:p w14:paraId="07245676" w14:textId="2AA4898D" w:rsidR="00AB6510" w:rsidRDefault="00AB6510" w:rsidP="00A03744">
      <w:pPr>
        <w:pStyle w:val="Nivel2"/>
      </w:pPr>
      <w:r>
        <w:t>b)Os monitores que n</w:t>
      </w:r>
      <w:r>
        <w:rPr>
          <w:rFonts w:hint="cs"/>
        </w:rPr>
        <w:t>ã</w:t>
      </w:r>
      <w:r>
        <w:t xml:space="preserve">o forem enviados </w:t>
      </w:r>
      <w:r>
        <w:rPr>
          <w:rFonts w:hint="cs"/>
        </w:rPr>
        <w:t>à</w:t>
      </w:r>
      <w:r>
        <w:t xml:space="preserve"> Institui</w:t>
      </w:r>
      <w:r>
        <w:rPr>
          <w:rFonts w:hint="cs"/>
        </w:rPr>
        <w:t>çã</w:t>
      </w:r>
      <w:r>
        <w:t>o n</w:t>
      </w:r>
      <w:r>
        <w:rPr>
          <w:rFonts w:hint="cs"/>
        </w:rPr>
        <w:t>ã</w:t>
      </w:r>
      <w:r>
        <w:t>o ser</w:t>
      </w:r>
      <w:r>
        <w:rPr>
          <w:rFonts w:hint="cs"/>
        </w:rPr>
        <w:t>ã</w:t>
      </w:r>
      <w:r>
        <w:t>o cobrados, por</w:t>
      </w:r>
      <w:r>
        <w:rPr>
          <w:rFonts w:hint="cs"/>
        </w:rPr>
        <w:t>é</w:t>
      </w:r>
      <w:r>
        <w:t>m, a solicita</w:t>
      </w:r>
      <w:r>
        <w:rPr>
          <w:rFonts w:hint="cs"/>
        </w:rPr>
        <w:t>çã</w:t>
      </w:r>
      <w:r>
        <w:t>o de cancelamento, inclus</w:t>
      </w:r>
      <w:r>
        <w:rPr>
          <w:rFonts w:hint="cs"/>
        </w:rPr>
        <w:t>ã</w:t>
      </w:r>
      <w:r>
        <w:t>o ou exclus</w:t>
      </w:r>
      <w:r>
        <w:rPr>
          <w:rFonts w:hint="cs"/>
        </w:rPr>
        <w:t>ã</w:t>
      </w:r>
      <w:r>
        <w:t>o de usu</w:t>
      </w:r>
      <w:r>
        <w:rPr>
          <w:rFonts w:hint="cs"/>
        </w:rPr>
        <w:t>á</w:t>
      </w:r>
      <w:r>
        <w:t>rios deve ser feita com anteced</w:t>
      </w:r>
      <w:r>
        <w:rPr>
          <w:rFonts w:hint="cs"/>
        </w:rPr>
        <w:t>ê</w:t>
      </w:r>
      <w:r>
        <w:t>ncia m</w:t>
      </w:r>
      <w:r>
        <w:rPr>
          <w:rFonts w:hint="cs"/>
        </w:rPr>
        <w:t>í</w:t>
      </w:r>
      <w:r>
        <w:t>nima de 15 dias ao envio da nova remessa. Caso a remessa mensal j</w:t>
      </w:r>
      <w:r>
        <w:rPr>
          <w:rFonts w:hint="cs"/>
        </w:rPr>
        <w:t>á</w:t>
      </w:r>
      <w:r>
        <w:t xml:space="preserve"> estiver sido enviada, todos os monitores constantes nela ser</w:t>
      </w:r>
      <w:r>
        <w:rPr>
          <w:rFonts w:hint="cs"/>
        </w:rPr>
        <w:t>ã</w:t>
      </w:r>
      <w:r>
        <w:t xml:space="preserve">o cobrados, isto </w:t>
      </w:r>
      <w:r>
        <w:rPr>
          <w:rFonts w:hint="cs"/>
        </w:rPr>
        <w:t>é</w:t>
      </w:r>
      <w:r>
        <w:t xml:space="preserve"> necess</w:t>
      </w:r>
      <w:r>
        <w:rPr>
          <w:rFonts w:hint="cs"/>
        </w:rPr>
        <w:t>á</w:t>
      </w:r>
      <w:r>
        <w:t xml:space="preserve">rio, pois, a partir do momento que o monitor </w:t>
      </w:r>
      <w:r>
        <w:rPr>
          <w:rFonts w:hint="cs"/>
        </w:rPr>
        <w:t>é</w:t>
      </w:r>
      <w:r>
        <w:t xml:space="preserve"> enviado a contratante houve despesa por parte da Contratada com a confec</w:t>
      </w:r>
      <w:r>
        <w:rPr>
          <w:rFonts w:hint="cs"/>
        </w:rPr>
        <w:t>çã</w:t>
      </w:r>
      <w:r>
        <w:t>o e postagem do mesmo.</w:t>
      </w:r>
    </w:p>
    <w:p w14:paraId="71FA604C" w14:textId="7EE76460" w:rsidR="00AB6510" w:rsidRPr="00D02E01" w:rsidRDefault="00AB6510" w:rsidP="00A03744">
      <w:pPr>
        <w:pStyle w:val="Nivel2"/>
      </w:pPr>
      <w:r>
        <w:t>c)</w:t>
      </w:r>
      <w:r w:rsidRPr="00AB6510">
        <w:t xml:space="preserve"> </w:t>
      </w:r>
      <w:r w:rsidRPr="00D02E01">
        <w:t xml:space="preserve">O </w:t>
      </w:r>
      <w:r w:rsidRPr="00D02E01">
        <w:rPr>
          <w:u w:val="single"/>
        </w:rPr>
        <w:t>prazo de entrega</w:t>
      </w:r>
      <w:r w:rsidRPr="00D02E01">
        <w:t xml:space="preserve"> dos produtos</w:t>
      </w:r>
      <w:r>
        <w:t xml:space="preserve"> será depois do preenchimento de fichas para cadastramento da Instituição e do cadastramento individual do usuário</w:t>
      </w:r>
      <w:r w:rsidRPr="00D02E01">
        <w:t>.</w:t>
      </w:r>
    </w:p>
    <w:p w14:paraId="2D4D3547" w14:textId="5C41788A" w:rsidR="00AB6510" w:rsidRPr="00D02E01" w:rsidRDefault="00AB6510" w:rsidP="00A03744">
      <w:pPr>
        <w:pStyle w:val="Nivel2"/>
      </w:pPr>
      <w:r>
        <w:rPr>
          <w:u w:val="single"/>
        </w:rPr>
        <w:t xml:space="preserve">d) </w:t>
      </w:r>
      <w:r w:rsidRPr="00D02E01">
        <w:rPr>
          <w:u w:val="single"/>
        </w:rPr>
        <w:t>Local de entrega</w:t>
      </w:r>
      <w:r w:rsidRPr="00D02E01">
        <w:t xml:space="preserve">: </w:t>
      </w:r>
      <w:r>
        <w:t xml:space="preserve">o serviço será postal, </w:t>
      </w:r>
      <w:r w:rsidRPr="00AD0502">
        <w:t>com data programada para o per</w:t>
      </w:r>
      <w:r w:rsidRPr="00AD0502">
        <w:rPr>
          <w:rFonts w:hint="cs"/>
        </w:rPr>
        <w:t>í</w:t>
      </w:r>
      <w:r w:rsidRPr="00AD0502">
        <w:t>odo de in</w:t>
      </w:r>
      <w:r w:rsidRPr="00AD0502">
        <w:rPr>
          <w:rFonts w:hint="cs"/>
        </w:rPr>
        <w:t>í</w:t>
      </w:r>
      <w:r w:rsidRPr="00AD0502">
        <w:t>cio de acordo com o recebimento do contrato</w:t>
      </w:r>
      <w:r>
        <w:t>.</w:t>
      </w:r>
    </w:p>
    <w:p w14:paraId="0601B8F1" w14:textId="563FD4D0" w:rsidR="00AB6510" w:rsidRPr="00D02E01" w:rsidRDefault="00AB6510" w:rsidP="00A03744">
      <w:pPr>
        <w:pStyle w:val="Nivel2"/>
      </w:pPr>
      <w:r>
        <w:rPr>
          <w:u w:val="single"/>
        </w:rPr>
        <w:t xml:space="preserve">e) </w:t>
      </w:r>
      <w:r w:rsidRPr="00D02E01">
        <w:rPr>
          <w:u w:val="single"/>
        </w:rPr>
        <w:t>Horário de entrega</w:t>
      </w:r>
      <w:r w:rsidRPr="00D02E01">
        <w:t>: Nos dias úteis das 08h00min às 11h00min e das 13h00min às 16h30min.</w:t>
      </w:r>
    </w:p>
    <w:p w14:paraId="0B20A85B" w14:textId="29CB5EE6" w:rsidR="00AB6510" w:rsidRDefault="00AB6510" w:rsidP="00A03744">
      <w:pPr>
        <w:pStyle w:val="Nivel2"/>
      </w:pPr>
      <w:r>
        <w:t>f)</w:t>
      </w:r>
      <w:r w:rsidRPr="00D02E01">
        <w:t>Nos termos de art. 3 ̊ combinado com o art. 39, VIII, da Lei no 8.078, de 11 de setembro de 1.990 – Código de Defesa do Consumidor, é vedado o fornecimento de qualquer produto em desacordo com as normas expedidas pelos órgãos oficiais competentes ou, se as normas especificadas não existirem, pela Associação Brasileira de Normas Técnicas ou outra entidade credenciada.</w:t>
      </w:r>
    </w:p>
    <w:p w14:paraId="3C20CE24" w14:textId="006C956C" w:rsidR="00AB6510" w:rsidRPr="00D02E01" w:rsidRDefault="00AB6510" w:rsidP="00A03744">
      <w:pPr>
        <w:pStyle w:val="Nivel2"/>
      </w:pPr>
      <w:r>
        <w:t>g)</w:t>
      </w:r>
      <w:r w:rsidRPr="00AB6510">
        <w:t xml:space="preserve"> </w:t>
      </w:r>
      <w:r w:rsidRPr="00D02E01">
        <w:t>O contrato deverá ser executado fielmente pelas partes, de acordo com as cláusulas avençadas e as normas da Lei nº 14.133, de 2021, e cada parte responderá pelas consequências de sua inexecução total ou parcial.</w:t>
      </w:r>
    </w:p>
    <w:p w14:paraId="51910C3A" w14:textId="1558E4C9" w:rsidR="00AB6510" w:rsidRPr="00370A19" w:rsidRDefault="00AB6510" w:rsidP="00A03744">
      <w:pPr>
        <w:pStyle w:val="Nivel2"/>
        <w:rPr>
          <w:b/>
        </w:rPr>
      </w:pPr>
      <w:r>
        <w:rPr>
          <w:b/>
        </w:rPr>
        <w:t>h)</w:t>
      </w:r>
      <w:r w:rsidRPr="00370A19">
        <w:rPr>
          <w:b/>
        </w:rPr>
        <w:t>Das remessas de dos</w:t>
      </w:r>
      <w:r w:rsidRPr="00370A19">
        <w:rPr>
          <w:rFonts w:hint="cs"/>
          <w:b/>
        </w:rPr>
        <w:t>í</w:t>
      </w:r>
      <w:r w:rsidRPr="00370A19">
        <w:rPr>
          <w:b/>
        </w:rPr>
        <w:t>metros</w:t>
      </w:r>
      <w:r>
        <w:rPr>
          <w:b/>
        </w:rPr>
        <w:t>:</w:t>
      </w:r>
    </w:p>
    <w:p w14:paraId="448EDC0B" w14:textId="49870F58" w:rsidR="00AB6510" w:rsidRPr="00AD0502" w:rsidRDefault="00AB6510" w:rsidP="00A03744">
      <w:pPr>
        <w:pStyle w:val="Nivel2"/>
      </w:pPr>
      <w:r>
        <w:t>h.1)</w:t>
      </w:r>
      <w:r w:rsidRPr="00AD0502">
        <w:t>Conforme normas da Comiss</w:t>
      </w:r>
      <w:r w:rsidRPr="00AD0502">
        <w:rPr>
          <w:rFonts w:hint="cs"/>
        </w:rPr>
        <w:t>ã</w:t>
      </w:r>
      <w:r w:rsidRPr="00AD0502">
        <w:t>o Nacional de Energia Nuclear, os servi</w:t>
      </w:r>
      <w:r w:rsidRPr="00AD0502">
        <w:rPr>
          <w:rFonts w:hint="cs"/>
        </w:rPr>
        <w:t>ç</w:t>
      </w:r>
      <w:r w:rsidRPr="00AD0502">
        <w:t xml:space="preserve">os para Dosimetria Pessoal </w:t>
      </w:r>
      <w:r w:rsidRPr="00AD0502">
        <w:rPr>
          <w:rFonts w:hint="cs"/>
        </w:rPr>
        <w:t>é</w:t>
      </w:r>
      <w:r w:rsidRPr="00AD0502">
        <w:t xml:space="preserve"> executado mensalmente, para que os monitores cheguem na data mencionada, os monitores </w:t>
      </w:r>
      <w:r>
        <w:t>terão que ser</w:t>
      </w:r>
      <w:r w:rsidRPr="00AD0502">
        <w:t xml:space="preserve"> devolvidos no dia programado para a troca, os monitores que estavam sendo utilizados, devem ser retirados de uso e realizada a troca pelo monitores recebidos para uso no pr</w:t>
      </w:r>
      <w:r w:rsidRPr="00AD0502">
        <w:rPr>
          <w:rFonts w:hint="cs"/>
        </w:rPr>
        <w:t>ó</w:t>
      </w:r>
      <w:r w:rsidRPr="00AD0502">
        <w:t>ximo m</w:t>
      </w:r>
      <w:r w:rsidRPr="00AD0502">
        <w:rPr>
          <w:rFonts w:hint="cs"/>
        </w:rPr>
        <w:t>ê</w:t>
      </w:r>
      <w:r w:rsidRPr="00AD0502">
        <w:t>s, ou seja a CONTRATANTE n</w:t>
      </w:r>
      <w:r w:rsidRPr="00AD0502">
        <w:rPr>
          <w:rFonts w:hint="cs"/>
        </w:rPr>
        <w:t>ã</w:t>
      </w:r>
      <w:r w:rsidRPr="00AD0502">
        <w:t>o pode ficar com duas remessas paradas, o atraso na devolu</w:t>
      </w:r>
      <w:r w:rsidRPr="00AD0502">
        <w:rPr>
          <w:rFonts w:hint="cs"/>
        </w:rPr>
        <w:t>çã</w:t>
      </w:r>
      <w:r w:rsidRPr="00AD0502">
        <w:t xml:space="preserve">o dos monitores </w:t>
      </w:r>
      <w:r w:rsidRPr="00AD0502">
        <w:rPr>
          <w:rFonts w:hint="cs"/>
        </w:rPr>
        <w:t>à</w:t>
      </w:r>
      <w:r w:rsidRPr="00AD0502">
        <w:t xml:space="preserve"> Contratada acarretar</w:t>
      </w:r>
      <w:r w:rsidRPr="00AD0502">
        <w:rPr>
          <w:rFonts w:hint="cs"/>
        </w:rPr>
        <w:t>á</w:t>
      </w:r>
      <w:r w:rsidRPr="00AD0502">
        <w:t xml:space="preserve"> no atraso da emiss</w:t>
      </w:r>
      <w:r w:rsidRPr="00AD0502">
        <w:rPr>
          <w:rFonts w:hint="cs"/>
        </w:rPr>
        <w:t>ã</w:t>
      </w:r>
      <w:r w:rsidRPr="00AD0502">
        <w:t>o do relat</w:t>
      </w:r>
      <w:r w:rsidRPr="00AD0502">
        <w:rPr>
          <w:rFonts w:hint="cs"/>
        </w:rPr>
        <w:t>ó</w:t>
      </w:r>
      <w:r w:rsidRPr="00AD0502">
        <w:t>rio de doses, atraso no envio da pr</w:t>
      </w:r>
      <w:r w:rsidRPr="00AD0502">
        <w:rPr>
          <w:rFonts w:hint="cs"/>
        </w:rPr>
        <w:t>ó</w:t>
      </w:r>
      <w:r w:rsidRPr="00AD0502">
        <w:t>xima remessa de monitores e no caso de atraso de mais de 90 dias na devolu</w:t>
      </w:r>
      <w:r w:rsidRPr="00AD0502">
        <w:rPr>
          <w:rFonts w:hint="cs"/>
        </w:rPr>
        <w:t>çã</w:t>
      </w:r>
      <w:r w:rsidRPr="00AD0502">
        <w:t>o dos monitores a Contratada n</w:t>
      </w:r>
      <w:r w:rsidRPr="00AD0502">
        <w:rPr>
          <w:rFonts w:hint="cs"/>
        </w:rPr>
        <w:t>ã</w:t>
      </w:r>
      <w:r w:rsidRPr="00AD0502">
        <w:t>o ser</w:t>
      </w:r>
      <w:r w:rsidRPr="00AD0502">
        <w:rPr>
          <w:rFonts w:hint="cs"/>
        </w:rPr>
        <w:t>á</w:t>
      </w:r>
      <w:r w:rsidRPr="00AD0502">
        <w:t xml:space="preserve"> poss</w:t>
      </w:r>
      <w:r w:rsidRPr="00AD0502">
        <w:rPr>
          <w:rFonts w:hint="cs"/>
        </w:rPr>
        <w:t>í</w:t>
      </w:r>
      <w:r w:rsidRPr="00AD0502">
        <w:t>vel enviar o valor da dose neste per</w:t>
      </w:r>
      <w:r w:rsidRPr="00AD0502">
        <w:rPr>
          <w:rFonts w:hint="cs"/>
        </w:rPr>
        <w:t>í</w:t>
      </w:r>
      <w:r w:rsidRPr="00AD0502">
        <w:t>odo, constando no relat</w:t>
      </w:r>
      <w:r w:rsidRPr="00AD0502">
        <w:rPr>
          <w:rFonts w:hint="cs"/>
        </w:rPr>
        <w:t>ó</w:t>
      </w:r>
      <w:r w:rsidRPr="00AD0502">
        <w:t>rio de coleta de doses como Leitura Imposs</w:t>
      </w:r>
      <w:r w:rsidRPr="00AD0502">
        <w:rPr>
          <w:rFonts w:hint="cs"/>
        </w:rPr>
        <w:t>í</w:t>
      </w:r>
      <w:r w:rsidRPr="00AD0502">
        <w:t>vel (LI). Sendo assim, chegando a nova remessa para troca tem que ser devolvida de imediato a remessa em utiliza</w:t>
      </w:r>
      <w:r w:rsidRPr="00AD0502">
        <w:rPr>
          <w:rFonts w:hint="cs"/>
        </w:rPr>
        <w:t>çã</w:t>
      </w:r>
      <w:r w:rsidRPr="00AD0502">
        <w:t xml:space="preserve">o para que os novos monitores sejam </w:t>
      </w:r>
      <w:r w:rsidRPr="00AD0502">
        <w:rPr>
          <w:rFonts w:hint="eastAsia"/>
        </w:rPr>
        <w:t>enviados.</w:t>
      </w:r>
    </w:p>
    <w:p w14:paraId="379C7D12" w14:textId="7A840550" w:rsidR="00AB6510" w:rsidRPr="00D02E01" w:rsidRDefault="00AB6510" w:rsidP="00A03744">
      <w:pPr>
        <w:pStyle w:val="Nivel2"/>
      </w:pPr>
      <w:r>
        <w:lastRenderedPageBreak/>
        <w:t>h.2)</w:t>
      </w:r>
      <w:r w:rsidRPr="00AD0502">
        <w:t>Para que n</w:t>
      </w:r>
      <w:r w:rsidRPr="00AD0502">
        <w:rPr>
          <w:rFonts w:hint="cs"/>
        </w:rPr>
        <w:t>ã</w:t>
      </w:r>
      <w:r w:rsidRPr="00AD0502">
        <w:t>o haja a paralisa</w:t>
      </w:r>
      <w:r w:rsidRPr="00AD0502">
        <w:rPr>
          <w:rFonts w:hint="cs"/>
        </w:rPr>
        <w:t>çã</w:t>
      </w:r>
      <w:r w:rsidRPr="00AD0502">
        <w:t>o ou suspens</w:t>
      </w:r>
      <w:r w:rsidRPr="00AD0502">
        <w:rPr>
          <w:rFonts w:hint="cs"/>
        </w:rPr>
        <w:t>ã</w:t>
      </w:r>
      <w:r w:rsidRPr="00AD0502">
        <w:t>o do contrato, a Contratante n</w:t>
      </w:r>
      <w:r w:rsidRPr="00AD0502">
        <w:rPr>
          <w:rFonts w:hint="cs"/>
        </w:rPr>
        <w:t>ã</w:t>
      </w:r>
      <w:r w:rsidRPr="00AD0502">
        <w:t>o poder</w:t>
      </w:r>
      <w:r w:rsidRPr="00AD0502">
        <w:rPr>
          <w:rFonts w:hint="cs"/>
        </w:rPr>
        <w:t>á</w:t>
      </w:r>
      <w:r w:rsidRPr="00AD0502">
        <w:t xml:space="preserve"> ficar com 02 remessas, a troca </w:t>
      </w:r>
      <w:r w:rsidRPr="00AD0502">
        <w:rPr>
          <w:rFonts w:hint="cs"/>
        </w:rPr>
        <w:t>é</w:t>
      </w:r>
      <w:r w:rsidRPr="00AD0502">
        <w:t xml:space="preserve"> mensal.</w:t>
      </w:r>
    </w:p>
    <w:p w14:paraId="0976E4AC" w14:textId="34119F79" w:rsidR="00AB6510" w:rsidRPr="00D02E01" w:rsidRDefault="00AB6510" w:rsidP="00A03744">
      <w:pPr>
        <w:pStyle w:val="Nivel2"/>
      </w:pPr>
      <w:r>
        <w:t>h.3)</w:t>
      </w:r>
      <w:r w:rsidRPr="00D02E01">
        <w:t>As comunicações entre o órgão ou entidade e a contratada devem ser realizadas por escrito sempre que o ato exigir tal formalidade, admitindo-se o uso de mensagem eletrônica para esse fim.</w:t>
      </w:r>
    </w:p>
    <w:p w14:paraId="312F58C0" w14:textId="3CDDCD6A" w:rsidR="00AB6510" w:rsidRPr="00D02E01" w:rsidRDefault="00AB6510" w:rsidP="00A03744">
      <w:pPr>
        <w:pStyle w:val="Nivel2"/>
      </w:pPr>
      <w:r>
        <w:t>h.4)</w:t>
      </w:r>
      <w:r w:rsidRPr="00D02E01">
        <w:t>O órgão ou entidade poderá convocar representante da empresa para adoção de providências que devam ser cumpridas de imediato</w:t>
      </w:r>
      <w:r>
        <w:t>, podendo ser convocação online</w:t>
      </w:r>
      <w:r w:rsidRPr="00D02E01">
        <w:t>.</w:t>
      </w:r>
    </w:p>
    <w:p w14:paraId="564146C9" w14:textId="77777777" w:rsidR="00E86C02" w:rsidRDefault="00E86C02" w:rsidP="00A03744">
      <w:pPr>
        <w:widowControl w:val="0"/>
        <w:tabs>
          <w:tab w:val="left" w:pos="846"/>
        </w:tabs>
        <w:autoSpaceDE w:val="0"/>
        <w:autoSpaceDN w:val="0"/>
        <w:spacing w:before="162" w:after="0" w:line="280" w:lineRule="auto"/>
        <w:jc w:val="both"/>
        <w:rPr>
          <w:sz w:val="18"/>
          <w:szCs w:val="18"/>
        </w:rPr>
      </w:pPr>
    </w:p>
    <w:p w14:paraId="707AD910" w14:textId="71EAB420" w:rsidR="00723CDE" w:rsidRPr="00AB6510" w:rsidRDefault="00E86C02" w:rsidP="00A03744">
      <w:pPr>
        <w:widowControl w:val="0"/>
        <w:tabs>
          <w:tab w:val="left" w:pos="846"/>
        </w:tabs>
        <w:autoSpaceDE w:val="0"/>
        <w:autoSpaceDN w:val="0"/>
        <w:spacing w:before="162" w:after="0" w:line="280" w:lineRule="auto"/>
        <w:jc w:val="both"/>
        <w:rPr>
          <w:rFonts w:ascii="Arial" w:hAnsi="Arial" w:cs="Arial"/>
          <w:sz w:val="20"/>
          <w:szCs w:val="20"/>
        </w:rPr>
      </w:pPr>
      <w:r w:rsidRPr="00AB6510">
        <w:rPr>
          <w:rFonts w:ascii="Arial" w:hAnsi="Arial" w:cs="Arial"/>
          <w:sz w:val="20"/>
          <w:szCs w:val="20"/>
        </w:rPr>
        <w:t>10.</w:t>
      </w:r>
      <w:r w:rsidR="00723CDE" w:rsidRPr="00AB6510">
        <w:rPr>
          <w:rFonts w:ascii="Arial" w:hAnsi="Arial" w:cs="Arial"/>
          <w:sz w:val="20"/>
          <w:szCs w:val="20"/>
        </w:rPr>
        <w:t>DAS INFRAÇÕES E SANÇÕES ADMINISTRATIVAS</w:t>
      </w:r>
    </w:p>
    <w:p w14:paraId="7B89159A" w14:textId="77777777" w:rsidR="000B51EC" w:rsidRPr="00AB6510" w:rsidRDefault="000B51EC" w:rsidP="00A03744">
      <w:pPr>
        <w:spacing w:line="360" w:lineRule="auto"/>
        <w:rPr>
          <w:rFonts w:ascii="Arial" w:hAnsi="Arial" w:cs="Arial"/>
          <w:sz w:val="20"/>
          <w:szCs w:val="20"/>
        </w:rPr>
      </w:pPr>
      <w:r w:rsidRPr="00AB6510">
        <w:rPr>
          <w:rFonts w:ascii="Arial" w:hAnsi="Arial" w:cs="Arial"/>
          <w:sz w:val="20"/>
          <w:szCs w:val="20"/>
        </w:rPr>
        <w:t xml:space="preserve">10.1. Comete infração administrativa, nos termos da lei, o licitante que, com dolo ou culpa: </w:t>
      </w:r>
    </w:p>
    <w:p w14:paraId="550EA496" w14:textId="77777777" w:rsidR="000B51EC" w:rsidRPr="00AB6510" w:rsidRDefault="000B51EC" w:rsidP="00A03744">
      <w:pPr>
        <w:spacing w:line="360" w:lineRule="auto"/>
        <w:rPr>
          <w:rFonts w:ascii="Arial" w:hAnsi="Arial" w:cs="Arial"/>
          <w:sz w:val="20"/>
          <w:szCs w:val="20"/>
        </w:rPr>
      </w:pPr>
      <w:r w:rsidRPr="00AB6510">
        <w:rPr>
          <w:rFonts w:ascii="Arial" w:hAnsi="Arial" w:cs="Arial"/>
          <w:sz w:val="20"/>
          <w:szCs w:val="20"/>
        </w:rPr>
        <w:t>10.1.1</w:t>
      </w:r>
      <w:r w:rsidRPr="00AB6510">
        <w:rPr>
          <w:rFonts w:ascii="Arial" w:hAnsi="Arial" w:cs="Arial"/>
          <w:sz w:val="20"/>
          <w:szCs w:val="20"/>
        </w:rPr>
        <w:tab/>
        <w:t>deixar de entregar a documentação exigida para o certame ou não entregar qualquer documento que tenha sido solicitado pelo/a pregoeiro/a durante o certame;</w:t>
      </w:r>
    </w:p>
    <w:p w14:paraId="2DCD0135" w14:textId="77777777" w:rsidR="000B51EC" w:rsidRPr="00AB6510" w:rsidRDefault="000B51EC" w:rsidP="00A03744">
      <w:pPr>
        <w:spacing w:line="360" w:lineRule="auto"/>
        <w:rPr>
          <w:rFonts w:ascii="Arial" w:hAnsi="Arial" w:cs="Arial"/>
          <w:sz w:val="20"/>
          <w:szCs w:val="20"/>
        </w:rPr>
      </w:pPr>
      <w:r w:rsidRPr="00AB6510">
        <w:rPr>
          <w:rFonts w:ascii="Arial" w:hAnsi="Arial" w:cs="Arial"/>
          <w:sz w:val="20"/>
          <w:szCs w:val="20"/>
        </w:rPr>
        <w:t>10.1.2</w:t>
      </w:r>
      <w:r w:rsidRPr="00AB6510">
        <w:rPr>
          <w:rFonts w:ascii="Arial" w:hAnsi="Arial" w:cs="Arial"/>
          <w:sz w:val="20"/>
          <w:szCs w:val="20"/>
        </w:rPr>
        <w:tab/>
        <w:t>Salvo em decorrência de fato superveniente devidamente justificado, não mantiver a proposta em especial quando:</w:t>
      </w:r>
    </w:p>
    <w:p w14:paraId="2CB42B9E" w14:textId="77777777" w:rsidR="000B51EC" w:rsidRPr="00AB6510" w:rsidRDefault="000B51EC" w:rsidP="00A03744">
      <w:pPr>
        <w:spacing w:line="360" w:lineRule="auto"/>
        <w:rPr>
          <w:rFonts w:ascii="Arial" w:hAnsi="Arial" w:cs="Arial"/>
          <w:sz w:val="20"/>
          <w:szCs w:val="20"/>
        </w:rPr>
      </w:pPr>
      <w:r w:rsidRPr="00AB6510">
        <w:rPr>
          <w:rFonts w:ascii="Arial" w:hAnsi="Arial" w:cs="Arial"/>
          <w:sz w:val="20"/>
          <w:szCs w:val="20"/>
        </w:rPr>
        <w:t>10.1.2.1</w:t>
      </w:r>
      <w:r w:rsidRPr="00AB6510">
        <w:rPr>
          <w:rFonts w:ascii="Arial" w:hAnsi="Arial" w:cs="Arial"/>
          <w:sz w:val="20"/>
          <w:szCs w:val="20"/>
        </w:rPr>
        <w:tab/>
        <w:t xml:space="preserve">não enviar a proposta adequada ao último lance ofertado ou após a negociação; </w:t>
      </w:r>
    </w:p>
    <w:p w14:paraId="16FA0C51" w14:textId="77777777" w:rsidR="000B51EC" w:rsidRPr="00AB6510" w:rsidRDefault="000B51EC" w:rsidP="00A03744">
      <w:pPr>
        <w:spacing w:line="360" w:lineRule="auto"/>
        <w:rPr>
          <w:rFonts w:ascii="Arial" w:hAnsi="Arial" w:cs="Arial"/>
          <w:sz w:val="20"/>
          <w:szCs w:val="20"/>
        </w:rPr>
      </w:pPr>
      <w:r w:rsidRPr="00AB6510">
        <w:rPr>
          <w:rFonts w:ascii="Arial" w:hAnsi="Arial" w:cs="Arial"/>
          <w:sz w:val="20"/>
          <w:szCs w:val="20"/>
        </w:rPr>
        <w:t>10.1.2.2</w:t>
      </w:r>
      <w:r w:rsidRPr="00AB6510">
        <w:rPr>
          <w:rFonts w:ascii="Arial" w:hAnsi="Arial" w:cs="Arial"/>
          <w:sz w:val="20"/>
          <w:szCs w:val="20"/>
        </w:rPr>
        <w:tab/>
        <w:t xml:space="preserve">recusar-se a enviar o detalhamento da proposta quando exigível; </w:t>
      </w:r>
    </w:p>
    <w:p w14:paraId="11B73095" w14:textId="77777777" w:rsidR="000B51EC" w:rsidRPr="00AB6510" w:rsidRDefault="000B51EC" w:rsidP="00A03744">
      <w:pPr>
        <w:spacing w:line="360" w:lineRule="auto"/>
        <w:rPr>
          <w:rFonts w:ascii="Arial" w:hAnsi="Arial" w:cs="Arial"/>
          <w:sz w:val="20"/>
          <w:szCs w:val="20"/>
        </w:rPr>
      </w:pPr>
      <w:r w:rsidRPr="00AB6510">
        <w:rPr>
          <w:rFonts w:ascii="Arial" w:hAnsi="Arial" w:cs="Arial"/>
          <w:sz w:val="20"/>
          <w:szCs w:val="20"/>
        </w:rPr>
        <w:t>10.1.2.3</w:t>
      </w:r>
      <w:r w:rsidRPr="00AB6510">
        <w:rPr>
          <w:rFonts w:ascii="Arial" w:hAnsi="Arial" w:cs="Arial"/>
          <w:sz w:val="20"/>
          <w:szCs w:val="20"/>
        </w:rPr>
        <w:tab/>
        <w:t xml:space="preserve">pedir para ser desclassificado quando encerrada a etapa competitiva; ou </w:t>
      </w:r>
    </w:p>
    <w:p w14:paraId="3BCF7D99" w14:textId="77777777" w:rsidR="000B51EC" w:rsidRPr="00AB6510" w:rsidRDefault="000B51EC" w:rsidP="00A03744">
      <w:pPr>
        <w:spacing w:line="360" w:lineRule="auto"/>
        <w:rPr>
          <w:rFonts w:ascii="Arial" w:hAnsi="Arial" w:cs="Arial"/>
          <w:sz w:val="20"/>
          <w:szCs w:val="20"/>
        </w:rPr>
      </w:pPr>
      <w:r w:rsidRPr="00AB6510">
        <w:rPr>
          <w:rFonts w:ascii="Arial" w:hAnsi="Arial" w:cs="Arial"/>
          <w:sz w:val="20"/>
          <w:szCs w:val="20"/>
        </w:rPr>
        <w:t>10.1.2.4</w:t>
      </w:r>
      <w:r w:rsidRPr="00AB6510">
        <w:rPr>
          <w:rFonts w:ascii="Arial" w:hAnsi="Arial" w:cs="Arial"/>
          <w:sz w:val="20"/>
          <w:szCs w:val="20"/>
        </w:rPr>
        <w:tab/>
        <w:t>deixar de apresentar amostra;</w:t>
      </w:r>
    </w:p>
    <w:p w14:paraId="22123CA3" w14:textId="77777777" w:rsidR="000B51EC" w:rsidRPr="00AB6510" w:rsidRDefault="000B51EC" w:rsidP="00A03744">
      <w:pPr>
        <w:spacing w:line="360" w:lineRule="auto"/>
        <w:rPr>
          <w:rFonts w:ascii="Arial" w:hAnsi="Arial" w:cs="Arial"/>
          <w:sz w:val="20"/>
          <w:szCs w:val="20"/>
        </w:rPr>
      </w:pPr>
      <w:r w:rsidRPr="00AB6510">
        <w:rPr>
          <w:rFonts w:ascii="Arial" w:hAnsi="Arial" w:cs="Arial"/>
          <w:sz w:val="20"/>
          <w:szCs w:val="20"/>
        </w:rPr>
        <w:t>10.1.2.5</w:t>
      </w:r>
      <w:r w:rsidRPr="00AB6510">
        <w:rPr>
          <w:rFonts w:ascii="Arial" w:hAnsi="Arial" w:cs="Arial"/>
          <w:sz w:val="20"/>
          <w:szCs w:val="20"/>
        </w:rPr>
        <w:tab/>
        <w:t xml:space="preserve">apresentar proposta ou amostra em desacordo com as especificações do edital; </w:t>
      </w:r>
    </w:p>
    <w:p w14:paraId="30ACFBD4" w14:textId="77777777" w:rsidR="000B51EC" w:rsidRPr="00AB6510" w:rsidRDefault="000B51EC" w:rsidP="00A03744">
      <w:pPr>
        <w:spacing w:line="360" w:lineRule="auto"/>
        <w:rPr>
          <w:rFonts w:ascii="Arial" w:hAnsi="Arial" w:cs="Arial"/>
          <w:sz w:val="20"/>
          <w:szCs w:val="20"/>
        </w:rPr>
      </w:pPr>
      <w:r w:rsidRPr="00AB6510">
        <w:rPr>
          <w:rFonts w:ascii="Arial" w:hAnsi="Arial" w:cs="Arial"/>
          <w:sz w:val="20"/>
          <w:szCs w:val="20"/>
        </w:rPr>
        <w:t>10.1.3</w:t>
      </w:r>
      <w:r w:rsidRPr="00AB6510">
        <w:rPr>
          <w:rFonts w:ascii="Arial" w:hAnsi="Arial" w:cs="Arial"/>
          <w:sz w:val="20"/>
          <w:szCs w:val="20"/>
        </w:rPr>
        <w:tab/>
        <w:t>não celebrar o contrato ou não entregar a documentação exigida para a contratação, quando convocado dentro do prazo de validade de sua proposta;</w:t>
      </w:r>
    </w:p>
    <w:p w14:paraId="7745B9D9" w14:textId="40580C7D" w:rsidR="000B51EC" w:rsidRPr="00AB6510" w:rsidRDefault="000B51EC" w:rsidP="00A03744">
      <w:pPr>
        <w:spacing w:line="360" w:lineRule="auto"/>
        <w:rPr>
          <w:rFonts w:ascii="Arial" w:hAnsi="Arial" w:cs="Arial"/>
          <w:sz w:val="20"/>
          <w:szCs w:val="20"/>
        </w:rPr>
      </w:pPr>
      <w:r w:rsidRPr="00AB6510">
        <w:rPr>
          <w:rFonts w:ascii="Arial" w:hAnsi="Arial" w:cs="Arial"/>
          <w:sz w:val="20"/>
          <w:szCs w:val="20"/>
        </w:rPr>
        <w:t>10.1.3.1</w:t>
      </w:r>
      <w:r w:rsidRPr="00AB6510">
        <w:rPr>
          <w:rFonts w:ascii="Arial" w:hAnsi="Arial" w:cs="Arial"/>
          <w:sz w:val="20"/>
          <w:szCs w:val="20"/>
        </w:rPr>
        <w:tab/>
        <w:t>recusar-se, sem justificativa, a assinar o contrato, ou a aceitar ou retirar o instrumento equivalente no prazo estabelecido pela Administração;</w:t>
      </w:r>
    </w:p>
    <w:p w14:paraId="48F79EC3" w14:textId="77777777" w:rsidR="000B51EC" w:rsidRPr="00AB6510" w:rsidRDefault="000B51EC" w:rsidP="00A03744">
      <w:pPr>
        <w:spacing w:line="360" w:lineRule="auto"/>
        <w:rPr>
          <w:rFonts w:ascii="Arial" w:hAnsi="Arial" w:cs="Arial"/>
          <w:sz w:val="20"/>
          <w:szCs w:val="20"/>
        </w:rPr>
      </w:pPr>
      <w:r w:rsidRPr="00AB6510">
        <w:rPr>
          <w:rFonts w:ascii="Arial" w:hAnsi="Arial" w:cs="Arial"/>
          <w:sz w:val="20"/>
          <w:szCs w:val="20"/>
        </w:rPr>
        <w:t>10.1.4</w:t>
      </w:r>
      <w:r w:rsidRPr="00AB6510">
        <w:rPr>
          <w:rFonts w:ascii="Arial" w:hAnsi="Arial" w:cs="Arial"/>
          <w:sz w:val="20"/>
          <w:szCs w:val="20"/>
        </w:rPr>
        <w:tab/>
        <w:t>apresentar declaração ou documentação falsa exigida para o certame ou prestar declaração falsa durante a licitação</w:t>
      </w:r>
    </w:p>
    <w:p w14:paraId="5E926C17" w14:textId="77777777" w:rsidR="000B51EC" w:rsidRPr="00AB6510" w:rsidRDefault="000B51EC" w:rsidP="00A03744">
      <w:pPr>
        <w:spacing w:line="360" w:lineRule="auto"/>
        <w:rPr>
          <w:rFonts w:ascii="Arial" w:hAnsi="Arial" w:cs="Arial"/>
          <w:sz w:val="20"/>
          <w:szCs w:val="20"/>
        </w:rPr>
      </w:pPr>
      <w:r w:rsidRPr="00AB6510">
        <w:rPr>
          <w:rFonts w:ascii="Arial" w:hAnsi="Arial" w:cs="Arial"/>
          <w:sz w:val="20"/>
          <w:szCs w:val="20"/>
        </w:rPr>
        <w:t>10.1.5</w:t>
      </w:r>
      <w:r w:rsidRPr="00AB6510">
        <w:rPr>
          <w:rFonts w:ascii="Arial" w:hAnsi="Arial" w:cs="Arial"/>
          <w:sz w:val="20"/>
          <w:szCs w:val="20"/>
        </w:rPr>
        <w:tab/>
        <w:t>fraudar a licitação</w:t>
      </w:r>
    </w:p>
    <w:p w14:paraId="3249929C" w14:textId="77777777" w:rsidR="000B51EC" w:rsidRPr="00AB6510" w:rsidRDefault="000B51EC" w:rsidP="00A03744">
      <w:pPr>
        <w:spacing w:line="360" w:lineRule="auto"/>
        <w:rPr>
          <w:rFonts w:ascii="Arial" w:hAnsi="Arial" w:cs="Arial"/>
          <w:sz w:val="20"/>
          <w:szCs w:val="20"/>
        </w:rPr>
      </w:pPr>
      <w:r w:rsidRPr="00AB6510">
        <w:rPr>
          <w:rFonts w:ascii="Arial" w:hAnsi="Arial" w:cs="Arial"/>
          <w:sz w:val="20"/>
          <w:szCs w:val="20"/>
        </w:rPr>
        <w:t>10.1.6</w:t>
      </w:r>
      <w:r w:rsidRPr="00AB6510">
        <w:rPr>
          <w:rFonts w:ascii="Arial" w:hAnsi="Arial" w:cs="Arial"/>
          <w:sz w:val="20"/>
          <w:szCs w:val="20"/>
        </w:rPr>
        <w:tab/>
        <w:t>comportar-se de modo inidôneo ou cometer fraude de qualquer natureza, em especial quando:</w:t>
      </w:r>
    </w:p>
    <w:p w14:paraId="4B8A45DC" w14:textId="77777777" w:rsidR="000B51EC" w:rsidRPr="00AB6510" w:rsidRDefault="000B51EC" w:rsidP="00A03744">
      <w:pPr>
        <w:spacing w:line="360" w:lineRule="auto"/>
        <w:rPr>
          <w:rFonts w:ascii="Arial" w:hAnsi="Arial" w:cs="Arial"/>
          <w:sz w:val="20"/>
          <w:szCs w:val="20"/>
        </w:rPr>
      </w:pPr>
      <w:r w:rsidRPr="00AB6510">
        <w:rPr>
          <w:rFonts w:ascii="Arial" w:hAnsi="Arial" w:cs="Arial"/>
          <w:sz w:val="20"/>
          <w:szCs w:val="20"/>
        </w:rPr>
        <w:t>10.1.6.1</w:t>
      </w:r>
      <w:r w:rsidRPr="00AB6510">
        <w:rPr>
          <w:rFonts w:ascii="Arial" w:hAnsi="Arial" w:cs="Arial"/>
          <w:sz w:val="20"/>
          <w:szCs w:val="20"/>
        </w:rPr>
        <w:tab/>
        <w:t xml:space="preserve">agir em conluio ou em desconformidade com a lei; </w:t>
      </w:r>
    </w:p>
    <w:p w14:paraId="12A6E4F0" w14:textId="77777777" w:rsidR="000B51EC" w:rsidRPr="00AB6510" w:rsidRDefault="000B51EC" w:rsidP="00A03744">
      <w:pPr>
        <w:spacing w:line="360" w:lineRule="auto"/>
        <w:rPr>
          <w:rFonts w:ascii="Arial" w:hAnsi="Arial" w:cs="Arial"/>
          <w:sz w:val="20"/>
          <w:szCs w:val="20"/>
        </w:rPr>
      </w:pPr>
      <w:r w:rsidRPr="00AB6510">
        <w:rPr>
          <w:rFonts w:ascii="Arial" w:hAnsi="Arial" w:cs="Arial"/>
          <w:sz w:val="20"/>
          <w:szCs w:val="20"/>
        </w:rPr>
        <w:lastRenderedPageBreak/>
        <w:t>10.1.6.2</w:t>
      </w:r>
      <w:r w:rsidRPr="00AB6510">
        <w:rPr>
          <w:rFonts w:ascii="Arial" w:hAnsi="Arial" w:cs="Arial"/>
          <w:sz w:val="20"/>
          <w:szCs w:val="20"/>
        </w:rPr>
        <w:tab/>
        <w:t xml:space="preserve">induzir deliberadamente a erro no julgamento; </w:t>
      </w:r>
    </w:p>
    <w:p w14:paraId="27A980C3" w14:textId="77777777" w:rsidR="000B51EC" w:rsidRPr="00AB6510" w:rsidRDefault="000B51EC" w:rsidP="00A03744">
      <w:pPr>
        <w:spacing w:line="360" w:lineRule="auto"/>
        <w:rPr>
          <w:rFonts w:ascii="Arial" w:hAnsi="Arial" w:cs="Arial"/>
          <w:sz w:val="20"/>
          <w:szCs w:val="20"/>
        </w:rPr>
      </w:pPr>
      <w:r w:rsidRPr="00AB6510">
        <w:rPr>
          <w:rFonts w:ascii="Arial" w:hAnsi="Arial" w:cs="Arial"/>
          <w:sz w:val="20"/>
          <w:szCs w:val="20"/>
        </w:rPr>
        <w:t>10.1.6.3</w:t>
      </w:r>
      <w:r w:rsidRPr="00AB6510">
        <w:rPr>
          <w:rFonts w:ascii="Arial" w:hAnsi="Arial" w:cs="Arial"/>
          <w:sz w:val="20"/>
          <w:szCs w:val="20"/>
        </w:rPr>
        <w:tab/>
        <w:t xml:space="preserve">apresentar amostra falsificada ou deteriorada; </w:t>
      </w:r>
    </w:p>
    <w:p w14:paraId="2CBD8DCF" w14:textId="77777777" w:rsidR="000B51EC" w:rsidRPr="00AB6510" w:rsidRDefault="000B51EC" w:rsidP="00A03744">
      <w:pPr>
        <w:spacing w:line="360" w:lineRule="auto"/>
        <w:rPr>
          <w:rFonts w:ascii="Arial" w:hAnsi="Arial" w:cs="Arial"/>
          <w:sz w:val="20"/>
          <w:szCs w:val="20"/>
        </w:rPr>
      </w:pPr>
      <w:r w:rsidRPr="00AB6510">
        <w:rPr>
          <w:rFonts w:ascii="Arial" w:hAnsi="Arial" w:cs="Arial"/>
          <w:sz w:val="20"/>
          <w:szCs w:val="20"/>
        </w:rPr>
        <w:t>10.1.7</w:t>
      </w:r>
      <w:r w:rsidRPr="00AB6510">
        <w:rPr>
          <w:rFonts w:ascii="Arial" w:hAnsi="Arial" w:cs="Arial"/>
          <w:sz w:val="20"/>
          <w:szCs w:val="20"/>
        </w:rPr>
        <w:tab/>
        <w:t>praticar atos ilícitos com vistas a frustrar os objetivos da licitação</w:t>
      </w:r>
    </w:p>
    <w:p w14:paraId="7EF61749" w14:textId="77777777" w:rsidR="000B51EC" w:rsidRPr="00AB6510" w:rsidRDefault="000B51EC" w:rsidP="00A03744">
      <w:pPr>
        <w:spacing w:line="360" w:lineRule="auto"/>
        <w:rPr>
          <w:rFonts w:ascii="Arial" w:hAnsi="Arial" w:cs="Arial"/>
          <w:sz w:val="20"/>
          <w:szCs w:val="20"/>
        </w:rPr>
      </w:pPr>
      <w:r w:rsidRPr="00AB6510">
        <w:rPr>
          <w:rFonts w:ascii="Arial" w:hAnsi="Arial" w:cs="Arial"/>
          <w:sz w:val="20"/>
          <w:szCs w:val="20"/>
        </w:rPr>
        <w:t>10.1.8</w:t>
      </w:r>
      <w:r w:rsidRPr="00AB6510">
        <w:rPr>
          <w:rFonts w:ascii="Arial" w:hAnsi="Arial" w:cs="Arial"/>
          <w:sz w:val="20"/>
          <w:szCs w:val="20"/>
        </w:rPr>
        <w:tab/>
        <w:t>praticar ato lesivo previsto no art. 5º da Lei n.º 12.846, de 2013.</w:t>
      </w:r>
    </w:p>
    <w:p w14:paraId="41E84A99" w14:textId="77777777" w:rsidR="000B51EC" w:rsidRPr="00AB6510" w:rsidRDefault="000B51EC" w:rsidP="00A03744">
      <w:pPr>
        <w:spacing w:line="360" w:lineRule="auto"/>
        <w:rPr>
          <w:rFonts w:ascii="Arial" w:hAnsi="Arial" w:cs="Arial"/>
          <w:sz w:val="20"/>
          <w:szCs w:val="20"/>
        </w:rPr>
      </w:pPr>
      <w:r w:rsidRPr="00AB6510">
        <w:rPr>
          <w:rFonts w:ascii="Arial" w:hAnsi="Arial" w:cs="Arial"/>
          <w:sz w:val="20"/>
          <w:szCs w:val="20"/>
        </w:rPr>
        <w:t>10.2</w:t>
      </w:r>
      <w:r w:rsidRPr="00AB6510">
        <w:rPr>
          <w:rFonts w:ascii="Arial" w:hAnsi="Arial" w:cs="Arial"/>
          <w:sz w:val="20"/>
          <w:szCs w:val="20"/>
        </w:rPr>
        <w:tab/>
        <w:t xml:space="preserve">Com fulcro na Lei nº 14.133, de 2021, a Administração poderá, garantida a prévia defesa, aplicar aos licitantes e/ou adjudicatários as seguintes sanções, sem prejuízo das responsabilidades civil e criminal: </w:t>
      </w:r>
    </w:p>
    <w:p w14:paraId="0782ABD3" w14:textId="77777777" w:rsidR="000B51EC" w:rsidRPr="00AB6510" w:rsidRDefault="000B51EC" w:rsidP="00A03744">
      <w:pPr>
        <w:spacing w:line="360" w:lineRule="auto"/>
        <w:rPr>
          <w:rFonts w:ascii="Arial" w:hAnsi="Arial" w:cs="Arial"/>
          <w:sz w:val="20"/>
          <w:szCs w:val="20"/>
        </w:rPr>
      </w:pPr>
      <w:r w:rsidRPr="00AB6510">
        <w:rPr>
          <w:rFonts w:ascii="Arial" w:hAnsi="Arial" w:cs="Arial"/>
          <w:sz w:val="20"/>
          <w:szCs w:val="20"/>
        </w:rPr>
        <w:t>10.2.1</w:t>
      </w:r>
      <w:r w:rsidRPr="00AB6510">
        <w:rPr>
          <w:rFonts w:ascii="Arial" w:hAnsi="Arial" w:cs="Arial"/>
          <w:sz w:val="20"/>
          <w:szCs w:val="20"/>
        </w:rPr>
        <w:tab/>
        <w:t xml:space="preserve">advertência; </w:t>
      </w:r>
    </w:p>
    <w:p w14:paraId="3B0661C5" w14:textId="77777777" w:rsidR="000B51EC" w:rsidRPr="00AB6510" w:rsidRDefault="000B51EC" w:rsidP="00A03744">
      <w:pPr>
        <w:spacing w:line="360" w:lineRule="auto"/>
        <w:rPr>
          <w:rFonts w:ascii="Arial" w:hAnsi="Arial" w:cs="Arial"/>
          <w:sz w:val="20"/>
          <w:szCs w:val="20"/>
        </w:rPr>
      </w:pPr>
      <w:r w:rsidRPr="00AB6510">
        <w:rPr>
          <w:rFonts w:ascii="Arial" w:hAnsi="Arial" w:cs="Arial"/>
          <w:sz w:val="20"/>
          <w:szCs w:val="20"/>
        </w:rPr>
        <w:t>10.2.2</w:t>
      </w:r>
      <w:r w:rsidRPr="00AB6510">
        <w:rPr>
          <w:rFonts w:ascii="Arial" w:hAnsi="Arial" w:cs="Arial"/>
          <w:sz w:val="20"/>
          <w:szCs w:val="20"/>
        </w:rPr>
        <w:tab/>
        <w:t>multa;</w:t>
      </w:r>
    </w:p>
    <w:p w14:paraId="7EE18B2B" w14:textId="77777777" w:rsidR="000B51EC" w:rsidRPr="00AB6510" w:rsidRDefault="000B51EC" w:rsidP="00A03744">
      <w:pPr>
        <w:spacing w:line="360" w:lineRule="auto"/>
        <w:rPr>
          <w:rFonts w:ascii="Arial" w:hAnsi="Arial" w:cs="Arial"/>
          <w:sz w:val="20"/>
          <w:szCs w:val="20"/>
        </w:rPr>
      </w:pPr>
      <w:r w:rsidRPr="00AB6510">
        <w:rPr>
          <w:rFonts w:ascii="Arial" w:hAnsi="Arial" w:cs="Arial"/>
          <w:sz w:val="20"/>
          <w:szCs w:val="20"/>
        </w:rPr>
        <w:t>10.2.3</w:t>
      </w:r>
      <w:r w:rsidRPr="00AB6510">
        <w:rPr>
          <w:rFonts w:ascii="Arial" w:hAnsi="Arial" w:cs="Arial"/>
          <w:sz w:val="20"/>
          <w:szCs w:val="20"/>
        </w:rPr>
        <w:tab/>
        <w:t>impedimento de licitar e contratar e</w:t>
      </w:r>
    </w:p>
    <w:p w14:paraId="2DA4F133" w14:textId="77777777" w:rsidR="000B51EC" w:rsidRPr="00AB6510" w:rsidRDefault="000B51EC" w:rsidP="00A03744">
      <w:pPr>
        <w:spacing w:line="360" w:lineRule="auto"/>
        <w:rPr>
          <w:rFonts w:ascii="Arial" w:hAnsi="Arial" w:cs="Arial"/>
          <w:sz w:val="20"/>
          <w:szCs w:val="20"/>
        </w:rPr>
      </w:pPr>
      <w:r w:rsidRPr="00AB6510">
        <w:rPr>
          <w:rFonts w:ascii="Arial" w:hAnsi="Arial" w:cs="Arial"/>
          <w:sz w:val="20"/>
          <w:szCs w:val="20"/>
        </w:rPr>
        <w:t>10.2.4</w:t>
      </w:r>
      <w:r w:rsidRPr="00AB6510">
        <w:rPr>
          <w:rFonts w:ascii="Arial" w:hAnsi="Arial" w:cs="Arial"/>
          <w:sz w:val="20"/>
          <w:szCs w:val="20"/>
        </w:rPr>
        <w:tab/>
        <w:t>declaração de inidoneidade para licitar ou contratar, enquanto perdurarem os motivos determinantes da punição ou até que seja promovida sua reabilitação perante a própria autoridade que aplicou a penalidade.</w:t>
      </w:r>
    </w:p>
    <w:p w14:paraId="2BC5FFAE" w14:textId="77777777" w:rsidR="000B51EC" w:rsidRPr="00AB6510" w:rsidRDefault="000B51EC" w:rsidP="00A03744">
      <w:pPr>
        <w:spacing w:line="360" w:lineRule="auto"/>
        <w:rPr>
          <w:rFonts w:ascii="Arial" w:hAnsi="Arial" w:cs="Arial"/>
          <w:sz w:val="20"/>
          <w:szCs w:val="20"/>
        </w:rPr>
      </w:pPr>
      <w:r w:rsidRPr="00AB6510">
        <w:rPr>
          <w:rFonts w:ascii="Arial" w:hAnsi="Arial" w:cs="Arial"/>
          <w:sz w:val="20"/>
          <w:szCs w:val="20"/>
        </w:rPr>
        <w:t>10.3</w:t>
      </w:r>
      <w:r w:rsidRPr="00AB6510">
        <w:rPr>
          <w:rFonts w:ascii="Arial" w:hAnsi="Arial" w:cs="Arial"/>
          <w:sz w:val="20"/>
          <w:szCs w:val="20"/>
        </w:rPr>
        <w:tab/>
        <w:t>Na aplicação das sanções serão considerados:</w:t>
      </w:r>
    </w:p>
    <w:p w14:paraId="65EE7AFE" w14:textId="77777777" w:rsidR="000B51EC" w:rsidRPr="00AB6510" w:rsidRDefault="000B51EC" w:rsidP="00A03744">
      <w:pPr>
        <w:spacing w:line="360" w:lineRule="auto"/>
        <w:rPr>
          <w:rFonts w:ascii="Arial" w:hAnsi="Arial" w:cs="Arial"/>
          <w:sz w:val="20"/>
          <w:szCs w:val="20"/>
        </w:rPr>
      </w:pPr>
      <w:r w:rsidRPr="00AB6510">
        <w:rPr>
          <w:rFonts w:ascii="Arial" w:hAnsi="Arial" w:cs="Arial"/>
          <w:sz w:val="20"/>
          <w:szCs w:val="20"/>
        </w:rPr>
        <w:t>10.3.1</w:t>
      </w:r>
      <w:r w:rsidRPr="00AB6510">
        <w:rPr>
          <w:rFonts w:ascii="Arial" w:hAnsi="Arial" w:cs="Arial"/>
          <w:sz w:val="20"/>
          <w:szCs w:val="20"/>
        </w:rPr>
        <w:tab/>
        <w:t>a natureza e a gravidade da infração cometida.</w:t>
      </w:r>
    </w:p>
    <w:p w14:paraId="08F158BD" w14:textId="77777777" w:rsidR="000B51EC" w:rsidRPr="00AB6510" w:rsidRDefault="000B51EC" w:rsidP="00A03744">
      <w:pPr>
        <w:spacing w:line="360" w:lineRule="auto"/>
        <w:rPr>
          <w:rFonts w:ascii="Arial" w:hAnsi="Arial" w:cs="Arial"/>
          <w:sz w:val="20"/>
          <w:szCs w:val="20"/>
        </w:rPr>
      </w:pPr>
      <w:r w:rsidRPr="00AB6510">
        <w:rPr>
          <w:rFonts w:ascii="Arial" w:hAnsi="Arial" w:cs="Arial"/>
          <w:sz w:val="20"/>
          <w:szCs w:val="20"/>
        </w:rPr>
        <w:t>10.3.2</w:t>
      </w:r>
      <w:r w:rsidRPr="00AB6510">
        <w:rPr>
          <w:rFonts w:ascii="Arial" w:hAnsi="Arial" w:cs="Arial"/>
          <w:sz w:val="20"/>
          <w:szCs w:val="20"/>
        </w:rPr>
        <w:tab/>
        <w:t>as peculiaridades do caso concreto</w:t>
      </w:r>
    </w:p>
    <w:p w14:paraId="2DE604CE" w14:textId="77777777" w:rsidR="000B51EC" w:rsidRPr="00AB6510" w:rsidRDefault="000B51EC" w:rsidP="00A03744">
      <w:pPr>
        <w:spacing w:line="360" w:lineRule="auto"/>
        <w:rPr>
          <w:rFonts w:ascii="Arial" w:hAnsi="Arial" w:cs="Arial"/>
          <w:sz w:val="20"/>
          <w:szCs w:val="20"/>
        </w:rPr>
      </w:pPr>
      <w:r w:rsidRPr="00AB6510">
        <w:rPr>
          <w:rFonts w:ascii="Arial" w:hAnsi="Arial" w:cs="Arial"/>
          <w:sz w:val="20"/>
          <w:szCs w:val="20"/>
        </w:rPr>
        <w:t>10.3.3</w:t>
      </w:r>
      <w:r w:rsidRPr="00AB6510">
        <w:rPr>
          <w:rFonts w:ascii="Arial" w:hAnsi="Arial" w:cs="Arial"/>
          <w:sz w:val="20"/>
          <w:szCs w:val="20"/>
        </w:rPr>
        <w:tab/>
        <w:t>as circunstâncias agravantes ou atenuantes</w:t>
      </w:r>
    </w:p>
    <w:p w14:paraId="6C532AE0" w14:textId="77777777" w:rsidR="000B51EC" w:rsidRPr="00AB6510" w:rsidRDefault="000B51EC" w:rsidP="00A03744">
      <w:pPr>
        <w:spacing w:line="360" w:lineRule="auto"/>
        <w:rPr>
          <w:rFonts w:ascii="Arial" w:hAnsi="Arial" w:cs="Arial"/>
          <w:sz w:val="20"/>
          <w:szCs w:val="20"/>
        </w:rPr>
      </w:pPr>
      <w:r w:rsidRPr="00AB6510">
        <w:rPr>
          <w:rFonts w:ascii="Arial" w:hAnsi="Arial" w:cs="Arial"/>
          <w:sz w:val="20"/>
          <w:szCs w:val="20"/>
        </w:rPr>
        <w:t>10.3.4</w:t>
      </w:r>
      <w:r w:rsidRPr="00AB6510">
        <w:rPr>
          <w:rFonts w:ascii="Arial" w:hAnsi="Arial" w:cs="Arial"/>
          <w:sz w:val="20"/>
          <w:szCs w:val="20"/>
        </w:rPr>
        <w:tab/>
        <w:t>os danos que dela provierem para a Administração Pública</w:t>
      </w:r>
    </w:p>
    <w:p w14:paraId="4DA0BD9F" w14:textId="77777777" w:rsidR="000B51EC" w:rsidRPr="00AB6510" w:rsidRDefault="000B51EC" w:rsidP="00A03744">
      <w:pPr>
        <w:spacing w:line="360" w:lineRule="auto"/>
        <w:rPr>
          <w:rFonts w:ascii="Arial" w:hAnsi="Arial" w:cs="Arial"/>
          <w:sz w:val="20"/>
          <w:szCs w:val="20"/>
        </w:rPr>
      </w:pPr>
      <w:r w:rsidRPr="00AB6510">
        <w:rPr>
          <w:rFonts w:ascii="Arial" w:hAnsi="Arial" w:cs="Arial"/>
          <w:sz w:val="20"/>
          <w:szCs w:val="20"/>
        </w:rPr>
        <w:t>10.3.5</w:t>
      </w:r>
      <w:r w:rsidRPr="00AB6510">
        <w:rPr>
          <w:rFonts w:ascii="Arial" w:hAnsi="Arial" w:cs="Arial"/>
          <w:sz w:val="20"/>
          <w:szCs w:val="20"/>
        </w:rPr>
        <w:tab/>
        <w:t>a implantação ou o aperfeiçoamento de programa de integridade, conforme normas e orientações dos órgãos de controle.</w:t>
      </w:r>
    </w:p>
    <w:p w14:paraId="2A976C7B" w14:textId="77777777" w:rsidR="000B51EC" w:rsidRPr="00AB6510" w:rsidRDefault="000B51EC" w:rsidP="00A03744">
      <w:pPr>
        <w:spacing w:line="360" w:lineRule="auto"/>
        <w:rPr>
          <w:rFonts w:ascii="Arial" w:hAnsi="Arial" w:cs="Arial"/>
          <w:sz w:val="20"/>
          <w:szCs w:val="20"/>
        </w:rPr>
      </w:pPr>
      <w:r w:rsidRPr="00AB6510">
        <w:rPr>
          <w:rFonts w:ascii="Arial" w:hAnsi="Arial" w:cs="Arial"/>
          <w:sz w:val="20"/>
          <w:szCs w:val="20"/>
        </w:rPr>
        <w:t>10.4</w:t>
      </w:r>
      <w:r w:rsidRPr="00AB6510">
        <w:rPr>
          <w:rFonts w:ascii="Arial" w:hAnsi="Arial" w:cs="Arial"/>
          <w:sz w:val="20"/>
          <w:szCs w:val="20"/>
        </w:rPr>
        <w:tab/>
        <w:t xml:space="preserve">A multa será recolhida em percentual de 0,5% a 30% incidente sobre o valor do contrato licitado, recolhida no prazo máximo de 30 (trinta) dias úteis, a contar da comunicação oficial. </w:t>
      </w:r>
    </w:p>
    <w:p w14:paraId="0E297DDB" w14:textId="77777777" w:rsidR="000B51EC" w:rsidRPr="00AB6510" w:rsidRDefault="000B51EC" w:rsidP="00A03744">
      <w:pPr>
        <w:spacing w:line="360" w:lineRule="auto"/>
        <w:rPr>
          <w:rFonts w:ascii="Arial" w:hAnsi="Arial" w:cs="Arial"/>
          <w:sz w:val="20"/>
          <w:szCs w:val="20"/>
        </w:rPr>
      </w:pPr>
      <w:r w:rsidRPr="00AB6510">
        <w:rPr>
          <w:rFonts w:ascii="Arial" w:hAnsi="Arial" w:cs="Arial"/>
          <w:sz w:val="20"/>
          <w:szCs w:val="20"/>
        </w:rPr>
        <w:t>10.4.1</w:t>
      </w:r>
      <w:r w:rsidRPr="00AB6510">
        <w:rPr>
          <w:rFonts w:ascii="Arial" w:hAnsi="Arial" w:cs="Arial"/>
          <w:sz w:val="20"/>
          <w:szCs w:val="20"/>
        </w:rPr>
        <w:tab/>
        <w:t>Para as infrações previstas nos itens 10.1.1, 10.1.2 e 10.1.3, a multa será de 10% do valor do contrato licitado.</w:t>
      </w:r>
    </w:p>
    <w:p w14:paraId="68CE05DC" w14:textId="77777777" w:rsidR="000B51EC" w:rsidRPr="00AB6510" w:rsidRDefault="000B51EC" w:rsidP="00A03744">
      <w:pPr>
        <w:spacing w:line="360" w:lineRule="auto"/>
        <w:rPr>
          <w:rFonts w:ascii="Arial" w:hAnsi="Arial" w:cs="Arial"/>
          <w:sz w:val="20"/>
          <w:szCs w:val="20"/>
        </w:rPr>
      </w:pPr>
      <w:r w:rsidRPr="00AB6510">
        <w:rPr>
          <w:rFonts w:ascii="Arial" w:hAnsi="Arial" w:cs="Arial"/>
          <w:sz w:val="20"/>
          <w:szCs w:val="20"/>
        </w:rPr>
        <w:t>10.4.2</w:t>
      </w:r>
      <w:r w:rsidRPr="00AB6510">
        <w:rPr>
          <w:rFonts w:ascii="Arial" w:hAnsi="Arial" w:cs="Arial"/>
          <w:sz w:val="20"/>
          <w:szCs w:val="20"/>
        </w:rPr>
        <w:tab/>
        <w:t>Para as infrações previstas nos itens 10.1.4, 10.1.5, 10.1.6, 10.1.7 e 10.1.8, a multa será de 20% do valor do contrato licitado.</w:t>
      </w:r>
    </w:p>
    <w:p w14:paraId="42C3B7D1" w14:textId="77777777" w:rsidR="000B51EC" w:rsidRPr="00AB6510" w:rsidRDefault="000B51EC" w:rsidP="00A03744">
      <w:pPr>
        <w:spacing w:line="360" w:lineRule="auto"/>
        <w:rPr>
          <w:rFonts w:ascii="Arial" w:hAnsi="Arial" w:cs="Arial"/>
          <w:sz w:val="20"/>
          <w:szCs w:val="20"/>
        </w:rPr>
      </w:pPr>
      <w:r w:rsidRPr="00AB6510">
        <w:rPr>
          <w:rFonts w:ascii="Arial" w:hAnsi="Arial" w:cs="Arial"/>
          <w:sz w:val="20"/>
          <w:szCs w:val="20"/>
        </w:rPr>
        <w:lastRenderedPageBreak/>
        <w:t>10.5</w:t>
      </w:r>
      <w:r w:rsidRPr="00AB6510">
        <w:rPr>
          <w:rFonts w:ascii="Arial" w:hAnsi="Arial" w:cs="Arial"/>
          <w:sz w:val="20"/>
          <w:szCs w:val="20"/>
        </w:rPr>
        <w:tab/>
        <w:t>As sanções de advertência, impedimento de licitar e contratar e declaração de inidoneidade para licitar ou contratar poderão ser aplicadas, cumulativamente ou não, à penalidade de multa.</w:t>
      </w:r>
    </w:p>
    <w:p w14:paraId="696FA02B" w14:textId="77777777" w:rsidR="000B51EC" w:rsidRPr="00AB6510" w:rsidRDefault="000B51EC" w:rsidP="00A03744">
      <w:pPr>
        <w:spacing w:line="360" w:lineRule="auto"/>
        <w:rPr>
          <w:rFonts w:ascii="Arial" w:hAnsi="Arial" w:cs="Arial"/>
          <w:sz w:val="20"/>
          <w:szCs w:val="20"/>
        </w:rPr>
      </w:pPr>
      <w:r w:rsidRPr="00AB6510">
        <w:rPr>
          <w:rFonts w:ascii="Arial" w:hAnsi="Arial" w:cs="Arial"/>
          <w:sz w:val="20"/>
          <w:szCs w:val="20"/>
        </w:rPr>
        <w:t>10.6</w:t>
      </w:r>
      <w:r w:rsidRPr="00AB6510">
        <w:rPr>
          <w:rFonts w:ascii="Arial" w:hAnsi="Arial" w:cs="Arial"/>
          <w:sz w:val="20"/>
          <w:szCs w:val="20"/>
        </w:rPr>
        <w:tab/>
        <w:t>Na aplicação da sanção de multa será facultada a defesa do interessado no prazo de 15 (quinze) dias úteis, contado da data de sua intimação.</w:t>
      </w:r>
    </w:p>
    <w:p w14:paraId="7A608A41" w14:textId="77777777" w:rsidR="000B51EC" w:rsidRPr="00AB6510" w:rsidRDefault="000B51EC" w:rsidP="00A03744">
      <w:pPr>
        <w:spacing w:line="360" w:lineRule="auto"/>
        <w:rPr>
          <w:rFonts w:ascii="Arial" w:hAnsi="Arial" w:cs="Arial"/>
          <w:sz w:val="20"/>
          <w:szCs w:val="20"/>
        </w:rPr>
      </w:pPr>
      <w:r w:rsidRPr="00AB6510">
        <w:rPr>
          <w:rFonts w:ascii="Arial" w:hAnsi="Arial" w:cs="Arial"/>
          <w:sz w:val="20"/>
          <w:szCs w:val="20"/>
        </w:rPr>
        <w:t>10.7</w:t>
      </w:r>
      <w:r w:rsidRPr="00AB6510">
        <w:rPr>
          <w:rFonts w:ascii="Arial" w:hAnsi="Arial" w:cs="Arial"/>
          <w:sz w:val="20"/>
          <w:szCs w:val="20"/>
        </w:rPr>
        <w:tab/>
        <w:t>A sanção de impedimento de licitar e contratar será aplicada ao responsável em decorrência das infrações administrativas relacionadas nos itens 10.1.1, 10.1.2 e 10.1.3,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4A4CA62" w14:textId="49BE572B" w:rsidR="000B51EC" w:rsidRPr="00AB6510" w:rsidRDefault="000B51EC" w:rsidP="00A03744">
      <w:pPr>
        <w:spacing w:line="360" w:lineRule="auto"/>
        <w:rPr>
          <w:rFonts w:ascii="Arial" w:hAnsi="Arial" w:cs="Arial"/>
          <w:sz w:val="20"/>
          <w:szCs w:val="20"/>
        </w:rPr>
      </w:pPr>
      <w:r w:rsidRPr="00AB6510">
        <w:rPr>
          <w:rFonts w:ascii="Arial" w:hAnsi="Arial" w:cs="Arial"/>
          <w:sz w:val="20"/>
          <w:szCs w:val="20"/>
        </w:rPr>
        <w:t>10.8</w:t>
      </w:r>
      <w:r w:rsidRPr="00AB6510">
        <w:rPr>
          <w:rFonts w:ascii="Arial" w:hAnsi="Arial" w:cs="Arial"/>
          <w:sz w:val="20"/>
          <w:szCs w:val="20"/>
        </w:rPr>
        <w:tab/>
        <w:t>Poderá ser aplicada ao responsável a sanção de declaração de inidoneidade para licitar ou contratar, em decorrência da prática das infrações dispostas nos itens 10.1.4, 10.1.5, 10.1.6, 10.1.7 e 10.8</w:t>
      </w:r>
      <w:r w:rsidR="00F14D9F" w:rsidRPr="00AB6510">
        <w:rPr>
          <w:rFonts w:ascii="Arial" w:hAnsi="Arial" w:cs="Arial"/>
          <w:sz w:val="20"/>
          <w:szCs w:val="20"/>
        </w:rPr>
        <w:t>.1.</w:t>
      </w:r>
      <w:r w:rsidRPr="00AB6510">
        <w:rPr>
          <w:rFonts w:ascii="Arial" w:hAnsi="Arial" w:cs="Arial"/>
          <w:sz w:val="20"/>
          <w:szCs w:val="20"/>
        </w:rPr>
        <w:t>, bem como pelas infrações administrativas previstas nos itens 10.1.1, 10.1.2 e 10.1.3 que justifiquem a imposição de penalidade mais grave que a sanção de impedimento de licitar e contratar, cuja duração observará o prazo previsto no art. 156, §5º, da Lei n.º 14.133/2021.</w:t>
      </w:r>
    </w:p>
    <w:p w14:paraId="3737D413" w14:textId="0461383E" w:rsidR="000B51EC" w:rsidRPr="00AB6510" w:rsidRDefault="000B51EC" w:rsidP="00A03744">
      <w:pPr>
        <w:spacing w:line="360" w:lineRule="auto"/>
        <w:rPr>
          <w:rFonts w:ascii="Arial" w:hAnsi="Arial" w:cs="Arial"/>
          <w:sz w:val="20"/>
          <w:szCs w:val="20"/>
        </w:rPr>
      </w:pPr>
      <w:r w:rsidRPr="00AB6510">
        <w:rPr>
          <w:rFonts w:ascii="Arial" w:hAnsi="Arial" w:cs="Arial"/>
          <w:sz w:val="20"/>
          <w:szCs w:val="20"/>
        </w:rPr>
        <w:t>10.9</w:t>
      </w:r>
      <w:r w:rsidRPr="00AB6510">
        <w:rPr>
          <w:rFonts w:ascii="Arial" w:hAnsi="Arial" w:cs="Arial"/>
          <w:sz w:val="20"/>
          <w:szCs w:val="20"/>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w:t>
      </w:r>
      <w:r w:rsidR="0051604D" w:rsidRPr="00AB6510">
        <w:rPr>
          <w:rFonts w:ascii="Arial" w:hAnsi="Arial" w:cs="Arial"/>
          <w:sz w:val="20"/>
          <w:szCs w:val="20"/>
        </w:rPr>
        <w:t>3</w:t>
      </w:r>
      <w:r w:rsidRPr="00AB6510">
        <w:rPr>
          <w:rFonts w:ascii="Arial" w:hAnsi="Arial" w:cs="Arial"/>
          <w:sz w:val="20"/>
          <w:szCs w:val="20"/>
        </w:rPr>
        <w:t xml:space="preserve"> (</w:t>
      </w:r>
      <w:r w:rsidR="0051604D" w:rsidRPr="00AB6510">
        <w:rPr>
          <w:rFonts w:ascii="Arial" w:hAnsi="Arial" w:cs="Arial"/>
          <w:sz w:val="20"/>
          <w:szCs w:val="20"/>
        </w:rPr>
        <w:t>tres</w:t>
      </w:r>
      <w:r w:rsidRPr="00AB6510">
        <w:rPr>
          <w:rFonts w:ascii="Arial" w:hAnsi="Arial" w:cs="Arial"/>
          <w:sz w:val="20"/>
          <w:szCs w:val="20"/>
        </w:rPr>
        <w:t xml:space="preserve">)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3CF9D7D" w14:textId="36A9F5CF" w:rsidR="000B51EC" w:rsidRPr="00AB6510" w:rsidRDefault="000B51EC" w:rsidP="00A03744">
      <w:pPr>
        <w:spacing w:line="360" w:lineRule="auto"/>
        <w:rPr>
          <w:rFonts w:ascii="Arial" w:hAnsi="Arial" w:cs="Arial"/>
          <w:sz w:val="20"/>
          <w:szCs w:val="20"/>
        </w:rPr>
      </w:pPr>
      <w:r w:rsidRPr="00AB6510">
        <w:rPr>
          <w:rFonts w:ascii="Arial" w:hAnsi="Arial" w:cs="Arial"/>
          <w:sz w:val="20"/>
          <w:szCs w:val="20"/>
        </w:rPr>
        <w:t>10.1</w:t>
      </w:r>
      <w:r w:rsidR="0051604D" w:rsidRPr="00AB6510">
        <w:rPr>
          <w:rFonts w:ascii="Arial" w:hAnsi="Arial" w:cs="Arial"/>
          <w:sz w:val="20"/>
          <w:szCs w:val="20"/>
        </w:rPr>
        <w:t>0</w:t>
      </w:r>
      <w:r w:rsidRPr="00AB6510">
        <w:rPr>
          <w:rFonts w:ascii="Arial" w:hAnsi="Arial" w:cs="Arial"/>
          <w:sz w:val="20"/>
          <w:szCs w:val="20"/>
        </w:rPr>
        <w:tab/>
        <w:t>O recurso e o pedido de reconsideração terão efeito suspensivo do ato ou da decisão recorrida até que sobrevenha decisão final da autoridade competente.</w:t>
      </w:r>
    </w:p>
    <w:p w14:paraId="6C8CC40F" w14:textId="2A909228" w:rsidR="008557A5" w:rsidRPr="00AB6510" w:rsidRDefault="000B51EC" w:rsidP="00A03744">
      <w:pPr>
        <w:spacing w:line="360" w:lineRule="auto"/>
        <w:rPr>
          <w:rFonts w:ascii="Arial" w:hAnsi="Arial" w:cs="Arial"/>
          <w:sz w:val="20"/>
          <w:szCs w:val="20"/>
        </w:rPr>
      </w:pPr>
      <w:r w:rsidRPr="00AB6510">
        <w:rPr>
          <w:rFonts w:ascii="Arial" w:hAnsi="Arial" w:cs="Arial"/>
          <w:sz w:val="20"/>
          <w:szCs w:val="20"/>
        </w:rPr>
        <w:t>10.1</w:t>
      </w:r>
      <w:r w:rsidR="0051604D" w:rsidRPr="00AB6510">
        <w:rPr>
          <w:rFonts w:ascii="Arial" w:hAnsi="Arial" w:cs="Arial"/>
          <w:sz w:val="20"/>
          <w:szCs w:val="20"/>
        </w:rPr>
        <w:t>1</w:t>
      </w:r>
      <w:r w:rsidRPr="00AB6510">
        <w:rPr>
          <w:rFonts w:ascii="Arial" w:hAnsi="Arial" w:cs="Arial"/>
          <w:sz w:val="20"/>
          <w:szCs w:val="20"/>
        </w:rPr>
        <w:tab/>
        <w:t>A aplicação das sanções previstas neste edital não exclui, em hipótese alguma, a obrigação de reparação integral dos danos causados.</w:t>
      </w:r>
    </w:p>
    <w:p w14:paraId="0635CE4F" w14:textId="75950A9E" w:rsidR="00723CDE" w:rsidRPr="00723CDE" w:rsidRDefault="00AB6510" w:rsidP="00A03744">
      <w:pPr>
        <w:spacing w:line="360" w:lineRule="auto"/>
        <w:rPr>
          <w:rFonts w:ascii="Arial" w:hAnsi="Arial" w:cs="Arial"/>
          <w:sz w:val="18"/>
          <w:szCs w:val="18"/>
        </w:rPr>
      </w:pPr>
      <w:r>
        <w:rPr>
          <w:rFonts w:ascii="Arial" w:hAnsi="Arial" w:cs="Arial"/>
          <w:sz w:val="18"/>
          <w:szCs w:val="18"/>
        </w:rPr>
        <w:t>11.</w:t>
      </w:r>
      <w:r w:rsidR="00723CDE" w:rsidRPr="00723CDE">
        <w:rPr>
          <w:rFonts w:ascii="Arial" w:hAnsi="Arial" w:cs="Arial"/>
          <w:sz w:val="18"/>
          <w:szCs w:val="18"/>
        </w:rPr>
        <w:t>DAS DISPOSIÇÕES GERAIS</w:t>
      </w:r>
    </w:p>
    <w:p w14:paraId="5938632C" w14:textId="793B10DF" w:rsidR="00723CDE" w:rsidRPr="00723CDE" w:rsidRDefault="0011603C" w:rsidP="00A03744">
      <w:pPr>
        <w:spacing w:line="360" w:lineRule="auto"/>
        <w:rPr>
          <w:rFonts w:ascii="Arial" w:hAnsi="Arial" w:cs="Arial"/>
          <w:sz w:val="18"/>
          <w:szCs w:val="18"/>
        </w:rPr>
      </w:pPr>
      <w:r>
        <w:rPr>
          <w:rFonts w:ascii="Arial" w:hAnsi="Arial" w:cs="Arial"/>
          <w:sz w:val="18"/>
          <w:szCs w:val="18"/>
        </w:rPr>
        <w:t>11.1.</w:t>
      </w:r>
      <w:r w:rsidR="00723CDE" w:rsidRPr="00723CDE">
        <w:rPr>
          <w:rFonts w:ascii="Arial" w:hAnsi="Arial" w:cs="Arial"/>
          <w:sz w:val="18"/>
          <w:szCs w:val="18"/>
        </w:rPr>
        <w:t xml:space="preserve">O processo será divulgado na Plataforma BLL COMPRAS – </w:t>
      </w:r>
      <w:r w:rsidR="00723CDE" w:rsidRPr="00723CDE">
        <w:rPr>
          <w:rFonts w:ascii="Arial" w:hAnsi="Arial" w:cs="Arial"/>
          <w:sz w:val="18"/>
          <w:szCs w:val="18"/>
          <w:u w:val="single"/>
        </w:rPr>
        <w:t>https://www.bll.org.br</w:t>
      </w:r>
      <w:r w:rsidR="00723CDE" w:rsidRPr="00723CDE">
        <w:rPr>
          <w:rFonts w:ascii="Arial" w:hAnsi="Arial" w:cs="Arial"/>
          <w:sz w:val="18"/>
          <w:szCs w:val="18"/>
        </w:rPr>
        <w:t xml:space="preserve">., no Portal de Transparência do Município de </w:t>
      </w:r>
      <w:r w:rsidR="00FE7F1F">
        <w:rPr>
          <w:rFonts w:ascii="Arial" w:hAnsi="Arial" w:cs="Arial"/>
          <w:sz w:val="18"/>
          <w:szCs w:val="18"/>
        </w:rPr>
        <w:t>Mandaguaçu</w:t>
      </w:r>
      <w:r w:rsidR="00723CDE" w:rsidRPr="00723CDE">
        <w:rPr>
          <w:rFonts w:ascii="Arial" w:hAnsi="Arial" w:cs="Arial"/>
          <w:sz w:val="18"/>
          <w:szCs w:val="18"/>
        </w:rPr>
        <w:t xml:space="preserve"> – </w:t>
      </w:r>
      <w:r w:rsidR="00723CDE" w:rsidRPr="00723CDE">
        <w:rPr>
          <w:rFonts w:ascii="Arial" w:hAnsi="Arial" w:cs="Arial"/>
          <w:sz w:val="18"/>
          <w:szCs w:val="18"/>
          <w:u w:val="single"/>
        </w:rPr>
        <w:t>www.</w:t>
      </w:r>
      <w:r w:rsidR="00FE7F1F">
        <w:rPr>
          <w:rFonts w:ascii="Arial" w:hAnsi="Arial" w:cs="Arial"/>
          <w:sz w:val="18"/>
          <w:szCs w:val="18"/>
          <w:u w:val="single"/>
        </w:rPr>
        <w:t>mandaguacu</w:t>
      </w:r>
      <w:r w:rsidR="00723CDE" w:rsidRPr="00723CDE">
        <w:rPr>
          <w:rFonts w:ascii="Arial" w:hAnsi="Arial" w:cs="Arial"/>
          <w:sz w:val="18"/>
          <w:szCs w:val="18"/>
          <w:u w:val="single"/>
        </w:rPr>
        <w:t>.pr.gov.br</w:t>
      </w:r>
      <w:r w:rsidR="00723CDE" w:rsidRPr="00723CDE">
        <w:rPr>
          <w:rFonts w:ascii="Arial" w:hAnsi="Arial" w:cs="Arial"/>
          <w:sz w:val="18"/>
          <w:szCs w:val="18"/>
        </w:rPr>
        <w:t>, no Portal Nacional de Compras Públicas – PNCP e encaminhado automaticamente aos fornecedores, por mensagem eletrônica, na correspondente linha de fornecimento que pretende atender.</w:t>
      </w:r>
    </w:p>
    <w:p w14:paraId="63416AD8" w14:textId="007D8C68" w:rsidR="00723CDE" w:rsidRPr="00723CDE" w:rsidRDefault="0011603C" w:rsidP="00A03744">
      <w:pPr>
        <w:spacing w:line="360" w:lineRule="auto"/>
        <w:rPr>
          <w:rFonts w:ascii="Arial" w:hAnsi="Arial" w:cs="Arial"/>
          <w:sz w:val="18"/>
          <w:szCs w:val="18"/>
        </w:rPr>
      </w:pPr>
      <w:r>
        <w:rPr>
          <w:rFonts w:ascii="Arial" w:hAnsi="Arial" w:cs="Arial"/>
          <w:sz w:val="18"/>
          <w:szCs w:val="18"/>
        </w:rPr>
        <w:t>11.2.</w:t>
      </w:r>
      <w:r w:rsidR="00723CDE" w:rsidRPr="00723CDE">
        <w:rPr>
          <w:rFonts w:ascii="Arial" w:hAnsi="Arial" w:cs="Arial"/>
          <w:sz w:val="18"/>
          <w:szCs w:val="18"/>
        </w:rPr>
        <w:t>No caso de todos os fornecedores restarem desclassificados ou inabilitados (processo fracassado), a Administração poderá:</w:t>
      </w:r>
    </w:p>
    <w:p w14:paraId="5FACD4D5" w14:textId="49EA73E5" w:rsidR="00723CDE" w:rsidRPr="00723CDE" w:rsidRDefault="0011603C" w:rsidP="00A03744">
      <w:pPr>
        <w:spacing w:line="360" w:lineRule="auto"/>
        <w:rPr>
          <w:rFonts w:ascii="Arial" w:hAnsi="Arial" w:cs="Arial"/>
          <w:sz w:val="18"/>
          <w:szCs w:val="18"/>
        </w:rPr>
      </w:pPr>
      <w:r>
        <w:rPr>
          <w:rFonts w:ascii="Arial" w:hAnsi="Arial" w:cs="Arial"/>
          <w:sz w:val="18"/>
          <w:szCs w:val="18"/>
        </w:rPr>
        <w:lastRenderedPageBreak/>
        <w:t>11.3.</w:t>
      </w:r>
      <w:r w:rsidR="00723CDE" w:rsidRPr="00723CDE">
        <w:rPr>
          <w:rFonts w:ascii="Arial" w:hAnsi="Arial" w:cs="Arial"/>
          <w:sz w:val="18"/>
          <w:szCs w:val="18"/>
        </w:rPr>
        <w:t>Republicar o presente aviso com uma nova data;</w:t>
      </w:r>
    </w:p>
    <w:p w14:paraId="046DCC98" w14:textId="41BA60C8" w:rsidR="00723CDE" w:rsidRPr="00723CDE" w:rsidRDefault="0011603C" w:rsidP="00A03744">
      <w:pPr>
        <w:spacing w:line="360" w:lineRule="auto"/>
        <w:rPr>
          <w:rFonts w:ascii="Arial" w:hAnsi="Arial" w:cs="Arial"/>
          <w:sz w:val="18"/>
          <w:szCs w:val="18"/>
        </w:rPr>
      </w:pPr>
      <w:r>
        <w:rPr>
          <w:rFonts w:ascii="Arial" w:hAnsi="Arial" w:cs="Arial"/>
          <w:sz w:val="18"/>
          <w:szCs w:val="18"/>
        </w:rPr>
        <w:t>11.4.</w:t>
      </w:r>
      <w:r w:rsidR="00723CDE" w:rsidRPr="00723CDE">
        <w:rPr>
          <w:rFonts w:ascii="Arial" w:hAnsi="Arial" w:cs="Arial"/>
          <w:sz w:val="18"/>
          <w:szCs w:val="18"/>
        </w:rPr>
        <w:t>Valer-se, para a contratação, de proposta obtida na pesquisa de preços que serviu de base</w:t>
      </w:r>
      <w:r w:rsidR="00DB2B6A">
        <w:rPr>
          <w:rFonts w:ascii="Arial" w:hAnsi="Arial" w:cs="Arial"/>
          <w:sz w:val="18"/>
          <w:szCs w:val="18"/>
        </w:rPr>
        <w:t xml:space="preserve"> </w:t>
      </w:r>
      <w:r w:rsidR="00723CDE" w:rsidRPr="00723CDE">
        <w:rPr>
          <w:rFonts w:ascii="Arial" w:hAnsi="Arial" w:cs="Arial"/>
          <w:sz w:val="18"/>
          <w:szCs w:val="18"/>
        </w:rPr>
        <w:t>ao processo, se houver, privilegiando-se os menores preços, sempre que possível, e desde que atendidas as condições de habilitação exigidas;</w:t>
      </w:r>
    </w:p>
    <w:p w14:paraId="034E9533" w14:textId="31FDAFB7" w:rsidR="00723CDE" w:rsidRPr="00723CDE" w:rsidRDefault="0011603C" w:rsidP="00A03744">
      <w:pPr>
        <w:spacing w:line="360" w:lineRule="auto"/>
        <w:rPr>
          <w:rFonts w:ascii="Arial" w:hAnsi="Arial" w:cs="Arial"/>
          <w:sz w:val="18"/>
          <w:szCs w:val="18"/>
        </w:rPr>
      </w:pPr>
      <w:r>
        <w:rPr>
          <w:rFonts w:ascii="Arial" w:hAnsi="Arial" w:cs="Arial"/>
          <w:sz w:val="18"/>
          <w:szCs w:val="18"/>
        </w:rPr>
        <w:t>11.5.</w:t>
      </w:r>
      <w:r w:rsidR="00723CDE" w:rsidRPr="00723CDE">
        <w:rPr>
          <w:rFonts w:ascii="Arial" w:hAnsi="Arial" w:cs="Arial"/>
          <w:sz w:val="18"/>
          <w:szCs w:val="18"/>
        </w:rPr>
        <w:t>No caso do subitem anterior, a contratação será operacionalizada fora deste processo;</w:t>
      </w:r>
    </w:p>
    <w:p w14:paraId="78BE7EEB" w14:textId="4999ABE4" w:rsidR="00723CDE" w:rsidRPr="00723CDE" w:rsidRDefault="0011603C" w:rsidP="00A03744">
      <w:pPr>
        <w:spacing w:line="360" w:lineRule="auto"/>
        <w:rPr>
          <w:rFonts w:ascii="Arial" w:hAnsi="Arial" w:cs="Arial"/>
          <w:sz w:val="18"/>
          <w:szCs w:val="18"/>
        </w:rPr>
      </w:pPr>
      <w:r>
        <w:rPr>
          <w:rFonts w:ascii="Arial" w:hAnsi="Arial" w:cs="Arial"/>
          <w:sz w:val="18"/>
          <w:szCs w:val="18"/>
        </w:rPr>
        <w:t>11.6.</w:t>
      </w:r>
      <w:r w:rsidR="00723CDE" w:rsidRPr="00723CDE">
        <w:rPr>
          <w:rFonts w:ascii="Arial" w:hAnsi="Arial" w:cs="Arial"/>
          <w:sz w:val="18"/>
          <w:szCs w:val="18"/>
        </w:rPr>
        <w:t>Fixar prazo para adequação das propostas ou da documentação de habilitação, conforme o caso.</w:t>
      </w:r>
    </w:p>
    <w:p w14:paraId="3F1802D2" w14:textId="68904C03" w:rsidR="00723CDE" w:rsidRPr="00723CDE" w:rsidRDefault="0011603C" w:rsidP="00A03744">
      <w:pPr>
        <w:spacing w:line="360" w:lineRule="auto"/>
        <w:rPr>
          <w:rFonts w:ascii="Arial" w:hAnsi="Arial" w:cs="Arial"/>
          <w:sz w:val="18"/>
          <w:szCs w:val="18"/>
        </w:rPr>
      </w:pPr>
      <w:r>
        <w:rPr>
          <w:rFonts w:ascii="Arial" w:hAnsi="Arial" w:cs="Arial"/>
          <w:sz w:val="18"/>
          <w:szCs w:val="18"/>
        </w:rPr>
        <w:t>11.7.</w:t>
      </w:r>
      <w:r w:rsidR="00723CDE" w:rsidRPr="00723CDE">
        <w:rPr>
          <w:rFonts w:ascii="Arial" w:hAnsi="Arial" w:cs="Arial"/>
          <w:sz w:val="18"/>
          <w:szCs w:val="18"/>
        </w:rPr>
        <w:t>As providências acima poderão ser utilizadas se não houver o comparecimento de quaisquer fornecedores interessados (processo deserto).</w:t>
      </w:r>
    </w:p>
    <w:p w14:paraId="17311007" w14:textId="38776FBF" w:rsidR="00723CDE" w:rsidRPr="00723CDE" w:rsidRDefault="0011603C" w:rsidP="00A03744">
      <w:pPr>
        <w:spacing w:line="360" w:lineRule="auto"/>
        <w:rPr>
          <w:rFonts w:ascii="Arial" w:hAnsi="Arial" w:cs="Arial"/>
          <w:sz w:val="18"/>
          <w:szCs w:val="18"/>
        </w:rPr>
      </w:pPr>
      <w:r>
        <w:rPr>
          <w:rFonts w:ascii="Arial" w:hAnsi="Arial" w:cs="Arial"/>
          <w:sz w:val="18"/>
          <w:szCs w:val="18"/>
        </w:rPr>
        <w:t>11.8.</w:t>
      </w:r>
      <w:r w:rsidR="00723CDE" w:rsidRPr="00723CDE">
        <w:rPr>
          <w:rFonts w:ascii="Arial" w:hAnsi="Arial" w:cs="Arial"/>
          <w:sz w:val="18"/>
          <w:szCs w:val="18"/>
        </w:rPr>
        <w:t>Havendo a necessidade de realização de ato de qualquer natureza pelos fornecedores, cujo prazo não conste deste Aviso de Contratação Direta, deverá ser atendido o prazo indicado pelo servidor responsável designado pela Administração na respectiva notificação.</w:t>
      </w:r>
    </w:p>
    <w:p w14:paraId="504098EF" w14:textId="6339C211" w:rsidR="00723CDE" w:rsidRPr="00723CDE" w:rsidRDefault="0011603C" w:rsidP="00A03744">
      <w:pPr>
        <w:spacing w:line="360" w:lineRule="auto"/>
        <w:rPr>
          <w:rFonts w:ascii="Arial" w:hAnsi="Arial" w:cs="Arial"/>
          <w:sz w:val="18"/>
          <w:szCs w:val="18"/>
        </w:rPr>
      </w:pPr>
      <w:r>
        <w:rPr>
          <w:rFonts w:ascii="Arial" w:hAnsi="Arial" w:cs="Arial"/>
          <w:sz w:val="18"/>
          <w:szCs w:val="18"/>
        </w:rPr>
        <w:t>11.9.</w:t>
      </w:r>
      <w:r w:rsidR="00723CDE" w:rsidRPr="00723CDE">
        <w:rPr>
          <w:rFonts w:ascii="Arial" w:hAnsi="Arial" w:cs="Arial"/>
          <w:sz w:val="18"/>
          <w:szCs w:val="18"/>
        </w:rPr>
        <w:t>Caberá ao fornecedor acompanhar as operações, ficando responsável pelo ônus decorrente da perda do negócio diante da inobservância de quaisquer mensagens emitidas pela Administração ou de sua desconexão.</w:t>
      </w:r>
    </w:p>
    <w:p w14:paraId="5937F219" w14:textId="60672B0F" w:rsidR="00723CDE" w:rsidRPr="00723CDE" w:rsidRDefault="0011603C" w:rsidP="00A03744">
      <w:pPr>
        <w:spacing w:line="360" w:lineRule="auto"/>
        <w:rPr>
          <w:rFonts w:ascii="Arial" w:hAnsi="Arial" w:cs="Arial"/>
          <w:sz w:val="18"/>
          <w:szCs w:val="18"/>
        </w:rPr>
      </w:pPr>
      <w:r>
        <w:rPr>
          <w:rFonts w:ascii="Arial" w:hAnsi="Arial" w:cs="Arial"/>
          <w:sz w:val="18"/>
          <w:szCs w:val="18"/>
        </w:rPr>
        <w:t>11.10.</w:t>
      </w:r>
      <w:r w:rsidR="00723CDE" w:rsidRPr="00723CDE">
        <w:rPr>
          <w:rFonts w:ascii="Arial" w:hAnsi="Arial" w:cs="Arial"/>
          <w:sz w:val="18"/>
          <w:szCs w:val="18"/>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524F8ACA" w14:textId="0D8AE04F" w:rsidR="00723CDE" w:rsidRPr="00723CDE" w:rsidRDefault="0011603C" w:rsidP="00A03744">
      <w:pPr>
        <w:spacing w:line="360" w:lineRule="auto"/>
        <w:rPr>
          <w:rFonts w:ascii="Arial" w:hAnsi="Arial" w:cs="Arial"/>
          <w:sz w:val="18"/>
          <w:szCs w:val="18"/>
        </w:rPr>
      </w:pPr>
      <w:r>
        <w:rPr>
          <w:rFonts w:ascii="Arial" w:hAnsi="Arial" w:cs="Arial"/>
          <w:sz w:val="18"/>
          <w:szCs w:val="18"/>
        </w:rPr>
        <w:t>11.12.</w:t>
      </w:r>
      <w:r w:rsidR="00723CDE" w:rsidRPr="00723CDE">
        <w:rPr>
          <w:rFonts w:ascii="Arial" w:hAnsi="Arial" w:cs="Arial"/>
          <w:sz w:val="18"/>
          <w:szCs w:val="18"/>
        </w:rPr>
        <w:t>Os horários estabelecidos na divulgação deste processo e durante o envio de lances observarão o horário de Brasília-DF, inclusive para contagem de tempo e registro no Sistema e na documentação relativa ao processo.</w:t>
      </w:r>
    </w:p>
    <w:p w14:paraId="508C3BD4" w14:textId="1368720B" w:rsidR="00723CDE" w:rsidRPr="00723CDE" w:rsidRDefault="0011603C" w:rsidP="00A03744">
      <w:pPr>
        <w:spacing w:line="360" w:lineRule="auto"/>
        <w:rPr>
          <w:rFonts w:ascii="Arial" w:hAnsi="Arial" w:cs="Arial"/>
          <w:sz w:val="18"/>
          <w:szCs w:val="18"/>
        </w:rPr>
      </w:pPr>
      <w:r>
        <w:rPr>
          <w:rFonts w:ascii="Arial" w:hAnsi="Arial" w:cs="Arial"/>
          <w:sz w:val="18"/>
          <w:szCs w:val="18"/>
        </w:rPr>
        <w:t>11.13.</w:t>
      </w:r>
      <w:r w:rsidR="00723CDE" w:rsidRPr="00723CDE">
        <w:rPr>
          <w:rFonts w:ascii="Arial" w:hAnsi="Arial" w:cs="Arial"/>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EE002B1" w14:textId="4212D29F" w:rsidR="00723CDE" w:rsidRPr="00723CDE" w:rsidRDefault="0011603C" w:rsidP="00A03744">
      <w:pPr>
        <w:spacing w:line="360" w:lineRule="auto"/>
        <w:rPr>
          <w:rFonts w:ascii="Arial" w:hAnsi="Arial" w:cs="Arial"/>
          <w:sz w:val="18"/>
          <w:szCs w:val="18"/>
        </w:rPr>
      </w:pPr>
      <w:r>
        <w:rPr>
          <w:rFonts w:ascii="Arial" w:hAnsi="Arial" w:cs="Arial"/>
          <w:sz w:val="18"/>
          <w:szCs w:val="18"/>
        </w:rPr>
        <w:t>11.14.</w:t>
      </w:r>
      <w:r w:rsidR="00723CDE" w:rsidRPr="00723CDE">
        <w:rPr>
          <w:rFonts w:ascii="Arial" w:hAnsi="Arial" w:cs="Arial"/>
          <w:sz w:val="18"/>
          <w:szCs w:val="18"/>
        </w:rPr>
        <w:t>As normas disciplinadoras deste Aviso de Contratação Direta serão sempre interpretadas em favor da</w:t>
      </w:r>
      <w:r w:rsidR="00394396">
        <w:rPr>
          <w:rFonts w:ascii="Arial" w:hAnsi="Arial" w:cs="Arial"/>
          <w:sz w:val="18"/>
          <w:szCs w:val="18"/>
        </w:rPr>
        <w:t xml:space="preserve"> </w:t>
      </w:r>
      <w:r w:rsidR="00723CDE" w:rsidRPr="00723CDE">
        <w:rPr>
          <w:rFonts w:ascii="Arial" w:hAnsi="Arial" w:cs="Arial"/>
          <w:sz w:val="18"/>
          <w:szCs w:val="18"/>
        </w:rPr>
        <w:t>ampliação da disputa entre os interessados, desde que não comprometam o interesse da Administração,</w:t>
      </w:r>
      <w:r w:rsidR="00394396">
        <w:rPr>
          <w:rFonts w:ascii="Arial" w:hAnsi="Arial" w:cs="Arial"/>
          <w:sz w:val="18"/>
          <w:szCs w:val="18"/>
        </w:rPr>
        <w:t xml:space="preserve"> </w:t>
      </w:r>
      <w:r w:rsidR="00723CDE" w:rsidRPr="00723CDE">
        <w:rPr>
          <w:rFonts w:ascii="Arial" w:hAnsi="Arial" w:cs="Arial"/>
          <w:sz w:val="18"/>
          <w:szCs w:val="18"/>
        </w:rPr>
        <w:t>o</w:t>
      </w:r>
      <w:r w:rsidR="00394396">
        <w:rPr>
          <w:rFonts w:ascii="Arial" w:hAnsi="Arial" w:cs="Arial"/>
          <w:sz w:val="18"/>
          <w:szCs w:val="18"/>
        </w:rPr>
        <w:t xml:space="preserve"> </w:t>
      </w:r>
      <w:r w:rsidR="00723CDE" w:rsidRPr="00723CDE">
        <w:rPr>
          <w:rFonts w:ascii="Arial" w:hAnsi="Arial" w:cs="Arial"/>
          <w:sz w:val="18"/>
          <w:szCs w:val="18"/>
        </w:rPr>
        <w:t>princípio da isonomia, a finalidade e a segurança da contratação.</w:t>
      </w:r>
    </w:p>
    <w:p w14:paraId="62D40F80" w14:textId="3F6F7E53" w:rsidR="00723CDE" w:rsidRPr="00723CDE" w:rsidRDefault="0011603C" w:rsidP="00A03744">
      <w:pPr>
        <w:spacing w:line="360" w:lineRule="auto"/>
        <w:rPr>
          <w:rFonts w:ascii="Arial" w:hAnsi="Arial" w:cs="Arial"/>
          <w:sz w:val="18"/>
          <w:szCs w:val="18"/>
        </w:rPr>
      </w:pPr>
      <w:r>
        <w:rPr>
          <w:rFonts w:ascii="Arial" w:hAnsi="Arial" w:cs="Arial"/>
          <w:sz w:val="18"/>
          <w:szCs w:val="18"/>
        </w:rPr>
        <w:t>11.15.</w:t>
      </w:r>
      <w:r w:rsidR="00723CDE" w:rsidRPr="00723CDE">
        <w:rPr>
          <w:rFonts w:ascii="Arial" w:hAnsi="Arial" w:cs="Arial"/>
          <w:sz w:val="18"/>
          <w:szCs w:val="18"/>
        </w:rPr>
        <w:t>Os fornecedores assumem todos os custos de preparação e apresentação de suas propostas e a Administração não será, em nenhum caso, responsável por esses custos, independentemente da condução ou do resultado do processo de contratação.</w:t>
      </w:r>
    </w:p>
    <w:p w14:paraId="7C637B1C" w14:textId="732ACED1" w:rsidR="00723CDE" w:rsidRPr="00723CDE" w:rsidRDefault="0011603C" w:rsidP="00A03744">
      <w:pPr>
        <w:spacing w:line="360" w:lineRule="auto"/>
        <w:rPr>
          <w:rFonts w:ascii="Arial" w:hAnsi="Arial" w:cs="Arial"/>
          <w:sz w:val="18"/>
          <w:szCs w:val="18"/>
        </w:rPr>
      </w:pPr>
      <w:r>
        <w:rPr>
          <w:rFonts w:ascii="Arial" w:hAnsi="Arial" w:cs="Arial"/>
          <w:sz w:val="18"/>
          <w:szCs w:val="18"/>
        </w:rPr>
        <w:t>11.16.</w:t>
      </w:r>
      <w:r w:rsidR="00723CDE" w:rsidRPr="00723CDE">
        <w:rPr>
          <w:rFonts w:ascii="Arial" w:hAnsi="Arial" w:cs="Arial"/>
          <w:sz w:val="18"/>
          <w:szCs w:val="18"/>
        </w:rPr>
        <w:t>Em caso de divergência entre disposições deste Aviso de Contratação Direta e de seus anexos ou demais peças que compõem o processo, prevalecerão as deste Aviso.</w:t>
      </w:r>
    </w:p>
    <w:p w14:paraId="0F76EAAB" w14:textId="43E455A4" w:rsidR="00723CDE" w:rsidRPr="00723CDE" w:rsidRDefault="0011603C" w:rsidP="00A03744">
      <w:pPr>
        <w:spacing w:line="360" w:lineRule="auto"/>
        <w:rPr>
          <w:rFonts w:ascii="Arial" w:hAnsi="Arial" w:cs="Arial"/>
          <w:sz w:val="18"/>
          <w:szCs w:val="18"/>
        </w:rPr>
      </w:pPr>
      <w:r>
        <w:rPr>
          <w:rFonts w:ascii="Arial" w:hAnsi="Arial" w:cs="Arial"/>
          <w:sz w:val="18"/>
          <w:szCs w:val="18"/>
        </w:rPr>
        <w:t>11.17.</w:t>
      </w:r>
      <w:r w:rsidR="00723CDE" w:rsidRPr="00723CDE">
        <w:rPr>
          <w:rFonts w:ascii="Arial" w:hAnsi="Arial" w:cs="Arial"/>
          <w:sz w:val="18"/>
          <w:szCs w:val="18"/>
        </w:rPr>
        <w:t>Da sessão pública será divulgada Ata no sistema eletrônico.</w:t>
      </w:r>
    </w:p>
    <w:p w14:paraId="60156195" w14:textId="3AE2680D" w:rsidR="00723CDE" w:rsidRPr="00723CDE" w:rsidRDefault="0011603C" w:rsidP="00A03744">
      <w:pPr>
        <w:spacing w:line="360" w:lineRule="auto"/>
        <w:rPr>
          <w:rFonts w:ascii="Arial" w:hAnsi="Arial" w:cs="Arial"/>
          <w:sz w:val="18"/>
          <w:szCs w:val="18"/>
        </w:rPr>
      </w:pPr>
      <w:r>
        <w:rPr>
          <w:rFonts w:ascii="Arial" w:hAnsi="Arial" w:cs="Arial"/>
          <w:sz w:val="18"/>
          <w:szCs w:val="18"/>
        </w:rPr>
        <w:lastRenderedPageBreak/>
        <w:t>11.18.</w:t>
      </w:r>
      <w:r w:rsidR="00723CDE" w:rsidRPr="00723CDE">
        <w:rPr>
          <w:rFonts w:ascii="Arial" w:hAnsi="Arial" w:cs="Arial"/>
          <w:sz w:val="18"/>
          <w:szCs w:val="18"/>
        </w:rPr>
        <w:t xml:space="preserve">O foro de cidade de </w:t>
      </w:r>
      <w:r w:rsidR="00394396">
        <w:rPr>
          <w:rFonts w:ascii="Arial" w:hAnsi="Arial" w:cs="Arial"/>
          <w:sz w:val="18"/>
          <w:szCs w:val="18"/>
        </w:rPr>
        <w:t>Mandaguaçu</w:t>
      </w:r>
      <w:r w:rsidR="00723CDE" w:rsidRPr="00723CDE">
        <w:rPr>
          <w:rFonts w:ascii="Arial" w:hAnsi="Arial" w:cs="Arial"/>
          <w:sz w:val="18"/>
          <w:szCs w:val="18"/>
        </w:rPr>
        <w:t>, Estado do Paraná é designado como o competente para dirimir quaisquer controvérsias relativas a esta Dispensa de Licitação e à adjudicação, contratação e execução dela decorrentes.</w:t>
      </w:r>
    </w:p>
    <w:p w14:paraId="2F4D8B90" w14:textId="7F4110E8" w:rsidR="00723CDE" w:rsidRPr="00723CDE" w:rsidRDefault="0011603C" w:rsidP="00A03744">
      <w:pPr>
        <w:spacing w:line="360" w:lineRule="auto"/>
        <w:rPr>
          <w:rFonts w:ascii="Arial" w:hAnsi="Arial" w:cs="Arial"/>
          <w:sz w:val="18"/>
          <w:szCs w:val="18"/>
        </w:rPr>
      </w:pPr>
      <w:r>
        <w:rPr>
          <w:rFonts w:ascii="Arial" w:hAnsi="Arial" w:cs="Arial"/>
          <w:sz w:val="18"/>
          <w:szCs w:val="18"/>
        </w:rPr>
        <w:t>11.19.</w:t>
      </w:r>
      <w:r w:rsidR="00723CDE" w:rsidRPr="00723CDE">
        <w:rPr>
          <w:rFonts w:ascii="Arial" w:hAnsi="Arial" w:cs="Arial"/>
          <w:sz w:val="18"/>
          <w:szCs w:val="18"/>
        </w:rPr>
        <w:t>Integram este Aviso de Contratação Direta, para todos os fins e efeitos, os seguintes anexos:</w:t>
      </w:r>
    </w:p>
    <w:p w14:paraId="4CEFE582" w14:textId="2CDD4E03" w:rsidR="00723CDE" w:rsidRPr="00723CDE" w:rsidRDefault="00723CDE" w:rsidP="00A03744">
      <w:pPr>
        <w:spacing w:line="360" w:lineRule="auto"/>
        <w:rPr>
          <w:rFonts w:ascii="Arial" w:hAnsi="Arial" w:cs="Arial"/>
          <w:sz w:val="18"/>
          <w:szCs w:val="18"/>
        </w:rPr>
      </w:pPr>
      <w:r w:rsidRPr="00723CDE">
        <w:rPr>
          <w:rFonts w:ascii="Arial" w:hAnsi="Arial" w:cs="Arial"/>
          <w:sz w:val="18"/>
          <w:szCs w:val="18"/>
        </w:rPr>
        <w:t>ANEXO I – Termo de Referência;</w:t>
      </w:r>
    </w:p>
    <w:p w14:paraId="2A449008" w14:textId="4A096955" w:rsidR="00723CDE" w:rsidRPr="00723CDE" w:rsidRDefault="00723CDE" w:rsidP="00A03744">
      <w:pPr>
        <w:spacing w:line="360" w:lineRule="auto"/>
        <w:rPr>
          <w:rFonts w:ascii="Arial" w:hAnsi="Arial" w:cs="Arial"/>
          <w:sz w:val="18"/>
          <w:szCs w:val="18"/>
        </w:rPr>
      </w:pPr>
      <w:r w:rsidRPr="00723CDE">
        <w:rPr>
          <w:rFonts w:ascii="Arial" w:hAnsi="Arial" w:cs="Arial"/>
          <w:sz w:val="18"/>
          <w:szCs w:val="18"/>
        </w:rPr>
        <w:t>ANEXO II – Modelo d</w:t>
      </w:r>
      <w:r w:rsidR="00225F70">
        <w:rPr>
          <w:rFonts w:ascii="Arial" w:hAnsi="Arial" w:cs="Arial"/>
          <w:sz w:val="18"/>
          <w:szCs w:val="18"/>
        </w:rPr>
        <w:t>a Proposta de Preço</w:t>
      </w:r>
      <w:r w:rsidRPr="00723CDE">
        <w:rPr>
          <w:rFonts w:ascii="Arial" w:hAnsi="Arial" w:cs="Arial"/>
          <w:sz w:val="18"/>
          <w:szCs w:val="18"/>
        </w:rPr>
        <w:t>;</w:t>
      </w:r>
    </w:p>
    <w:p w14:paraId="23565AA6" w14:textId="77777777" w:rsidR="00723CDE" w:rsidRPr="00723CDE" w:rsidRDefault="00723CDE" w:rsidP="00A03744">
      <w:pPr>
        <w:spacing w:line="360" w:lineRule="auto"/>
        <w:rPr>
          <w:rFonts w:ascii="Arial" w:hAnsi="Arial" w:cs="Arial"/>
          <w:sz w:val="18"/>
          <w:szCs w:val="18"/>
        </w:rPr>
      </w:pPr>
      <w:r w:rsidRPr="00723CDE">
        <w:rPr>
          <w:rFonts w:ascii="Arial" w:hAnsi="Arial" w:cs="Arial"/>
          <w:sz w:val="18"/>
          <w:szCs w:val="18"/>
        </w:rPr>
        <w:t>ANEXO III – Declaração de Responsabilidade Unificada;</w:t>
      </w:r>
    </w:p>
    <w:p w14:paraId="7782AB40" w14:textId="16BC21A8" w:rsidR="007836F8" w:rsidRDefault="00723CDE" w:rsidP="00A03744">
      <w:pPr>
        <w:spacing w:line="360" w:lineRule="auto"/>
        <w:rPr>
          <w:rFonts w:ascii="Arial" w:hAnsi="Arial" w:cs="Arial"/>
          <w:sz w:val="18"/>
          <w:szCs w:val="18"/>
        </w:rPr>
      </w:pPr>
      <w:r w:rsidRPr="00723CDE">
        <w:rPr>
          <w:rFonts w:ascii="Arial" w:hAnsi="Arial" w:cs="Arial"/>
          <w:sz w:val="18"/>
          <w:szCs w:val="18"/>
        </w:rPr>
        <w:t xml:space="preserve">ANEXO IV – </w:t>
      </w:r>
      <w:r w:rsidR="00733165">
        <w:rPr>
          <w:rFonts w:ascii="Arial" w:hAnsi="Arial" w:cs="Arial"/>
          <w:sz w:val="18"/>
          <w:szCs w:val="18"/>
        </w:rPr>
        <w:t>Ata de Registro de Preço;</w:t>
      </w:r>
    </w:p>
    <w:p w14:paraId="4A63E958" w14:textId="728E7B3D" w:rsidR="00567CE6" w:rsidRDefault="00567CE6" w:rsidP="00A03744">
      <w:pPr>
        <w:spacing w:line="360" w:lineRule="auto"/>
        <w:rPr>
          <w:rFonts w:ascii="Arial" w:hAnsi="Arial" w:cs="Arial"/>
          <w:sz w:val="18"/>
          <w:szCs w:val="18"/>
        </w:rPr>
      </w:pPr>
      <w:r w:rsidRPr="00723CDE">
        <w:rPr>
          <w:rFonts w:ascii="Arial" w:hAnsi="Arial" w:cs="Arial"/>
          <w:sz w:val="18"/>
          <w:szCs w:val="18"/>
        </w:rPr>
        <w:t>ANEXO V</w:t>
      </w:r>
      <w:r>
        <w:rPr>
          <w:rFonts w:ascii="Arial" w:hAnsi="Arial" w:cs="Arial"/>
          <w:sz w:val="18"/>
          <w:szCs w:val="18"/>
        </w:rPr>
        <w:t xml:space="preserve"> - Contrato</w:t>
      </w:r>
    </w:p>
    <w:p w14:paraId="6523CBD4" w14:textId="77777777" w:rsidR="0069090D" w:rsidRDefault="0069090D" w:rsidP="00A03744">
      <w:pPr>
        <w:spacing w:line="360" w:lineRule="auto"/>
        <w:rPr>
          <w:rFonts w:ascii="Arial" w:hAnsi="Arial" w:cs="Arial"/>
          <w:sz w:val="18"/>
          <w:szCs w:val="18"/>
        </w:rPr>
      </w:pPr>
    </w:p>
    <w:p w14:paraId="470CD044" w14:textId="31037D3A" w:rsidR="00AF43D2" w:rsidRDefault="00394396" w:rsidP="00A03744">
      <w:pPr>
        <w:spacing w:line="360" w:lineRule="auto"/>
        <w:rPr>
          <w:rFonts w:ascii="Arial" w:hAnsi="Arial" w:cs="Arial"/>
          <w:sz w:val="18"/>
          <w:szCs w:val="18"/>
        </w:rPr>
      </w:pPr>
      <w:r>
        <w:rPr>
          <w:rFonts w:ascii="Arial" w:hAnsi="Arial" w:cs="Arial"/>
          <w:sz w:val="18"/>
          <w:szCs w:val="18"/>
        </w:rPr>
        <w:t>Mandaguaçu</w:t>
      </w:r>
      <w:r w:rsidR="00723CDE" w:rsidRPr="00723CDE">
        <w:rPr>
          <w:rFonts w:ascii="Arial" w:hAnsi="Arial" w:cs="Arial"/>
          <w:sz w:val="18"/>
          <w:szCs w:val="18"/>
        </w:rPr>
        <w:t xml:space="preserve">, </w:t>
      </w:r>
      <w:r w:rsidR="005D00BC">
        <w:rPr>
          <w:rFonts w:ascii="Arial" w:hAnsi="Arial" w:cs="Arial"/>
          <w:sz w:val="18"/>
          <w:szCs w:val="18"/>
        </w:rPr>
        <w:t>25</w:t>
      </w:r>
      <w:r w:rsidR="00723CDE" w:rsidRPr="00723CDE">
        <w:rPr>
          <w:rFonts w:ascii="Arial" w:hAnsi="Arial" w:cs="Arial"/>
          <w:sz w:val="18"/>
          <w:szCs w:val="18"/>
        </w:rPr>
        <w:t xml:space="preserve"> de</w:t>
      </w:r>
      <w:r w:rsidR="0069090D">
        <w:rPr>
          <w:rFonts w:ascii="Arial" w:hAnsi="Arial" w:cs="Arial"/>
          <w:sz w:val="18"/>
          <w:szCs w:val="18"/>
        </w:rPr>
        <w:t xml:space="preserve"> </w:t>
      </w:r>
      <w:r w:rsidR="005D21A5">
        <w:rPr>
          <w:rFonts w:ascii="Arial" w:hAnsi="Arial" w:cs="Arial"/>
          <w:sz w:val="18"/>
          <w:szCs w:val="18"/>
        </w:rPr>
        <w:t>março</w:t>
      </w:r>
      <w:r w:rsidR="00E70D7C">
        <w:rPr>
          <w:rFonts w:ascii="Arial" w:hAnsi="Arial" w:cs="Arial"/>
          <w:sz w:val="18"/>
          <w:szCs w:val="18"/>
        </w:rPr>
        <w:t xml:space="preserve"> </w:t>
      </w:r>
      <w:r w:rsidR="00723CDE" w:rsidRPr="00723CDE">
        <w:rPr>
          <w:rFonts w:ascii="Arial" w:hAnsi="Arial" w:cs="Arial"/>
          <w:sz w:val="18"/>
          <w:szCs w:val="18"/>
        </w:rPr>
        <w:t>de 202</w:t>
      </w:r>
      <w:r w:rsidR="000C1F99">
        <w:rPr>
          <w:rFonts w:ascii="Arial" w:hAnsi="Arial" w:cs="Arial"/>
          <w:sz w:val="18"/>
          <w:szCs w:val="18"/>
        </w:rPr>
        <w:t>5</w:t>
      </w:r>
      <w:r w:rsidR="00723CDE" w:rsidRPr="00723CDE">
        <w:rPr>
          <w:rFonts w:ascii="Arial" w:hAnsi="Arial" w:cs="Arial"/>
          <w:sz w:val="18"/>
          <w:szCs w:val="18"/>
        </w:rPr>
        <w:t>.</w:t>
      </w:r>
    </w:p>
    <w:p w14:paraId="3ED0FE8D" w14:textId="77777777" w:rsidR="004038A9" w:rsidRPr="008557A5" w:rsidRDefault="004038A9" w:rsidP="00A03744">
      <w:pPr>
        <w:spacing w:line="360" w:lineRule="auto"/>
        <w:rPr>
          <w:rFonts w:ascii="Arial" w:hAnsi="Arial" w:cs="Arial"/>
          <w:sz w:val="18"/>
          <w:szCs w:val="18"/>
        </w:rPr>
      </w:pPr>
    </w:p>
    <w:p w14:paraId="09DF32E8" w14:textId="48F847AB" w:rsidR="00394396" w:rsidRPr="0084289E" w:rsidRDefault="000C1F99" w:rsidP="00A03744">
      <w:pPr>
        <w:spacing w:line="360" w:lineRule="auto"/>
        <w:jc w:val="center"/>
        <w:rPr>
          <w:rFonts w:ascii="Arial" w:hAnsi="Arial" w:cs="Arial"/>
          <w:b/>
          <w:bCs/>
          <w:sz w:val="18"/>
          <w:szCs w:val="18"/>
        </w:rPr>
      </w:pPr>
      <w:r>
        <w:rPr>
          <w:rFonts w:ascii="Arial" w:hAnsi="Arial" w:cs="Arial"/>
          <w:b/>
          <w:bCs/>
          <w:sz w:val="18"/>
          <w:szCs w:val="18"/>
        </w:rPr>
        <w:t>Jose Roberto Mendes</w:t>
      </w:r>
    </w:p>
    <w:p w14:paraId="668C2FCE" w14:textId="675CEEDF" w:rsidR="00AF43D2" w:rsidRPr="0069090D" w:rsidRDefault="00723CDE" w:rsidP="00A03744">
      <w:pPr>
        <w:spacing w:line="360" w:lineRule="auto"/>
        <w:jc w:val="center"/>
        <w:rPr>
          <w:rFonts w:ascii="Arial" w:hAnsi="Arial" w:cs="Arial"/>
          <w:b/>
          <w:bCs/>
          <w:sz w:val="18"/>
          <w:szCs w:val="18"/>
        </w:rPr>
      </w:pPr>
      <w:r w:rsidRPr="0084289E">
        <w:rPr>
          <w:rFonts w:ascii="Arial" w:hAnsi="Arial" w:cs="Arial"/>
          <w:b/>
          <w:bCs/>
          <w:sz w:val="18"/>
          <w:szCs w:val="18"/>
        </w:rPr>
        <w:t>Prefeito Municipal</w:t>
      </w:r>
    </w:p>
    <w:p w14:paraId="1794AD00" w14:textId="77777777" w:rsidR="0069090D" w:rsidRDefault="0069090D" w:rsidP="00A03744">
      <w:pPr>
        <w:spacing w:line="360" w:lineRule="auto"/>
        <w:rPr>
          <w:rFonts w:ascii="Arial" w:hAnsi="Arial" w:cs="Arial"/>
          <w:sz w:val="18"/>
          <w:szCs w:val="18"/>
        </w:rPr>
      </w:pPr>
    </w:p>
    <w:p w14:paraId="2B72799D" w14:textId="050F00A0" w:rsidR="0069090D" w:rsidRDefault="0069090D" w:rsidP="00A03744">
      <w:pPr>
        <w:spacing w:line="360" w:lineRule="auto"/>
        <w:rPr>
          <w:rFonts w:ascii="Arial" w:hAnsi="Arial" w:cs="Arial"/>
          <w:sz w:val="18"/>
          <w:szCs w:val="18"/>
        </w:rPr>
      </w:pPr>
    </w:p>
    <w:p w14:paraId="2B97A955" w14:textId="7447E5FC" w:rsidR="00930619" w:rsidRDefault="00930619" w:rsidP="00A03744">
      <w:pPr>
        <w:spacing w:line="360" w:lineRule="auto"/>
        <w:rPr>
          <w:rFonts w:ascii="Arial" w:hAnsi="Arial" w:cs="Arial"/>
          <w:sz w:val="18"/>
          <w:szCs w:val="18"/>
        </w:rPr>
      </w:pPr>
    </w:p>
    <w:p w14:paraId="054EF906" w14:textId="41B4140D" w:rsidR="00930619" w:rsidRDefault="00930619" w:rsidP="00A03744">
      <w:pPr>
        <w:spacing w:line="360" w:lineRule="auto"/>
        <w:rPr>
          <w:rFonts w:ascii="Arial" w:hAnsi="Arial" w:cs="Arial"/>
          <w:sz w:val="18"/>
          <w:szCs w:val="18"/>
        </w:rPr>
      </w:pPr>
    </w:p>
    <w:p w14:paraId="34720B65" w14:textId="162BDEE9" w:rsidR="00930619" w:rsidRDefault="00930619" w:rsidP="00A03744">
      <w:pPr>
        <w:spacing w:line="360" w:lineRule="auto"/>
        <w:rPr>
          <w:rFonts w:ascii="Arial" w:hAnsi="Arial" w:cs="Arial"/>
          <w:sz w:val="18"/>
          <w:szCs w:val="18"/>
        </w:rPr>
      </w:pPr>
    </w:p>
    <w:p w14:paraId="2C13537B" w14:textId="7C76706B" w:rsidR="00930619" w:rsidRDefault="00930619" w:rsidP="00A03744">
      <w:pPr>
        <w:spacing w:line="360" w:lineRule="auto"/>
        <w:rPr>
          <w:rFonts w:ascii="Arial" w:hAnsi="Arial" w:cs="Arial"/>
          <w:sz w:val="18"/>
          <w:szCs w:val="18"/>
        </w:rPr>
      </w:pPr>
    </w:p>
    <w:p w14:paraId="66C3B7CC" w14:textId="7D6F01EB" w:rsidR="00930619" w:rsidRDefault="00930619" w:rsidP="00A03744">
      <w:pPr>
        <w:spacing w:line="360" w:lineRule="auto"/>
        <w:rPr>
          <w:rFonts w:ascii="Arial" w:hAnsi="Arial" w:cs="Arial"/>
          <w:sz w:val="18"/>
          <w:szCs w:val="18"/>
        </w:rPr>
      </w:pPr>
    </w:p>
    <w:p w14:paraId="26A99B65" w14:textId="53BB3174" w:rsidR="00930619" w:rsidRDefault="00930619" w:rsidP="00A03744">
      <w:pPr>
        <w:spacing w:line="360" w:lineRule="auto"/>
        <w:rPr>
          <w:rFonts w:ascii="Arial" w:hAnsi="Arial" w:cs="Arial"/>
          <w:sz w:val="18"/>
          <w:szCs w:val="18"/>
        </w:rPr>
      </w:pPr>
    </w:p>
    <w:p w14:paraId="4F651F15" w14:textId="756650B4" w:rsidR="00930619" w:rsidRDefault="00930619" w:rsidP="00A03744">
      <w:pPr>
        <w:spacing w:line="360" w:lineRule="auto"/>
        <w:rPr>
          <w:rFonts w:ascii="Arial" w:hAnsi="Arial" w:cs="Arial"/>
          <w:sz w:val="18"/>
          <w:szCs w:val="18"/>
        </w:rPr>
      </w:pPr>
    </w:p>
    <w:p w14:paraId="7132EEB1" w14:textId="49FBEC51" w:rsidR="00930619" w:rsidRDefault="00930619" w:rsidP="00A03744">
      <w:pPr>
        <w:spacing w:line="360" w:lineRule="auto"/>
        <w:rPr>
          <w:rFonts w:ascii="Arial" w:hAnsi="Arial" w:cs="Arial"/>
          <w:sz w:val="18"/>
          <w:szCs w:val="18"/>
        </w:rPr>
      </w:pPr>
    </w:p>
    <w:p w14:paraId="60A5CE8B" w14:textId="53F192A5" w:rsidR="00930619" w:rsidRDefault="00930619" w:rsidP="00A03744">
      <w:pPr>
        <w:spacing w:line="360" w:lineRule="auto"/>
        <w:rPr>
          <w:rFonts w:ascii="Arial" w:hAnsi="Arial" w:cs="Arial"/>
          <w:sz w:val="18"/>
          <w:szCs w:val="18"/>
        </w:rPr>
      </w:pPr>
    </w:p>
    <w:p w14:paraId="7593B036" w14:textId="5F1AD90E" w:rsidR="00930619" w:rsidRDefault="00930619" w:rsidP="00A03744">
      <w:pPr>
        <w:spacing w:line="360" w:lineRule="auto"/>
        <w:rPr>
          <w:rFonts w:ascii="Arial" w:hAnsi="Arial" w:cs="Arial"/>
          <w:sz w:val="18"/>
          <w:szCs w:val="18"/>
        </w:rPr>
      </w:pPr>
    </w:p>
    <w:p w14:paraId="2405DEB5" w14:textId="103D7975" w:rsidR="00567CE6" w:rsidRDefault="00567CE6" w:rsidP="00A03744">
      <w:pPr>
        <w:spacing w:line="360" w:lineRule="auto"/>
        <w:rPr>
          <w:rFonts w:ascii="Arial" w:hAnsi="Arial" w:cs="Arial"/>
          <w:sz w:val="18"/>
          <w:szCs w:val="18"/>
        </w:rPr>
      </w:pPr>
    </w:p>
    <w:p w14:paraId="21693DB8" w14:textId="77777777" w:rsidR="00567CE6" w:rsidRDefault="00567CE6" w:rsidP="00A03744">
      <w:pPr>
        <w:spacing w:line="360" w:lineRule="auto"/>
        <w:rPr>
          <w:rFonts w:ascii="Arial" w:hAnsi="Arial" w:cs="Arial"/>
          <w:sz w:val="18"/>
          <w:szCs w:val="18"/>
        </w:rPr>
      </w:pPr>
    </w:p>
    <w:p w14:paraId="3ADA1E35" w14:textId="5F901EDF" w:rsidR="00723CDE" w:rsidRPr="00723CDE" w:rsidRDefault="00723CDE" w:rsidP="00A03744">
      <w:pPr>
        <w:spacing w:line="360" w:lineRule="auto"/>
        <w:rPr>
          <w:rFonts w:ascii="Arial" w:hAnsi="Arial" w:cs="Arial"/>
          <w:sz w:val="18"/>
          <w:szCs w:val="18"/>
        </w:rPr>
      </w:pPr>
      <w:r w:rsidRPr="00723CDE">
        <w:rPr>
          <w:rFonts w:ascii="Arial" w:hAnsi="Arial" w:cs="Arial"/>
          <w:sz w:val="18"/>
          <w:szCs w:val="18"/>
        </w:rPr>
        <w:lastRenderedPageBreak/>
        <w:t>ANEXO I – TERMO DE REFERÊNCIA E MODELO DE PROPOSTA DE PREÇOS</w:t>
      </w:r>
    </w:p>
    <w:p w14:paraId="5CC5A8A0" w14:textId="1CF9D71E" w:rsidR="00723CDE" w:rsidRPr="00723CDE" w:rsidRDefault="00723CDE" w:rsidP="00A03744">
      <w:pPr>
        <w:spacing w:line="360" w:lineRule="auto"/>
        <w:rPr>
          <w:rFonts w:ascii="Arial" w:hAnsi="Arial" w:cs="Arial"/>
          <w:sz w:val="18"/>
          <w:szCs w:val="18"/>
        </w:rPr>
      </w:pPr>
      <w:r w:rsidRPr="00723CDE">
        <w:rPr>
          <w:rFonts w:ascii="Arial" w:hAnsi="Arial" w:cs="Arial"/>
          <w:sz w:val="18"/>
          <w:szCs w:val="18"/>
        </w:rPr>
        <w:t xml:space="preserve">DISPENSA ELETRÔNICA: </w:t>
      </w:r>
      <w:r w:rsidRPr="00723CDE">
        <w:rPr>
          <w:rFonts w:ascii="Arial" w:hAnsi="Arial" w:cs="Arial"/>
          <w:sz w:val="18"/>
          <w:szCs w:val="18"/>
          <w:u w:val="single"/>
        </w:rPr>
        <w:t xml:space="preserve">Nº </w:t>
      </w:r>
      <w:r w:rsidR="005D00BC">
        <w:rPr>
          <w:rFonts w:ascii="Arial" w:hAnsi="Arial" w:cs="Arial"/>
          <w:sz w:val="18"/>
          <w:szCs w:val="18"/>
          <w:u w:val="single"/>
        </w:rPr>
        <w:t>08</w:t>
      </w:r>
      <w:r w:rsidRPr="00723CDE">
        <w:rPr>
          <w:rFonts w:ascii="Arial" w:hAnsi="Arial" w:cs="Arial"/>
          <w:sz w:val="18"/>
          <w:szCs w:val="18"/>
          <w:u w:val="single"/>
        </w:rPr>
        <w:t>/202</w:t>
      </w:r>
      <w:r w:rsidR="000C1F99">
        <w:rPr>
          <w:rFonts w:ascii="Arial" w:hAnsi="Arial" w:cs="Arial"/>
          <w:sz w:val="18"/>
          <w:szCs w:val="18"/>
          <w:u w:val="single"/>
        </w:rPr>
        <w:t>5</w:t>
      </w:r>
      <w:r w:rsidRPr="00723CDE">
        <w:rPr>
          <w:rFonts w:ascii="Arial" w:hAnsi="Arial" w:cs="Arial"/>
          <w:sz w:val="18"/>
          <w:szCs w:val="18"/>
          <w:u w:val="single"/>
        </w:rPr>
        <w:t xml:space="preserve"> – PM</w:t>
      </w:r>
      <w:r w:rsidR="00847BF8">
        <w:rPr>
          <w:rFonts w:ascii="Arial" w:hAnsi="Arial" w:cs="Arial"/>
          <w:sz w:val="18"/>
          <w:szCs w:val="18"/>
          <w:u w:val="single"/>
        </w:rPr>
        <w:t>M</w:t>
      </w:r>
    </w:p>
    <w:p w14:paraId="7FC07FBA" w14:textId="1CB609DA" w:rsidR="00D44619" w:rsidRDefault="00723CDE" w:rsidP="00A03744">
      <w:pPr>
        <w:spacing w:line="360" w:lineRule="auto"/>
        <w:rPr>
          <w:rFonts w:ascii="Arial" w:hAnsi="Arial" w:cs="Arial"/>
          <w:sz w:val="18"/>
          <w:szCs w:val="18"/>
        </w:rPr>
      </w:pPr>
      <w:r w:rsidRPr="00723CDE">
        <w:rPr>
          <w:rFonts w:ascii="Arial" w:hAnsi="Arial" w:cs="Arial"/>
          <w:sz w:val="18"/>
          <w:szCs w:val="18"/>
        </w:rPr>
        <w:t>PROCESSO ADMINISTRATIVO N°</w:t>
      </w:r>
      <w:r w:rsidR="001026FA">
        <w:rPr>
          <w:rFonts w:ascii="Arial" w:hAnsi="Arial" w:cs="Arial"/>
          <w:sz w:val="18"/>
          <w:szCs w:val="18"/>
        </w:rPr>
        <w:t xml:space="preserve"> </w:t>
      </w:r>
      <w:r w:rsidR="005D00BC">
        <w:rPr>
          <w:rFonts w:ascii="Arial" w:hAnsi="Arial" w:cs="Arial"/>
          <w:sz w:val="18"/>
          <w:szCs w:val="18"/>
        </w:rPr>
        <w:t>42</w:t>
      </w:r>
      <w:r w:rsidR="008557A5">
        <w:rPr>
          <w:rFonts w:ascii="Arial" w:hAnsi="Arial" w:cs="Arial"/>
          <w:sz w:val="18"/>
          <w:szCs w:val="18"/>
        </w:rPr>
        <w:t>/202</w:t>
      </w:r>
      <w:r w:rsidR="000C1F99">
        <w:rPr>
          <w:rFonts w:ascii="Arial" w:hAnsi="Arial" w:cs="Arial"/>
          <w:sz w:val="18"/>
          <w:szCs w:val="18"/>
        </w:rPr>
        <w:t>5</w:t>
      </w:r>
    </w:p>
    <w:p w14:paraId="40C9E544" w14:textId="77777777" w:rsidR="005D00BC" w:rsidRPr="00157527" w:rsidRDefault="005D00BC" w:rsidP="005D00BC">
      <w:pPr>
        <w:ind w:firstLine="709"/>
        <w:jc w:val="center"/>
        <w:rPr>
          <w:rFonts w:ascii="Arial" w:eastAsia="Times New Roman" w:hAnsi="Arial" w:cs="Arial"/>
          <w:b/>
          <w:i/>
        </w:rPr>
      </w:pPr>
      <w:bookmarkStart w:id="0" w:name="_Hlk82471863"/>
      <w:r w:rsidRPr="00157527">
        <w:rPr>
          <w:rFonts w:ascii="Arial" w:hAnsi="Arial" w:cs="Arial"/>
          <w:b/>
          <w:i/>
        </w:rPr>
        <w:t>TERMO DE REFERÊNCIA</w:t>
      </w:r>
    </w:p>
    <w:p w14:paraId="1C6D3001" w14:textId="77777777" w:rsidR="005D00BC" w:rsidRPr="00D02E01" w:rsidRDefault="005D00BC" w:rsidP="005D00BC">
      <w:pPr>
        <w:pStyle w:val="Nivel01"/>
        <w:numPr>
          <w:ilvl w:val="0"/>
          <w:numId w:val="8"/>
        </w:numPr>
        <w:tabs>
          <w:tab w:val="clear" w:pos="567"/>
          <w:tab w:val="left" w:pos="0"/>
        </w:tabs>
        <w:spacing w:before="120" w:after="120"/>
      </w:pPr>
      <w:bookmarkStart w:id="1" w:name="_Hlk82473550"/>
      <w:r w:rsidRPr="00D02E01">
        <w:t>CONDIÇÕES GERAIS DA CONTRATAÇÃO</w:t>
      </w:r>
    </w:p>
    <w:p w14:paraId="23D76916" w14:textId="77777777" w:rsidR="005D00BC" w:rsidRPr="00292662" w:rsidRDefault="005D00BC" w:rsidP="005D00BC">
      <w:pPr>
        <w:pStyle w:val="Nivel2"/>
        <w:rPr>
          <w:b/>
          <w:bCs/>
        </w:rPr>
      </w:pPr>
      <w:r w:rsidRPr="00D02E01">
        <w:t>Trata-se d</w:t>
      </w:r>
      <w:r>
        <w:t>a</w:t>
      </w:r>
      <w:r w:rsidRPr="00D02E01">
        <w:t xml:space="preserve"> </w:t>
      </w:r>
      <w:r>
        <w:t>contratação de empresa especializada para execução de serviços de dosimetria individual para o setor de radiologia, conforme condições e exigências estabelecidas neste instrumento.</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992"/>
        <w:gridCol w:w="5529"/>
        <w:gridCol w:w="567"/>
        <w:gridCol w:w="1842"/>
      </w:tblGrid>
      <w:tr w:rsidR="005D00BC" w:rsidRPr="00D02E01" w14:paraId="4557EEA6" w14:textId="77777777" w:rsidTr="003F4E9E">
        <w:tc>
          <w:tcPr>
            <w:tcW w:w="704" w:type="dxa"/>
            <w:shd w:val="clear" w:color="auto" w:fill="auto"/>
            <w:vAlign w:val="center"/>
          </w:tcPr>
          <w:p w14:paraId="19E738DA" w14:textId="77777777" w:rsidR="005D00BC" w:rsidRPr="00FB5258" w:rsidRDefault="005D00BC" w:rsidP="003F4E9E">
            <w:pPr>
              <w:widowControl w:val="0"/>
              <w:jc w:val="center"/>
              <w:rPr>
                <w:rFonts w:ascii="Arial" w:hAnsi="Arial" w:cs="Arial"/>
                <w:b/>
                <w:bCs/>
                <w:i/>
                <w:color w:val="000000"/>
                <w:sz w:val="18"/>
                <w:szCs w:val="18"/>
              </w:rPr>
            </w:pPr>
            <w:r w:rsidRPr="00FB5258">
              <w:rPr>
                <w:rFonts w:ascii="Arial" w:hAnsi="Arial" w:cs="Arial"/>
                <w:b/>
                <w:bCs/>
                <w:i/>
                <w:color w:val="000000"/>
                <w:sz w:val="18"/>
                <w:szCs w:val="18"/>
              </w:rPr>
              <w:t>Item</w:t>
            </w:r>
          </w:p>
        </w:tc>
        <w:tc>
          <w:tcPr>
            <w:tcW w:w="992" w:type="dxa"/>
            <w:shd w:val="clear" w:color="auto" w:fill="auto"/>
            <w:vAlign w:val="center"/>
          </w:tcPr>
          <w:p w14:paraId="567CBE17" w14:textId="77777777" w:rsidR="005D00BC" w:rsidRPr="00FB5258" w:rsidRDefault="005D00BC" w:rsidP="003F4E9E">
            <w:pPr>
              <w:widowControl w:val="0"/>
              <w:ind w:hanging="108"/>
              <w:jc w:val="center"/>
              <w:rPr>
                <w:rFonts w:ascii="Arial" w:hAnsi="Arial" w:cs="Arial"/>
                <w:b/>
                <w:bCs/>
                <w:i/>
                <w:color w:val="000000"/>
                <w:sz w:val="18"/>
                <w:szCs w:val="18"/>
              </w:rPr>
            </w:pPr>
            <w:r>
              <w:rPr>
                <w:rFonts w:ascii="Arial" w:hAnsi="Arial" w:cs="Arial"/>
                <w:b/>
                <w:bCs/>
                <w:i/>
                <w:color w:val="000000"/>
                <w:sz w:val="18"/>
                <w:szCs w:val="18"/>
              </w:rPr>
              <w:t>CATMAT</w:t>
            </w:r>
          </w:p>
        </w:tc>
        <w:tc>
          <w:tcPr>
            <w:tcW w:w="5529" w:type="dxa"/>
          </w:tcPr>
          <w:p w14:paraId="0A95495B" w14:textId="77777777" w:rsidR="005D00BC" w:rsidRPr="00FB5258" w:rsidRDefault="005D00BC" w:rsidP="003F4E9E">
            <w:pPr>
              <w:widowControl w:val="0"/>
              <w:ind w:right="-108" w:hanging="79"/>
              <w:jc w:val="center"/>
              <w:rPr>
                <w:rFonts w:ascii="Arial" w:hAnsi="Arial" w:cs="Arial"/>
                <w:b/>
                <w:bCs/>
                <w:i/>
                <w:color w:val="000000"/>
                <w:sz w:val="18"/>
                <w:szCs w:val="18"/>
              </w:rPr>
            </w:pPr>
            <w:r w:rsidRPr="00FB5258">
              <w:rPr>
                <w:rFonts w:ascii="Arial" w:hAnsi="Arial" w:cs="Arial"/>
                <w:b/>
                <w:bCs/>
                <w:i/>
                <w:color w:val="000000"/>
                <w:sz w:val="18"/>
                <w:szCs w:val="18"/>
              </w:rPr>
              <w:t>Descrição/ Especificação</w:t>
            </w:r>
          </w:p>
        </w:tc>
        <w:tc>
          <w:tcPr>
            <w:tcW w:w="567" w:type="dxa"/>
            <w:shd w:val="clear" w:color="auto" w:fill="auto"/>
            <w:vAlign w:val="center"/>
          </w:tcPr>
          <w:p w14:paraId="1C2BE919" w14:textId="77777777" w:rsidR="005D00BC" w:rsidRPr="00FB5258" w:rsidRDefault="005D00BC" w:rsidP="003F4E9E">
            <w:pPr>
              <w:widowControl w:val="0"/>
              <w:ind w:right="-108" w:hanging="79"/>
              <w:jc w:val="center"/>
              <w:rPr>
                <w:rFonts w:ascii="Arial" w:hAnsi="Arial" w:cs="Arial"/>
                <w:b/>
                <w:bCs/>
                <w:i/>
                <w:color w:val="000000"/>
                <w:sz w:val="18"/>
                <w:szCs w:val="18"/>
              </w:rPr>
            </w:pPr>
            <w:r w:rsidRPr="00FB5258">
              <w:rPr>
                <w:rFonts w:ascii="Arial" w:hAnsi="Arial" w:cs="Arial"/>
                <w:b/>
                <w:bCs/>
                <w:i/>
                <w:color w:val="000000"/>
                <w:sz w:val="18"/>
                <w:szCs w:val="18"/>
              </w:rPr>
              <w:t>Qtd</w:t>
            </w:r>
          </w:p>
        </w:tc>
        <w:tc>
          <w:tcPr>
            <w:tcW w:w="1842" w:type="dxa"/>
            <w:shd w:val="clear" w:color="auto" w:fill="auto"/>
            <w:vAlign w:val="center"/>
          </w:tcPr>
          <w:p w14:paraId="5B9A3108" w14:textId="77777777" w:rsidR="005D00BC" w:rsidRPr="00FB5258" w:rsidRDefault="005D00BC" w:rsidP="003F4E9E">
            <w:pPr>
              <w:widowControl w:val="0"/>
              <w:jc w:val="center"/>
              <w:rPr>
                <w:rFonts w:ascii="Arial" w:hAnsi="Arial" w:cs="Arial"/>
                <w:b/>
                <w:bCs/>
                <w:i/>
                <w:color w:val="000000"/>
                <w:sz w:val="18"/>
                <w:szCs w:val="18"/>
              </w:rPr>
            </w:pPr>
            <w:r w:rsidRPr="00FB5258">
              <w:rPr>
                <w:rFonts w:ascii="Arial" w:hAnsi="Arial" w:cs="Arial"/>
                <w:b/>
                <w:bCs/>
                <w:i/>
                <w:color w:val="000000"/>
                <w:sz w:val="18"/>
                <w:szCs w:val="18"/>
              </w:rPr>
              <w:t>Valor Total</w:t>
            </w:r>
          </w:p>
        </w:tc>
      </w:tr>
      <w:tr w:rsidR="005D00BC" w:rsidRPr="00D02E01" w14:paraId="4D9D5F4A" w14:textId="77777777" w:rsidTr="003F4E9E">
        <w:tc>
          <w:tcPr>
            <w:tcW w:w="704" w:type="dxa"/>
            <w:shd w:val="clear" w:color="auto" w:fill="auto"/>
            <w:vAlign w:val="center"/>
          </w:tcPr>
          <w:p w14:paraId="596B41FA" w14:textId="77777777" w:rsidR="005D00BC" w:rsidRPr="00FB5258" w:rsidRDefault="005D00BC" w:rsidP="003F4E9E">
            <w:pPr>
              <w:widowControl w:val="0"/>
              <w:jc w:val="center"/>
              <w:rPr>
                <w:rFonts w:ascii="Arial" w:hAnsi="Arial" w:cs="Arial"/>
                <w:b/>
                <w:bCs/>
                <w:i/>
                <w:color w:val="000000"/>
                <w:sz w:val="18"/>
                <w:szCs w:val="18"/>
              </w:rPr>
            </w:pPr>
            <w:r w:rsidRPr="00FB5258">
              <w:rPr>
                <w:rFonts w:ascii="Arial" w:hAnsi="Arial" w:cs="Arial"/>
                <w:color w:val="000000"/>
                <w:sz w:val="18"/>
                <w:szCs w:val="18"/>
              </w:rPr>
              <w:t>01</w:t>
            </w:r>
          </w:p>
        </w:tc>
        <w:tc>
          <w:tcPr>
            <w:tcW w:w="992" w:type="dxa"/>
            <w:shd w:val="clear" w:color="auto" w:fill="auto"/>
          </w:tcPr>
          <w:p w14:paraId="02CEEE56" w14:textId="77777777" w:rsidR="005D00BC" w:rsidRPr="00292662" w:rsidRDefault="005D00BC" w:rsidP="003F4E9E">
            <w:pPr>
              <w:jc w:val="center"/>
              <w:rPr>
                <w:rFonts w:ascii="Arial" w:hAnsi="Arial" w:cs="Arial"/>
                <w:sz w:val="18"/>
                <w:szCs w:val="18"/>
                <w:lang w:val="en-US"/>
              </w:rPr>
            </w:pPr>
            <w:r w:rsidRPr="00292662">
              <w:rPr>
                <w:rFonts w:ascii="Arial" w:hAnsi="Arial" w:cs="Arial" w:hint="eastAsia"/>
                <w:sz w:val="18"/>
                <w:szCs w:val="18"/>
                <w:lang w:val="en-US"/>
              </w:rPr>
              <w:t>15121</w:t>
            </w:r>
          </w:p>
        </w:tc>
        <w:tc>
          <w:tcPr>
            <w:tcW w:w="5529" w:type="dxa"/>
          </w:tcPr>
          <w:p w14:paraId="579A1CE7" w14:textId="77777777" w:rsidR="005D00BC" w:rsidRPr="00FB5258" w:rsidRDefault="005D00BC" w:rsidP="003F4E9E">
            <w:pPr>
              <w:widowControl w:val="0"/>
              <w:jc w:val="both"/>
              <w:rPr>
                <w:rFonts w:ascii="Arial" w:hAnsi="Arial" w:cs="Arial"/>
                <w:iCs/>
                <w:color w:val="000000"/>
                <w:sz w:val="18"/>
                <w:szCs w:val="18"/>
              </w:rPr>
            </w:pPr>
            <w:r w:rsidRPr="00292662">
              <w:rPr>
                <w:rFonts w:ascii="Arial" w:hAnsi="Arial" w:cs="Arial"/>
                <w:iCs/>
                <w:color w:val="000000"/>
                <w:sz w:val="18"/>
                <w:szCs w:val="18"/>
              </w:rPr>
              <w:t>Presta</w:t>
            </w:r>
            <w:r w:rsidRPr="00292662">
              <w:rPr>
                <w:rFonts w:ascii="Arial" w:hAnsi="Arial" w:cs="Arial" w:hint="cs"/>
                <w:iCs/>
                <w:color w:val="000000"/>
                <w:sz w:val="18"/>
                <w:szCs w:val="18"/>
              </w:rPr>
              <w:t>çã</w:t>
            </w:r>
            <w:r w:rsidRPr="00292662">
              <w:rPr>
                <w:rFonts w:ascii="Arial" w:hAnsi="Arial" w:cs="Arial"/>
                <w:iCs/>
                <w:color w:val="000000"/>
                <w:sz w:val="18"/>
                <w:szCs w:val="18"/>
              </w:rPr>
              <w:t>o de servi</w:t>
            </w:r>
            <w:r w:rsidRPr="00292662">
              <w:rPr>
                <w:rFonts w:ascii="Arial" w:hAnsi="Arial" w:cs="Arial" w:hint="cs"/>
                <w:iCs/>
                <w:color w:val="000000"/>
                <w:sz w:val="18"/>
                <w:szCs w:val="18"/>
              </w:rPr>
              <w:t>ç</w:t>
            </w:r>
            <w:r w:rsidRPr="00292662">
              <w:rPr>
                <w:rFonts w:ascii="Arial" w:hAnsi="Arial" w:cs="Arial"/>
                <w:iCs/>
                <w:color w:val="000000"/>
                <w:sz w:val="18"/>
                <w:szCs w:val="18"/>
              </w:rPr>
              <w:t>o de dosimetria pessoal com relat</w:t>
            </w:r>
            <w:r w:rsidRPr="00292662">
              <w:rPr>
                <w:rFonts w:ascii="Arial" w:hAnsi="Arial" w:cs="Arial" w:hint="cs"/>
                <w:iCs/>
                <w:color w:val="000000"/>
                <w:sz w:val="18"/>
                <w:szCs w:val="18"/>
              </w:rPr>
              <w:t>ó</w:t>
            </w:r>
            <w:r w:rsidRPr="00292662">
              <w:rPr>
                <w:rFonts w:ascii="Arial" w:hAnsi="Arial" w:cs="Arial"/>
                <w:iCs/>
                <w:color w:val="000000"/>
                <w:sz w:val="18"/>
                <w:szCs w:val="18"/>
              </w:rPr>
              <w:t>rios de dose individual, sendo 03 (tr</w:t>
            </w:r>
            <w:r w:rsidRPr="00292662">
              <w:rPr>
                <w:rFonts w:ascii="Arial" w:hAnsi="Arial" w:cs="Arial" w:hint="cs"/>
                <w:iCs/>
                <w:color w:val="000000"/>
                <w:sz w:val="18"/>
                <w:szCs w:val="18"/>
              </w:rPr>
              <w:t>ê</w:t>
            </w:r>
            <w:r w:rsidRPr="00292662">
              <w:rPr>
                <w:rFonts w:ascii="Arial" w:hAnsi="Arial" w:cs="Arial"/>
                <w:iCs/>
                <w:color w:val="000000"/>
                <w:sz w:val="18"/>
                <w:szCs w:val="18"/>
              </w:rPr>
              <w:t>s) dos</w:t>
            </w:r>
            <w:r w:rsidRPr="00292662">
              <w:rPr>
                <w:rFonts w:ascii="Arial" w:hAnsi="Arial" w:cs="Arial" w:hint="cs"/>
                <w:iCs/>
                <w:color w:val="000000"/>
                <w:sz w:val="18"/>
                <w:szCs w:val="18"/>
              </w:rPr>
              <w:t>í</w:t>
            </w:r>
            <w:r w:rsidRPr="00292662">
              <w:rPr>
                <w:rFonts w:ascii="Arial" w:hAnsi="Arial" w:cs="Arial"/>
                <w:iCs/>
                <w:color w:val="000000"/>
                <w:sz w:val="18"/>
                <w:szCs w:val="18"/>
              </w:rPr>
              <w:t>metros individuais e 01 (um) dos</w:t>
            </w:r>
            <w:r w:rsidRPr="00292662">
              <w:rPr>
                <w:rFonts w:ascii="Arial" w:hAnsi="Arial" w:cs="Arial" w:hint="cs"/>
                <w:iCs/>
                <w:color w:val="000000"/>
                <w:sz w:val="18"/>
                <w:szCs w:val="18"/>
              </w:rPr>
              <w:t>í</w:t>
            </w:r>
            <w:r w:rsidRPr="00292662">
              <w:rPr>
                <w:rFonts w:ascii="Arial" w:hAnsi="Arial" w:cs="Arial"/>
                <w:iCs/>
                <w:color w:val="000000"/>
                <w:sz w:val="18"/>
                <w:szCs w:val="18"/>
              </w:rPr>
              <w:t>metro padr</w:t>
            </w:r>
            <w:r w:rsidRPr="00292662">
              <w:rPr>
                <w:rFonts w:ascii="Arial" w:hAnsi="Arial" w:cs="Arial" w:hint="cs"/>
                <w:iCs/>
                <w:color w:val="000000"/>
                <w:sz w:val="18"/>
                <w:szCs w:val="18"/>
              </w:rPr>
              <w:t>ã</w:t>
            </w:r>
            <w:r w:rsidRPr="00292662">
              <w:rPr>
                <w:rFonts w:ascii="Arial" w:hAnsi="Arial" w:cs="Arial"/>
                <w:iCs/>
                <w:color w:val="000000"/>
                <w:sz w:val="18"/>
                <w:szCs w:val="18"/>
              </w:rPr>
              <w:t>o, por um per</w:t>
            </w:r>
            <w:r w:rsidRPr="00292662">
              <w:rPr>
                <w:rFonts w:ascii="Arial" w:hAnsi="Arial" w:cs="Arial" w:hint="cs"/>
                <w:iCs/>
                <w:color w:val="000000"/>
                <w:sz w:val="18"/>
                <w:szCs w:val="18"/>
              </w:rPr>
              <w:t>í</w:t>
            </w:r>
            <w:r w:rsidRPr="00292662">
              <w:rPr>
                <w:rFonts w:ascii="Arial" w:hAnsi="Arial" w:cs="Arial"/>
                <w:iCs/>
                <w:color w:val="000000"/>
                <w:sz w:val="18"/>
                <w:szCs w:val="18"/>
              </w:rPr>
              <w:t>odo de 12 (doze) meses, incluso taxa de expedi</w:t>
            </w:r>
            <w:r w:rsidRPr="00292662">
              <w:rPr>
                <w:rFonts w:ascii="Arial" w:hAnsi="Arial" w:cs="Arial" w:hint="cs"/>
                <w:iCs/>
                <w:color w:val="000000"/>
                <w:sz w:val="18"/>
                <w:szCs w:val="18"/>
              </w:rPr>
              <w:t>çã</w:t>
            </w:r>
            <w:r w:rsidRPr="00292662">
              <w:rPr>
                <w:rFonts w:ascii="Arial" w:hAnsi="Arial" w:cs="Arial"/>
                <w:iCs/>
                <w:color w:val="000000"/>
                <w:sz w:val="18"/>
                <w:szCs w:val="18"/>
              </w:rPr>
              <w:t>o</w:t>
            </w:r>
          </w:p>
        </w:tc>
        <w:tc>
          <w:tcPr>
            <w:tcW w:w="567" w:type="dxa"/>
            <w:shd w:val="clear" w:color="auto" w:fill="auto"/>
            <w:vAlign w:val="center"/>
          </w:tcPr>
          <w:p w14:paraId="4E53A495" w14:textId="77777777" w:rsidR="005D00BC" w:rsidRPr="00FB5258" w:rsidRDefault="005D00BC" w:rsidP="003F4E9E">
            <w:pPr>
              <w:widowControl w:val="0"/>
              <w:jc w:val="center"/>
              <w:rPr>
                <w:rFonts w:ascii="Arial" w:hAnsi="Arial" w:cs="Arial"/>
                <w:iCs/>
                <w:color w:val="000000"/>
                <w:sz w:val="18"/>
                <w:szCs w:val="18"/>
              </w:rPr>
            </w:pPr>
            <w:r>
              <w:rPr>
                <w:rFonts w:ascii="Arial" w:hAnsi="Arial" w:cs="Arial"/>
                <w:iCs/>
                <w:color w:val="000000"/>
                <w:sz w:val="18"/>
                <w:szCs w:val="18"/>
              </w:rPr>
              <w:t>1</w:t>
            </w:r>
          </w:p>
        </w:tc>
        <w:tc>
          <w:tcPr>
            <w:tcW w:w="1842" w:type="dxa"/>
            <w:shd w:val="clear" w:color="auto" w:fill="auto"/>
            <w:vAlign w:val="center"/>
          </w:tcPr>
          <w:p w14:paraId="79DDD0BA" w14:textId="77777777" w:rsidR="005D00BC" w:rsidRPr="00FB5258" w:rsidRDefault="005D00BC" w:rsidP="003F4E9E">
            <w:pPr>
              <w:widowControl w:val="0"/>
              <w:jc w:val="center"/>
              <w:rPr>
                <w:rFonts w:ascii="Arial" w:hAnsi="Arial" w:cs="Arial"/>
                <w:iCs/>
                <w:color w:val="000000"/>
                <w:sz w:val="18"/>
                <w:szCs w:val="18"/>
              </w:rPr>
            </w:pPr>
            <w:r>
              <w:rPr>
                <w:rFonts w:ascii="Arial" w:hAnsi="Arial" w:cs="Arial"/>
                <w:iCs/>
                <w:color w:val="000000"/>
                <w:sz w:val="18"/>
                <w:szCs w:val="18"/>
              </w:rPr>
              <w:t>1.399,24</w:t>
            </w:r>
          </w:p>
        </w:tc>
      </w:tr>
      <w:tr w:rsidR="005D00BC" w:rsidRPr="00D02E01" w14:paraId="5A7697C0" w14:textId="77777777" w:rsidTr="003F4E9E">
        <w:tc>
          <w:tcPr>
            <w:tcW w:w="7225" w:type="dxa"/>
            <w:gridSpan w:val="3"/>
            <w:shd w:val="clear" w:color="auto" w:fill="auto"/>
            <w:vAlign w:val="center"/>
          </w:tcPr>
          <w:p w14:paraId="295D6D21" w14:textId="77777777" w:rsidR="005D00BC" w:rsidRPr="009538E2" w:rsidRDefault="005D00BC" w:rsidP="003F4E9E">
            <w:pPr>
              <w:widowControl w:val="0"/>
              <w:jc w:val="center"/>
              <w:rPr>
                <w:rFonts w:ascii="Arial" w:hAnsi="Arial" w:cs="Arial"/>
                <w:b/>
                <w:i/>
                <w:iCs/>
                <w:color w:val="000000"/>
                <w:sz w:val="18"/>
                <w:szCs w:val="18"/>
              </w:rPr>
            </w:pPr>
            <w:r w:rsidRPr="009538E2">
              <w:rPr>
                <w:rFonts w:ascii="Arial" w:hAnsi="Arial" w:cs="Arial"/>
                <w:b/>
                <w:i/>
                <w:iCs/>
                <w:color w:val="000000"/>
                <w:sz w:val="18"/>
                <w:szCs w:val="18"/>
              </w:rPr>
              <w:t>TOTAL</w:t>
            </w:r>
          </w:p>
        </w:tc>
        <w:tc>
          <w:tcPr>
            <w:tcW w:w="2409" w:type="dxa"/>
            <w:gridSpan w:val="2"/>
            <w:shd w:val="clear" w:color="auto" w:fill="auto"/>
            <w:vAlign w:val="center"/>
          </w:tcPr>
          <w:p w14:paraId="00305D44" w14:textId="77777777" w:rsidR="005D00BC" w:rsidRPr="009538E2" w:rsidRDefault="005D00BC" w:rsidP="003F4E9E">
            <w:pPr>
              <w:widowControl w:val="0"/>
              <w:jc w:val="center"/>
              <w:rPr>
                <w:rFonts w:ascii="Arial" w:hAnsi="Arial" w:cs="Arial"/>
                <w:b/>
                <w:i/>
                <w:iCs/>
                <w:color w:val="000000"/>
                <w:sz w:val="18"/>
                <w:szCs w:val="18"/>
              </w:rPr>
            </w:pPr>
            <w:r w:rsidRPr="009538E2">
              <w:rPr>
                <w:rFonts w:ascii="Arial" w:hAnsi="Arial" w:cs="Arial"/>
                <w:b/>
                <w:i/>
                <w:iCs/>
                <w:color w:val="000000"/>
                <w:sz w:val="18"/>
                <w:szCs w:val="18"/>
              </w:rPr>
              <w:t xml:space="preserve">R$ </w:t>
            </w:r>
            <w:r>
              <w:rPr>
                <w:rFonts w:ascii="Arial" w:hAnsi="Arial" w:cs="Arial"/>
                <w:b/>
                <w:i/>
                <w:iCs/>
                <w:color w:val="000000"/>
                <w:sz w:val="18"/>
                <w:szCs w:val="18"/>
              </w:rPr>
              <w:t>1.399,24</w:t>
            </w:r>
          </w:p>
        </w:tc>
      </w:tr>
    </w:tbl>
    <w:p w14:paraId="12A87460" w14:textId="77777777" w:rsidR="005D00BC" w:rsidRPr="00426958" w:rsidRDefault="005D00BC" w:rsidP="005D00BC">
      <w:pPr>
        <w:pStyle w:val="Nivel2"/>
      </w:pPr>
      <w:r w:rsidRPr="00426958">
        <w:t>O serviço desta contratação é caracterizado como comum, pois seu padrão de desempenho e qualidade pode ser objetivamente definido neste termo de referência, assim como no ETP, por meio de especificações usuais do mercado.</w:t>
      </w:r>
    </w:p>
    <w:p w14:paraId="63853DA5" w14:textId="77777777" w:rsidR="005D00BC" w:rsidRDefault="005D00BC" w:rsidP="005D00BC">
      <w:pPr>
        <w:pStyle w:val="Nivel2"/>
      </w:pPr>
      <w:r w:rsidRPr="006D37AC">
        <w:t>O fornecedor ser</w:t>
      </w:r>
      <w:r w:rsidRPr="006D37AC">
        <w:rPr>
          <w:rFonts w:hint="cs"/>
        </w:rPr>
        <w:t>á</w:t>
      </w:r>
      <w:r w:rsidRPr="006D37AC">
        <w:t xml:space="preserve"> selecionado por meio de realiza</w:t>
      </w:r>
      <w:r w:rsidRPr="006D37AC">
        <w:rPr>
          <w:rFonts w:hint="cs"/>
        </w:rPr>
        <w:t>çã</w:t>
      </w:r>
      <w:r w:rsidRPr="006D37AC">
        <w:t>o de procedimento de LICITA</w:t>
      </w:r>
      <w:r w:rsidRPr="006D37AC">
        <w:rPr>
          <w:rFonts w:hint="cs"/>
        </w:rPr>
        <w:t>ÇÃ</w:t>
      </w:r>
      <w:r w:rsidRPr="006D37AC">
        <w:t xml:space="preserve">O, sob a forma </w:t>
      </w:r>
      <w:r>
        <w:t xml:space="preserve">DISPENSA </w:t>
      </w:r>
      <w:r w:rsidRPr="006D37AC">
        <w:t>ELETR</w:t>
      </w:r>
      <w:r w:rsidRPr="006D37AC">
        <w:rPr>
          <w:rFonts w:hint="cs"/>
        </w:rPr>
        <w:t>Ô</w:t>
      </w:r>
      <w:r w:rsidRPr="006D37AC">
        <w:t>NICA, com ado</w:t>
      </w:r>
      <w:r w:rsidRPr="006D37AC">
        <w:rPr>
          <w:rFonts w:hint="cs"/>
        </w:rPr>
        <w:t>çã</w:t>
      </w:r>
      <w:r w:rsidRPr="006D37AC">
        <w:t>o do crit</w:t>
      </w:r>
      <w:r w:rsidRPr="006D37AC">
        <w:rPr>
          <w:rFonts w:hint="cs"/>
        </w:rPr>
        <w:t>é</w:t>
      </w:r>
      <w:r w:rsidRPr="006D37AC">
        <w:t>rio de julgamento pelo MENOR PRE</w:t>
      </w:r>
      <w:r w:rsidRPr="006D37AC">
        <w:rPr>
          <w:rFonts w:hint="cs"/>
        </w:rPr>
        <w:t>Ç</w:t>
      </w:r>
      <w:r w:rsidRPr="006D37AC">
        <w:t>O POR ITEM</w:t>
      </w:r>
      <w:r w:rsidRPr="00D02E01">
        <w:t>.</w:t>
      </w:r>
    </w:p>
    <w:p w14:paraId="099ADAAE" w14:textId="77777777" w:rsidR="005D00BC" w:rsidRPr="00D02E01" w:rsidRDefault="005D00BC" w:rsidP="005D00BC">
      <w:pPr>
        <w:pStyle w:val="Nivel01"/>
        <w:numPr>
          <w:ilvl w:val="0"/>
          <w:numId w:val="8"/>
        </w:numPr>
        <w:tabs>
          <w:tab w:val="clear" w:pos="567"/>
          <w:tab w:val="left" w:pos="0"/>
        </w:tabs>
        <w:spacing w:before="120" w:after="120"/>
      </w:pPr>
      <w:r w:rsidRPr="00D02E01">
        <w:t>FUNDAMENTAÇÃO E DESCRIÇÃO DA NECESSIDADE DA CONTRATAÇÃO</w:t>
      </w:r>
    </w:p>
    <w:p w14:paraId="14C402BB" w14:textId="77777777" w:rsidR="005D00BC" w:rsidRPr="00D02E01" w:rsidRDefault="005D00BC" w:rsidP="005D00BC">
      <w:pPr>
        <w:pStyle w:val="Nivel2"/>
      </w:pPr>
      <w:r w:rsidRPr="00D02E01">
        <w:t>A Fundamentação da Contratação e de seus quantitativos encontra-se pormenorizada em tópico específico do Estudo Técnico Preliminar, apêndice deste Termo de Referência.</w:t>
      </w:r>
    </w:p>
    <w:p w14:paraId="3EA97848" w14:textId="77777777" w:rsidR="005D00BC" w:rsidRPr="00D02E01" w:rsidRDefault="005D00BC" w:rsidP="005D00BC">
      <w:pPr>
        <w:pStyle w:val="Nivel01"/>
        <w:numPr>
          <w:ilvl w:val="0"/>
          <w:numId w:val="8"/>
        </w:numPr>
        <w:tabs>
          <w:tab w:val="clear" w:pos="567"/>
          <w:tab w:val="left" w:pos="0"/>
        </w:tabs>
        <w:spacing w:before="120" w:after="120"/>
      </w:pPr>
      <w:r w:rsidRPr="00D02E01">
        <w:t>DESCRIÇÃO DA SOLUÇÃO COMO UM TODO CONSIDERADO O CICLO DE VIDA DO OBJETO</w:t>
      </w:r>
    </w:p>
    <w:p w14:paraId="06782C6A" w14:textId="77777777" w:rsidR="005D00BC" w:rsidRPr="00D02E01" w:rsidRDefault="005D00BC" w:rsidP="005D00BC">
      <w:pPr>
        <w:pStyle w:val="Nvel2-Red"/>
      </w:pPr>
      <w:bookmarkStart w:id="2" w:name="_Ref121236534"/>
      <w:r w:rsidRPr="00D02E01">
        <w:t>A descrição da solução como um todo encontra-se pormenorizada em tópico específico dos Estudos Técnicos Preliminares, apêndice deste Termo de Referência.</w:t>
      </w:r>
      <w:bookmarkEnd w:id="2"/>
    </w:p>
    <w:p w14:paraId="4B4C9235" w14:textId="77777777" w:rsidR="005D00BC" w:rsidRPr="00D02E01" w:rsidRDefault="005D00BC" w:rsidP="005D00BC">
      <w:pPr>
        <w:pStyle w:val="Nivel01"/>
        <w:numPr>
          <w:ilvl w:val="0"/>
          <w:numId w:val="8"/>
        </w:numPr>
        <w:tabs>
          <w:tab w:val="clear" w:pos="567"/>
          <w:tab w:val="left" w:pos="0"/>
        </w:tabs>
        <w:spacing w:before="120" w:after="120"/>
      </w:pPr>
      <w:r w:rsidRPr="00D02E01">
        <w:t>REQUISITOS DA CONTRATAÇÃO</w:t>
      </w:r>
    </w:p>
    <w:p w14:paraId="5391E1D4" w14:textId="77777777" w:rsidR="005D00BC" w:rsidRPr="00D02E01" w:rsidRDefault="005D00BC" w:rsidP="005D00BC">
      <w:pPr>
        <w:pStyle w:val="Nivel2"/>
      </w:pPr>
      <w:r w:rsidRPr="00D02E01">
        <w:t>Sustentabilidade</w:t>
      </w:r>
    </w:p>
    <w:p w14:paraId="1E917568" w14:textId="77777777" w:rsidR="005D00BC" w:rsidRPr="00D02E01" w:rsidRDefault="005D00BC" w:rsidP="005D00BC">
      <w:pPr>
        <w:pStyle w:val="Nivel2"/>
      </w:pPr>
      <w:r w:rsidRPr="00D02E01">
        <w:t>Os materiais deverão, preferencialmente: utilizar componentes biodegradáveis e atóxicos em sua produção; serem acondicionados em embalagem individual adequada, com o menor volume possível, que utilize materiais recicláveis, de forma a garantir a máxima proteção durante o transporte e o armazenamento.</w:t>
      </w:r>
    </w:p>
    <w:p w14:paraId="4D51E621" w14:textId="77777777" w:rsidR="005D00BC" w:rsidRPr="00D02E01" w:rsidRDefault="005D00BC" w:rsidP="005D00BC">
      <w:pPr>
        <w:pStyle w:val="Nvel01-SemNumerao"/>
        <w:spacing w:line="240" w:lineRule="auto"/>
        <w:rPr>
          <w:sz w:val="18"/>
          <w:szCs w:val="18"/>
        </w:rPr>
      </w:pPr>
      <w:r w:rsidRPr="00D02E01">
        <w:rPr>
          <w:sz w:val="18"/>
          <w:szCs w:val="18"/>
        </w:rPr>
        <w:t>Subcontratação</w:t>
      </w:r>
    </w:p>
    <w:p w14:paraId="59F6678A" w14:textId="77777777" w:rsidR="005D00BC" w:rsidRPr="00D02E01" w:rsidRDefault="005D00BC" w:rsidP="005D00BC">
      <w:pPr>
        <w:pStyle w:val="Nvel2-Red"/>
      </w:pPr>
      <w:r w:rsidRPr="00D02E01">
        <w:t>Não é admitida a subcontratação do objeto contratual.</w:t>
      </w:r>
    </w:p>
    <w:p w14:paraId="5CEEF405" w14:textId="77777777" w:rsidR="005D00BC" w:rsidRPr="00D02E01" w:rsidRDefault="005D00BC" w:rsidP="005D00BC">
      <w:pPr>
        <w:pStyle w:val="Nvel01-SemNumerao"/>
        <w:spacing w:line="240" w:lineRule="auto"/>
        <w:rPr>
          <w:sz w:val="18"/>
          <w:szCs w:val="18"/>
        </w:rPr>
      </w:pPr>
      <w:r w:rsidRPr="00D02E01">
        <w:rPr>
          <w:sz w:val="18"/>
          <w:szCs w:val="18"/>
        </w:rPr>
        <w:lastRenderedPageBreak/>
        <w:t>Garantia da contratação</w:t>
      </w:r>
    </w:p>
    <w:p w14:paraId="56144A51" w14:textId="77777777" w:rsidR="005D00BC" w:rsidRPr="00D02E01" w:rsidRDefault="005D00BC" w:rsidP="005D00BC">
      <w:pPr>
        <w:pStyle w:val="Nvel2-Red"/>
      </w:pPr>
      <w:r w:rsidRPr="00D02E01">
        <w:t xml:space="preserve">Não haverá exigência da garantia da contratação dos </w:t>
      </w:r>
      <w:hyperlink r:id="rId10" w:anchor="art96">
        <w:r w:rsidRPr="00D02E01">
          <w:t>artigos 96 e seguintes da Lei nº 14.133, de 2021</w:t>
        </w:r>
      </w:hyperlink>
      <w:r w:rsidRPr="00D02E01">
        <w:t>.</w:t>
      </w:r>
    </w:p>
    <w:p w14:paraId="6373F1D8" w14:textId="77777777" w:rsidR="005D00BC" w:rsidRPr="0045547A" w:rsidRDefault="005D00BC" w:rsidP="005D00BC">
      <w:pPr>
        <w:pStyle w:val="Nivel01"/>
        <w:numPr>
          <w:ilvl w:val="0"/>
          <w:numId w:val="8"/>
        </w:numPr>
        <w:tabs>
          <w:tab w:val="clear" w:pos="567"/>
          <w:tab w:val="left" w:pos="0"/>
        </w:tabs>
        <w:spacing w:before="120" w:after="120"/>
      </w:pPr>
      <w:r w:rsidRPr="0045547A">
        <w:t>MODELO DE EXECUÇÃO DO OBJETO</w:t>
      </w:r>
    </w:p>
    <w:p w14:paraId="7211E54D" w14:textId="77777777" w:rsidR="005D00BC" w:rsidRPr="00D02E01" w:rsidRDefault="005D00BC" w:rsidP="005D00BC">
      <w:pPr>
        <w:rPr>
          <w:rFonts w:ascii="Arial" w:hAnsi="Arial" w:cs="Arial"/>
          <w:b/>
          <w:sz w:val="18"/>
          <w:szCs w:val="18"/>
        </w:rPr>
      </w:pPr>
      <w:r w:rsidRPr="00D02E01">
        <w:rPr>
          <w:rFonts w:ascii="Arial" w:hAnsi="Arial" w:cs="Arial"/>
          <w:b/>
          <w:sz w:val="18"/>
          <w:szCs w:val="18"/>
        </w:rPr>
        <w:t>Condições de entrega</w:t>
      </w:r>
    </w:p>
    <w:p w14:paraId="3396A226" w14:textId="77777777" w:rsidR="005D00BC" w:rsidRPr="00D02E01" w:rsidRDefault="005D00BC" w:rsidP="005D00BC">
      <w:pPr>
        <w:pStyle w:val="Nivel2"/>
      </w:pPr>
      <w:r w:rsidRPr="00D02E01">
        <w:t xml:space="preserve">O </w:t>
      </w:r>
      <w:r>
        <w:rPr>
          <w:u w:val="single"/>
        </w:rPr>
        <w:t>prazo</w:t>
      </w:r>
      <w:r w:rsidRPr="00D02E01">
        <w:rPr>
          <w:u w:val="single"/>
        </w:rPr>
        <w:t xml:space="preserve"> </w:t>
      </w:r>
      <w:r>
        <w:rPr>
          <w:u w:val="single"/>
        </w:rPr>
        <w:t>da execução do serviços será no de máximo 5 (cinco) dias após a emissão da nota de empenho.</w:t>
      </w:r>
    </w:p>
    <w:p w14:paraId="34D76A4A" w14:textId="77777777" w:rsidR="005D00BC" w:rsidRDefault="005D00BC" w:rsidP="005D00BC">
      <w:pPr>
        <w:pStyle w:val="Nivel2"/>
      </w:pPr>
      <w:r w:rsidRPr="00D02E01">
        <w:rPr>
          <w:u w:val="single"/>
        </w:rPr>
        <w:t>Local de entrega</w:t>
      </w:r>
      <w:r w:rsidRPr="00D02E01">
        <w:t xml:space="preserve">: </w:t>
      </w:r>
      <w:r>
        <w:t xml:space="preserve">o serviço será postal, </w:t>
      </w:r>
      <w:r w:rsidRPr="00AD0502">
        <w:t>com data programada para o per</w:t>
      </w:r>
      <w:r w:rsidRPr="00AD0502">
        <w:rPr>
          <w:rFonts w:hint="cs"/>
        </w:rPr>
        <w:t>í</w:t>
      </w:r>
      <w:r w:rsidRPr="00AD0502">
        <w:t>odo de in</w:t>
      </w:r>
      <w:r w:rsidRPr="00AD0502">
        <w:rPr>
          <w:rFonts w:hint="cs"/>
        </w:rPr>
        <w:t>í</w:t>
      </w:r>
      <w:r w:rsidRPr="00AD0502">
        <w:t xml:space="preserve">cio de acordo com o recebimento </w:t>
      </w:r>
      <w:r>
        <w:t>do empenho.</w:t>
      </w:r>
    </w:p>
    <w:p w14:paraId="47157498" w14:textId="77777777" w:rsidR="005D00BC" w:rsidRDefault="005D00BC" w:rsidP="005D00BC">
      <w:pPr>
        <w:pStyle w:val="Nivel2"/>
      </w:pPr>
      <w:r w:rsidRPr="00D02E01">
        <w:rPr>
          <w:u w:val="single"/>
        </w:rPr>
        <w:t>Horário de entrega</w:t>
      </w:r>
      <w:r w:rsidRPr="00D02E01">
        <w:t>: Nos dias úteis das 08h00min às 11h00min e das 13h00min às 16h30min.</w:t>
      </w:r>
    </w:p>
    <w:p w14:paraId="1D26D1A6" w14:textId="77777777" w:rsidR="005D00BC" w:rsidRDefault="005D00BC" w:rsidP="005D00BC">
      <w:pPr>
        <w:pStyle w:val="Nivel2"/>
      </w:pPr>
    </w:p>
    <w:p w14:paraId="75458C64" w14:textId="77777777" w:rsidR="005D00BC" w:rsidRDefault="005D00BC" w:rsidP="005D00BC">
      <w:pPr>
        <w:pStyle w:val="Nivel2"/>
      </w:pPr>
    </w:p>
    <w:p w14:paraId="0827D649" w14:textId="77777777" w:rsidR="005D00BC" w:rsidRDefault="005D00BC" w:rsidP="005D00BC">
      <w:pPr>
        <w:pStyle w:val="Nivel2"/>
      </w:pPr>
    </w:p>
    <w:p w14:paraId="7B546F08" w14:textId="77777777" w:rsidR="005D00BC" w:rsidRDefault="005D00BC" w:rsidP="005D00BC">
      <w:pPr>
        <w:pStyle w:val="Nivel2"/>
      </w:pPr>
    </w:p>
    <w:p w14:paraId="71346ECE" w14:textId="77777777" w:rsidR="005D00BC" w:rsidRPr="00D02E01" w:rsidRDefault="005D00BC" w:rsidP="005D00BC">
      <w:pPr>
        <w:pStyle w:val="Nivel2"/>
      </w:pPr>
    </w:p>
    <w:p w14:paraId="038BBA11" w14:textId="77777777" w:rsidR="005D00BC" w:rsidRPr="00D02E01" w:rsidRDefault="005D00BC" w:rsidP="005D00BC">
      <w:pPr>
        <w:pStyle w:val="Nivel01"/>
        <w:numPr>
          <w:ilvl w:val="0"/>
          <w:numId w:val="8"/>
        </w:numPr>
        <w:tabs>
          <w:tab w:val="clear" w:pos="567"/>
          <w:tab w:val="left" w:pos="0"/>
        </w:tabs>
        <w:spacing w:before="120" w:after="120"/>
      </w:pPr>
      <w:r w:rsidRPr="00D02E01">
        <w:t>GESTÃO DO CONTRATO</w:t>
      </w:r>
    </w:p>
    <w:p w14:paraId="226DE0F0" w14:textId="77777777" w:rsidR="005D00BC" w:rsidRPr="00D02E01" w:rsidRDefault="005D00BC" w:rsidP="005D00BC">
      <w:pPr>
        <w:pStyle w:val="Nivel2"/>
      </w:pPr>
      <w:r w:rsidRPr="00D02E01">
        <w:t>O contrato deverá ser executado fielmente pelas partes, de acordo com as cláusulas avençadas e as normas da Lei nº 14.133, de 2021, e cada parte responderá pelas consequências de sua inexecução total ou parcial.</w:t>
      </w:r>
    </w:p>
    <w:p w14:paraId="6C5B2AF4" w14:textId="77777777" w:rsidR="005D00BC" w:rsidRPr="00370A19" w:rsidRDefault="005D00BC" w:rsidP="005D00BC">
      <w:pPr>
        <w:pStyle w:val="Nivel2"/>
        <w:rPr>
          <w:b/>
        </w:rPr>
      </w:pPr>
      <w:r w:rsidRPr="00370A19">
        <w:rPr>
          <w:b/>
        </w:rPr>
        <w:t>Das remessas de dos</w:t>
      </w:r>
      <w:r w:rsidRPr="00370A19">
        <w:rPr>
          <w:rFonts w:hint="cs"/>
          <w:b/>
        </w:rPr>
        <w:t>í</w:t>
      </w:r>
      <w:r w:rsidRPr="00370A19">
        <w:rPr>
          <w:b/>
        </w:rPr>
        <w:t>metros</w:t>
      </w:r>
    </w:p>
    <w:p w14:paraId="008BD5B2" w14:textId="77777777" w:rsidR="005D00BC" w:rsidRPr="00AD0502" w:rsidRDefault="005D00BC" w:rsidP="005D00BC">
      <w:pPr>
        <w:pStyle w:val="Nivel2"/>
      </w:pPr>
      <w:r w:rsidRPr="00AD0502">
        <w:t xml:space="preserve"> Conforme normas da Comiss</w:t>
      </w:r>
      <w:r w:rsidRPr="00AD0502">
        <w:rPr>
          <w:rFonts w:hint="cs"/>
        </w:rPr>
        <w:t>ã</w:t>
      </w:r>
      <w:r w:rsidRPr="00AD0502">
        <w:t>o Nacional de Energia Nuclear, os servi</w:t>
      </w:r>
      <w:r w:rsidRPr="00AD0502">
        <w:rPr>
          <w:rFonts w:hint="cs"/>
        </w:rPr>
        <w:t>ç</w:t>
      </w:r>
      <w:r w:rsidRPr="00AD0502">
        <w:t xml:space="preserve">os para Dosimetria Pessoal </w:t>
      </w:r>
      <w:r w:rsidRPr="00AD0502">
        <w:rPr>
          <w:rFonts w:hint="cs"/>
        </w:rPr>
        <w:t>é</w:t>
      </w:r>
      <w:r w:rsidRPr="00AD0502">
        <w:t xml:space="preserve"> executado mensalmente, para que os monitores cheguem na data mencionada, os monitores </w:t>
      </w:r>
      <w:r>
        <w:t>terão que ser</w:t>
      </w:r>
      <w:r w:rsidRPr="00AD0502">
        <w:t xml:space="preserve"> devolvidos no dia programado para a troca, os monitores que estavam sendo utilizados, devem ser retirados de uso e realizada a troca pelo monitores recebidos para uso no pr</w:t>
      </w:r>
      <w:r w:rsidRPr="00AD0502">
        <w:rPr>
          <w:rFonts w:hint="cs"/>
        </w:rPr>
        <w:t>ó</w:t>
      </w:r>
      <w:r w:rsidRPr="00AD0502">
        <w:t>ximo m</w:t>
      </w:r>
      <w:r w:rsidRPr="00AD0502">
        <w:rPr>
          <w:rFonts w:hint="cs"/>
        </w:rPr>
        <w:t>ê</w:t>
      </w:r>
      <w:r w:rsidRPr="00AD0502">
        <w:t>s, ou seja a CONTRATANTE n</w:t>
      </w:r>
      <w:r w:rsidRPr="00AD0502">
        <w:rPr>
          <w:rFonts w:hint="cs"/>
        </w:rPr>
        <w:t>ã</w:t>
      </w:r>
      <w:r w:rsidRPr="00AD0502">
        <w:t>o pode ficar com duas remessas paradas, o atraso na devolu</w:t>
      </w:r>
      <w:r w:rsidRPr="00AD0502">
        <w:rPr>
          <w:rFonts w:hint="cs"/>
        </w:rPr>
        <w:t>çã</w:t>
      </w:r>
      <w:r w:rsidRPr="00AD0502">
        <w:t xml:space="preserve">o dos monitores </w:t>
      </w:r>
      <w:r w:rsidRPr="00AD0502">
        <w:rPr>
          <w:rFonts w:hint="cs"/>
        </w:rPr>
        <w:t>à</w:t>
      </w:r>
      <w:r w:rsidRPr="00AD0502">
        <w:t xml:space="preserve"> Contratada acarretar</w:t>
      </w:r>
      <w:r w:rsidRPr="00AD0502">
        <w:rPr>
          <w:rFonts w:hint="cs"/>
        </w:rPr>
        <w:t>á</w:t>
      </w:r>
      <w:r w:rsidRPr="00AD0502">
        <w:t xml:space="preserve"> no atraso da emiss</w:t>
      </w:r>
      <w:r w:rsidRPr="00AD0502">
        <w:rPr>
          <w:rFonts w:hint="cs"/>
        </w:rPr>
        <w:t>ã</w:t>
      </w:r>
      <w:r w:rsidRPr="00AD0502">
        <w:t>o do relat</w:t>
      </w:r>
      <w:r w:rsidRPr="00AD0502">
        <w:rPr>
          <w:rFonts w:hint="cs"/>
        </w:rPr>
        <w:t>ó</w:t>
      </w:r>
      <w:r w:rsidRPr="00AD0502">
        <w:t>rio de doses, atraso no envio da pr</w:t>
      </w:r>
      <w:r w:rsidRPr="00AD0502">
        <w:rPr>
          <w:rFonts w:hint="cs"/>
        </w:rPr>
        <w:t>ó</w:t>
      </w:r>
      <w:r w:rsidRPr="00AD0502">
        <w:t>xima remessa de monitores e no caso de atraso de mais de 90 dias na devolu</w:t>
      </w:r>
      <w:r w:rsidRPr="00AD0502">
        <w:rPr>
          <w:rFonts w:hint="cs"/>
        </w:rPr>
        <w:t>çã</w:t>
      </w:r>
      <w:r w:rsidRPr="00AD0502">
        <w:t>o dos monitores a Contratada n</w:t>
      </w:r>
      <w:r w:rsidRPr="00AD0502">
        <w:rPr>
          <w:rFonts w:hint="cs"/>
        </w:rPr>
        <w:t>ã</w:t>
      </w:r>
      <w:r w:rsidRPr="00AD0502">
        <w:t>o ser</w:t>
      </w:r>
      <w:r w:rsidRPr="00AD0502">
        <w:rPr>
          <w:rFonts w:hint="cs"/>
        </w:rPr>
        <w:t>á</w:t>
      </w:r>
      <w:r w:rsidRPr="00AD0502">
        <w:t xml:space="preserve"> poss</w:t>
      </w:r>
      <w:r w:rsidRPr="00AD0502">
        <w:rPr>
          <w:rFonts w:hint="cs"/>
        </w:rPr>
        <w:t>í</w:t>
      </w:r>
      <w:r w:rsidRPr="00AD0502">
        <w:t>vel enviar o valor da dose neste per</w:t>
      </w:r>
      <w:r w:rsidRPr="00AD0502">
        <w:rPr>
          <w:rFonts w:hint="cs"/>
        </w:rPr>
        <w:t>í</w:t>
      </w:r>
      <w:r w:rsidRPr="00AD0502">
        <w:t>odo, constando no relat</w:t>
      </w:r>
      <w:r w:rsidRPr="00AD0502">
        <w:rPr>
          <w:rFonts w:hint="cs"/>
        </w:rPr>
        <w:t>ó</w:t>
      </w:r>
      <w:r w:rsidRPr="00AD0502">
        <w:t>rio de coleta de doses como Leitura Imposs</w:t>
      </w:r>
      <w:r w:rsidRPr="00AD0502">
        <w:rPr>
          <w:rFonts w:hint="cs"/>
        </w:rPr>
        <w:t>í</w:t>
      </w:r>
      <w:r w:rsidRPr="00AD0502">
        <w:t>vel (LI). Sendo assim, chegando a nova remessa para troca tem que ser devolvida de imediato a remessa em utiliza</w:t>
      </w:r>
      <w:r w:rsidRPr="00AD0502">
        <w:rPr>
          <w:rFonts w:hint="cs"/>
        </w:rPr>
        <w:t>çã</w:t>
      </w:r>
      <w:r w:rsidRPr="00AD0502">
        <w:t xml:space="preserve">o para que os novos monitores sejam </w:t>
      </w:r>
      <w:r w:rsidRPr="00AD0502">
        <w:rPr>
          <w:rFonts w:hint="eastAsia"/>
        </w:rPr>
        <w:t>enviados.</w:t>
      </w:r>
    </w:p>
    <w:p w14:paraId="0F91B54E" w14:textId="77777777" w:rsidR="005D00BC" w:rsidRPr="00D02E01" w:rsidRDefault="005D00BC" w:rsidP="005D00BC">
      <w:pPr>
        <w:pStyle w:val="Nivel2"/>
      </w:pPr>
      <w:r w:rsidRPr="00AD0502">
        <w:t>Para que n</w:t>
      </w:r>
      <w:r w:rsidRPr="00AD0502">
        <w:rPr>
          <w:rFonts w:hint="cs"/>
        </w:rPr>
        <w:t>ã</w:t>
      </w:r>
      <w:r w:rsidRPr="00AD0502">
        <w:t>o haja a paralisa</w:t>
      </w:r>
      <w:r w:rsidRPr="00AD0502">
        <w:rPr>
          <w:rFonts w:hint="cs"/>
        </w:rPr>
        <w:t>çã</w:t>
      </w:r>
      <w:r w:rsidRPr="00AD0502">
        <w:t>o ou suspens</w:t>
      </w:r>
      <w:r w:rsidRPr="00AD0502">
        <w:rPr>
          <w:rFonts w:hint="cs"/>
        </w:rPr>
        <w:t>ã</w:t>
      </w:r>
      <w:r w:rsidRPr="00AD0502">
        <w:t>o do contrato, a Contratante n</w:t>
      </w:r>
      <w:r w:rsidRPr="00AD0502">
        <w:rPr>
          <w:rFonts w:hint="cs"/>
        </w:rPr>
        <w:t>ã</w:t>
      </w:r>
      <w:r w:rsidRPr="00AD0502">
        <w:t>o poder</w:t>
      </w:r>
      <w:r w:rsidRPr="00AD0502">
        <w:rPr>
          <w:rFonts w:hint="cs"/>
        </w:rPr>
        <w:t>á</w:t>
      </w:r>
      <w:r w:rsidRPr="00AD0502">
        <w:t xml:space="preserve"> ficar com 02 remessas, a troca </w:t>
      </w:r>
      <w:r w:rsidRPr="00AD0502">
        <w:rPr>
          <w:rFonts w:hint="cs"/>
        </w:rPr>
        <w:t>é</w:t>
      </w:r>
      <w:r w:rsidRPr="00AD0502">
        <w:t xml:space="preserve"> mensal.</w:t>
      </w:r>
    </w:p>
    <w:p w14:paraId="63E5282F" w14:textId="77777777" w:rsidR="005D00BC" w:rsidRPr="00D02E01" w:rsidRDefault="005D00BC" w:rsidP="005D00BC">
      <w:pPr>
        <w:pStyle w:val="Nivel2"/>
      </w:pPr>
      <w:r w:rsidRPr="00D02E01">
        <w:t>As comunicações entre o órgão ou entidade e a contratada devem ser realizadas por escrito sempre que o ato exigir tal formalidade, admitindo-se o uso de mensagem eletrônica para esse fim.</w:t>
      </w:r>
    </w:p>
    <w:p w14:paraId="694376EA" w14:textId="77777777" w:rsidR="005D00BC" w:rsidRPr="00D02E01" w:rsidRDefault="005D00BC" w:rsidP="005D00BC">
      <w:pPr>
        <w:pStyle w:val="Nivel2"/>
      </w:pPr>
      <w:r w:rsidRPr="00D02E01">
        <w:lastRenderedPageBreak/>
        <w:t>O órgão ou entidade poderá convocar representante da empresa para adoção de providências que devam ser cumpridas de imediato</w:t>
      </w:r>
      <w:r>
        <w:t>, podendo ser convocação online</w:t>
      </w:r>
      <w:r w:rsidRPr="00D02E01">
        <w:t>.</w:t>
      </w:r>
    </w:p>
    <w:p w14:paraId="5C35DD73" w14:textId="77777777" w:rsidR="005D00BC" w:rsidRPr="00D02E01" w:rsidRDefault="005D00BC" w:rsidP="005D00BC">
      <w:pPr>
        <w:pStyle w:val="Nvel01-SemNumerao"/>
        <w:spacing w:line="240" w:lineRule="auto"/>
        <w:rPr>
          <w:sz w:val="18"/>
          <w:szCs w:val="18"/>
        </w:rPr>
      </w:pPr>
      <w:r w:rsidRPr="00D02E01">
        <w:rPr>
          <w:sz w:val="18"/>
          <w:szCs w:val="18"/>
        </w:rPr>
        <w:t>Fiscalização</w:t>
      </w:r>
    </w:p>
    <w:p w14:paraId="197D7AF1" w14:textId="77777777" w:rsidR="005D00BC" w:rsidRPr="00537FAC" w:rsidRDefault="005D00BC" w:rsidP="005D00BC">
      <w:pPr>
        <w:pStyle w:val="Nivel2"/>
      </w:pPr>
      <w:r w:rsidRPr="00537FAC">
        <w:t>A execução do contrato deverá ser acompanhada e fiscalizada pelo gestor e fiscais do contrato.</w:t>
      </w:r>
    </w:p>
    <w:p w14:paraId="7DE2342F" w14:textId="77777777" w:rsidR="005D00BC" w:rsidRPr="00765AC1" w:rsidRDefault="005D00BC" w:rsidP="005D00BC">
      <w:pPr>
        <w:pStyle w:val="Nivel2"/>
        <w:rPr>
          <w:highlight w:val="yellow"/>
        </w:rPr>
      </w:pPr>
      <w:r w:rsidRPr="003C2059">
        <w:t>A gestão do contrato será realizada pela Secretária de Saúde, Ana Caroline</w:t>
      </w:r>
      <w:r>
        <w:t xml:space="preserve"> Carnelossi, matrícula n°500495.</w:t>
      </w:r>
    </w:p>
    <w:p w14:paraId="69F8D799" w14:textId="77777777" w:rsidR="005D00BC" w:rsidRPr="00E65D84" w:rsidRDefault="005D00BC" w:rsidP="005D00BC">
      <w:pPr>
        <w:pStyle w:val="Nivel2"/>
      </w:pPr>
      <w:r w:rsidRPr="003C2059">
        <w:t>A fiscalização administrativa será realizada pelo Diretora Administrativa da Secretaria de Saúde, Natalia Dillio Ferin, matrícula n°500504</w:t>
      </w:r>
      <w:r>
        <w:t>.</w:t>
      </w:r>
    </w:p>
    <w:p w14:paraId="0A73F169" w14:textId="77777777" w:rsidR="005D00BC" w:rsidRPr="006D7CCE" w:rsidRDefault="005D00BC" w:rsidP="005D00BC">
      <w:pPr>
        <w:pStyle w:val="Nivel2"/>
      </w:pPr>
      <w:r w:rsidRPr="006D7CCE">
        <w:t>A fiscalizaçã</w:t>
      </w:r>
      <w:r>
        <w:t>o técnica será desempenhada pelo</w:t>
      </w:r>
      <w:r w:rsidRPr="006D7CCE">
        <w:t xml:space="preserve"> servidor público com ocupação de </w:t>
      </w:r>
      <w:r>
        <w:t>T</w:t>
      </w:r>
      <w:r w:rsidRPr="006D7CCE">
        <w:t xml:space="preserve">écnico </w:t>
      </w:r>
      <w:r>
        <w:t>de raio-</w:t>
      </w:r>
      <w:r w:rsidRPr="006D7CCE">
        <w:t>x</w:t>
      </w:r>
      <w:r>
        <w:t>,</w:t>
      </w:r>
      <w:r w:rsidRPr="006D7CCE">
        <w:t xml:space="preserve"> João Sales de Abreu Filho, matricula </w:t>
      </w:r>
      <w:r>
        <w:t>nº</w:t>
      </w:r>
      <w:r w:rsidRPr="006D7CCE">
        <w:t>201549</w:t>
      </w:r>
      <w:r>
        <w:t>.</w:t>
      </w:r>
    </w:p>
    <w:p w14:paraId="1D01010B" w14:textId="77777777" w:rsidR="005D00BC" w:rsidRDefault="005D00BC" w:rsidP="005D00BC">
      <w:pPr>
        <w:pStyle w:val="Nivel2"/>
      </w:pPr>
      <w:r w:rsidRPr="00537FAC">
        <w:t>A fiscaliza</w:t>
      </w:r>
      <w:r w:rsidRPr="00537FAC">
        <w:rPr>
          <w:rFonts w:hint="cs"/>
        </w:rPr>
        <w:t>çã</w:t>
      </w:r>
      <w:r w:rsidRPr="00537FAC">
        <w:t>o de que trata esta cl</w:t>
      </w:r>
      <w:r w:rsidRPr="00537FAC">
        <w:rPr>
          <w:rFonts w:hint="cs"/>
        </w:rPr>
        <w:t>á</w:t>
      </w:r>
      <w:r w:rsidRPr="00537FAC">
        <w:t>usula n</w:t>
      </w:r>
      <w:r w:rsidRPr="00537FAC">
        <w:rPr>
          <w:rFonts w:hint="cs"/>
        </w:rPr>
        <w:t>ã</w:t>
      </w:r>
      <w:r w:rsidRPr="00537FAC">
        <w:t>o exclui nem reduz a responsabilidade da Contratada, inclusive perante terceiros, por qualquer irregularidade, ainda que resultante de imperfei</w:t>
      </w:r>
      <w:r w:rsidRPr="00537FAC">
        <w:rPr>
          <w:rFonts w:hint="cs"/>
        </w:rPr>
        <w:t>çõ</w:t>
      </w:r>
      <w:r w:rsidRPr="00537FAC">
        <w:t>es t</w:t>
      </w:r>
      <w:r w:rsidRPr="00537FAC">
        <w:rPr>
          <w:rFonts w:hint="cs"/>
        </w:rPr>
        <w:t>é</w:t>
      </w:r>
      <w:r w:rsidRPr="00537FAC">
        <w:t>cnicas, v</w:t>
      </w:r>
      <w:r w:rsidRPr="00537FAC">
        <w:rPr>
          <w:rFonts w:hint="cs"/>
        </w:rPr>
        <w:t>í</w:t>
      </w:r>
      <w:r w:rsidRPr="00537FAC">
        <w:t>cios redibit</w:t>
      </w:r>
      <w:r w:rsidRPr="00537FAC">
        <w:rPr>
          <w:rFonts w:hint="cs"/>
        </w:rPr>
        <w:t>ó</w:t>
      </w:r>
      <w:r w:rsidRPr="00537FAC">
        <w:t>rios, ou emprego de material inadequado ou de qualidade inferior e, na ocorr</w:t>
      </w:r>
      <w:r w:rsidRPr="00537FAC">
        <w:rPr>
          <w:rFonts w:hint="cs"/>
        </w:rPr>
        <w:t>ê</w:t>
      </w:r>
      <w:r w:rsidRPr="00537FAC">
        <w:t>ncia desta, n</w:t>
      </w:r>
      <w:r w:rsidRPr="00537FAC">
        <w:rPr>
          <w:rFonts w:hint="cs"/>
        </w:rPr>
        <w:t>ã</w:t>
      </w:r>
      <w:r w:rsidRPr="00537FAC">
        <w:t>o implica em corresponsabilidade da Contratante ou de seus agentes e prepostos.</w:t>
      </w:r>
    </w:p>
    <w:p w14:paraId="4A91C9CE" w14:textId="77777777" w:rsidR="005D00BC" w:rsidRPr="00D02E01" w:rsidRDefault="005D00BC" w:rsidP="005D00BC">
      <w:pPr>
        <w:pStyle w:val="Nvel01-SemNumerao"/>
        <w:spacing w:line="240" w:lineRule="auto"/>
        <w:rPr>
          <w:sz w:val="18"/>
          <w:szCs w:val="18"/>
        </w:rPr>
      </w:pPr>
      <w:r w:rsidRPr="00D02E01">
        <w:rPr>
          <w:sz w:val="18"/>
          <w:szCs w:val="18"/>
        </w:rPr>
        <w:t>Fiscalização Técnica</w:t>
      </w:r>
    </w:p>
    <w:p w14:paraId="55F7B043" w14:textId="77777777" w:rsidR="005D00BC" w:rsidRPr="00D02E01" w:rsidRDefault="005D00BC" w:rsidP="005D00BC">
      <w:pPr>
        <w:pStyle w:val="Nivel2"/>
      </w:pPr>
      <w:r w:rsidRPr="00D02E01">
        <w:t>O fiscal técnico do contrato acompanhará a execução do contrato, para que sejam cumpridas todas as condições estabelecidas no contrato, de modo a assegurar os melhores resultados para a Administração. (Decreto municipal nº 8425/2023, art. 11, VI);</w:t>
      </w:r>
    </w:p>
    <w:p w14:paraId="1A31DEAC" w14:textId="77777777" w:rsidR="005D00BC" w:rsidRPr="00D02E01" w:rsidRDefault="005D00BC" w:rsidP="005D00BC">
      <w:pPr>
        <w:pStyle w:val="Nivel2"/>
      </w:pPr>
      <w:r w:rsidRPr="00D02E01">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municipal nº 8425/2023, art. 11, II);</w:t>
      </w:r>
    </w:p>
    <w:p w14:paraId="06382848" w14:textId="77777777" w:rsidR="005D00BC" w:rsidRPr="00D02E01" w:rsidRDefault="005D00BC" w:rsidP="005D00BC">
      <w:pPr>
        <w:pStyle w:val="Nivel2"/>
      </w:pPr>
      <w:r w:rsidRPr="00D02E01">
        <w:t>Identificada qualquer inexatidão ou irregularidade, o fiscal técnico do contrato emitirá notificações para a correção da execução do contrato, determinando prazo para a correção. (Decreto municipal nº 8425/2023, art. 11, III);</w:t>
      </w:r>
    </w:p>
    <w:p w14:paraId="336E03AF" w14:textId="77777777" w:rsidR="005D00BC" w:rsidRPr="00D02E01" w:rsidRDefault="005D00BC" w:rsidP="005D00BC">
      <w:pPr>
        <w:pStyle w:val="Nivel2"/>
      </w:pPr>
      <w:r w:rsidRPr="00D02E01">
        <w:t>O fiscal técnico do contrato informará ao gestor do contato, em tempo hábil, a situação que demandar decisão ou adoção de medidas que ultrapassem sua competência, para que adote as medidas necessárias e saneadoras, se for o caso. (Decreto municipal nº 8425/2023, art. 11, IV);</w:t>
      </w:r>
    </w:p>
    <w:p w14:paraId="1E902CE3" w14:textId="77777777" w:rsidR="005D00BC" w:rsidRPr="00D02E01" w:rsidRDefault="005D00BC" w:rsidP="005D00BC">
      <w:pPr>
        <w:pStyle w:val="Nivel2"/>
      </w:pPr>
      <w:r w:rsidRPr="00D02E01">
        <w:t>No caso de ocorrências que possam inviabilizar a execução do contrato nas datas aprazadas, o fiscal técnico do contrato comunicará o fato imediatamente ao gestor do contrato. (Decreto municipal nº 8425/2023, art. 11, V);</w:t>
      </w:r>
    </w:p>
    <w:p w14:paraId="1C16D1EA" w14:textId="77777777" w:rsidR="005D00BC" w:rsidRPr="00D02E01" w:rsidRDefault="005D00BC" w:rsidP="005D00BC">
      <w:pPr>
        <w:pStyle w:val="Nivel2"/>
      </w:pPr>
      <w:r w:rsidRPr="00D02E01">
        <w:t>O fiscal técnico do contrato comunicará ao gestor do contrato, em tempo hábil, o término do contrato sob sua responsabilidade, com vistas à tempestiva renovação ou à prorrogação contratual (Decreto municipal nº 8425/2023, art. 11, VII);</w:t>
      </w:r>
    </w:p>
    <w:p w14:paraId="327FC27E" w14:textId="77777777" w:rsidR="005D00BC" w:rsidRPr="00D02E01" w:rsidRDefault="005D00BC" w:rsidP="005D00BC">
      <w:pPr>
        <w:pStyle w:val="Nvel01-SemNumerao"/>
        <w:spacing w:line="240" w:lineRule="auto"/>
        <w:rPr>
          <w:sz w:val="18"/>
          <w:szCs w:val="18"/>
        </w:rPr>
      </w:pPr>
      <w:r w:rsidRPr="00D02E01">
        <w:rPr>
          <w:sz w:val="18"/>
          <w:szCs w:val="18"/>
        </w:rPr>
        <w:lastRenderedPageBreak/>
        <w:t>Fiscalização Administrativa</w:t>
      </w:r>
    </w:p>
    <w:p w14:paraId="6A55365C" w14:textId="77777777" w:rsidR="005D00BC" w:rsidRPr="00D02E01" w:rsidRDefault="005D00BC" w:rsidP="005D00BC">
      <w:pPr>
        <w:pStyle w:val="Nivel2"/>
      </w:pPr>
      <w:r w:rsidRPr="00D02E01">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municipal nº 8425/2023, art. 12, I e II);</w:t>
      </w:r>
    </w:p>
    <w:p w14:paraId="62135869" w14:textId="77777777" w:rsidR="005D00BC" w:rsidRPr="00D02E01" w:rsidRDefault="005D00BC" w:rsidP="005D00BC">
      <w:pPr>
        <w:pStyle w:val="Nivel2"/>
      </w:pPr>
      <w:r w:rsidRPr="00D02E01">
        <w:t>Caso ocorra descumprimento das obrigações contratuais, o fiscal administrativo do contrato atuará tempestivamente na solução do problema, reportando ao gestor do contrato para que tome as providências cabíveis, quando ultrapassar a sua competência; (Decreto municipal nº 8425/2023, art. 12, IV).</w:t>
      </w:r>
    </w:p>
    <w:p w14:paraId="1B33B10D" w14:textId="77777777" w:rsidR="005D00BC" w:rsidRPr="00D02E01" w:rsidRDefault="005D00BC" w:rsidP="005D00BC">
      <w:pPr>
        <w:pStyle w:val="Nvel01-SemNumerao"/>
        <w:spacing w:line="240" w:lineRule="auto"/>
        <w:rPr>
          <w:i/>
          <w:sz w:val="18"/>
          <w:szCs w:val="18"/>
        </w:rPr>
      </w:pPr>
      <w:r w:rsidRPr="00D02E01">
        <w:rPr>
          <w:sz w:val="18"/>
          <w:szCs w:val="18"/>
        </w:rPr>
        <w:t>Gestor do Contrato</w:t>
      </w:r>
    </w:p>
    <w:p w14:paraId="291C11B2" w14:textId="77777777" w:rsidR="005D00BC" w:rsidRPr="00D02E01" w:rsidRDefault="005D00BC" w:rsidP="005D00BC">
      <w:pPr>
        <w:pStyle w:val="Nivel2"/>
      </w:pPr>
      <w:r w:rsidRPr="00D02E01">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8425/2023, art. 10, IV).</w:t>
      </w:r>
    </w:p>
    <w:p w14:paraId="34DFA891" w14:textId="77777777" w:rsidR="005D00BC" w:rsidRPr="00D02E01" w:rsidRDefault="005D00BC" w:rsidP="005D00BC">
      <w:pPr>
        <w:pStyle w:val="Nivel2"/>
      </w:pPr>
      <w:r w:rsidRPr="00D02E01">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municipal nº 8425/2023, art. 10, II). </w:t>
      </w:r>
    </w:p>
    <w:p w14:paraId="0352806C" w14:textId="77777777" w:rsidR="005D00BC" w:rsidRPr="00D02E01" w:rsidRDefault="005D00BC" w:rsidP="005D00BC">
      <w:pPr>
        <w:pStyle w:val="Nivel2"/>
      </w:pPr>
      <w:r w:rsidRPr="00D02E01">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municipal nº 8425/2023, art. 10, III). </w:t>
      </w:r>
    </w:p>
    <w:p w14:paraId="0F155620" w14:textId="77777777" w:rsidR="005D00BC" w:rsidRDefault="005D00BC" w:rsidP="005D00BC">
      <w:pPr>
        <w:pStyle w:val="Nivel2"/>
      </w:pPr>
      <w:r w:rsidRPr="00D02E01">
        <w:t>O gestor do contrato deverá enviar a documentação pertinente ao setor de contratos para a formalização dos procedimentos de liquidação e pagamento, no valor dimensionado pela fiscalização e gestão nos termos do contrato.</w:t>
      </w:r>
    </w:p>
    <w:p w14:paraId="4095C785" w14:textId="77777777" w:rsidR="005D00BC" w:rsidRPr="00350F78" w:rsidRDefault="005D00BC" w:rsidP="005D00BC">
      <w:pPr>
        <w:pStyle w:val="Nivel2"/>
        <w:rPr>
          <w:b/>
        </w:rPr>
      </w:pPr>
      <w:r w:rsidRPr="00350F78">
        <w:rPr>
          <w:b/>
        </w:rPr>
        <w:t>Extravios</w:t>
      </w:r>
      <w:r w:rsidRPr="00350F78">
        <w:rPr>
          <w:rFonts w:hint="eastAsia"/>
          <w:b/>
        </w:rPr>
        <w:t xml:space="preserve"> por parte da Contratante</w:t>
      </w:r>
    </w:p>
    <w:p w14:paraId="4D140525" w14:textId="77777777" w:rsidR="005D00BC" w:rsidRDefault="005D00BC" w:rsidP="005D00BC">
      <w:pPr>
        <w:pStyle w:val="Nivel2"/>
      </w:pPr>
      <w:r w:rsidRPr="00350F78">
        <w:t>O Servi</w:t>
      </w:r>
      <w:r w:rsidRPr="00350F78">
        <w:rPr>
          <w:rFonts w:hint="cs"/>
        </w:rPr>
        <w:t>ç</w:t>
      </w:r>
      <w:r w:rsidRPr="00350F78">
        <w:t>o de Dosimetria Individual Externa acontece por meio de comodato dos dos</w:t>
      </w:r>
      <w:r w:rsidRPr="00350F78">
        <w:rPr>
          <w:rFonts w:hint="cs"/>
        </w:rPr>
        <w:t>í</w:t>
      </w:r>
      <w:r w:rsidRPr="00350F78">
        <w:t xml:space="preserve">metros aos clientes, ou seja, </w:t>
      </w:r>
      <w:r w:rsidRPr="00350F78">
        <w:rPr>
          <w:rFonts w:hint="cs"/>
        </w:rPr>
        <w:t>é</w:t>
      </w:r>
      <w:r w:rsidRPr="00350F78">
        <w:t xml:space="preserve"> cobrado apenas o valor do servi</w:t>
      </w:r>
      <w:r w:rsidRPr="00350F78">
        <w:rPr>
          <w:rFonts w:hint="cs"/>
        </w:rPr>
        <w:t>ç</w:t>
      </w:r>
      <w:r w:rsidRPr="00350F78">
        <w:t>o de leitura dos monitores e n</w:t>
      </w:r>
      <w:r w:rsidRPr="00350F78">
        <w:rPr>
          <w:rFonts w:hint="cs"/>
        </w:rPr>
        <w:t>ã</w:t>
      </w:r>
      <w:r w:rsidRPr="00350F78">
        <w:t>o o valor para reposi</w:t>
      </w:r>
      <w:r w:rsidRPr="00350F78">
        <w:rPr>
          <w:rFonts w:hint="cs"/>
        </w:rPr>
        <w:t>çã</w:t>
      </w:r>
      <w:r w:rsidRPr="00350F78">
        <w:t>o dos dos</w:t>
      </w:r>
      <w:r w:rsidRPr="00350F78">
        <w:rPr>
          <w:rFonts w:hint="cs"/>
        </w:rPr>
        <w:t>í</w:t>
      </w:r>
      <w:r w:rsidRPr="00350F78">
        <w:t>metros perdidos ou danificados.</w:t>
      </w:r>
    </w:p>
    <w:p w14:paraId="14162F64" w14:textId="77777777" w:rsidR="005D00BC" w:rsidRDefault="005D00BC" w:rsidP="005D00BC">
      <w:pPr>
        <w:pStyle w:val="Nivel2"/>
        <w:rPr>
          <w:b/>
        </w:rPr>
      </w:pPr>
      <w:r w:rsidRPr="00350F78">
        <w:rPr>
          <w:b/>
        </w:rPr>
        <w:t>Postagens extras para inclus</w:t>
      </w:r>
      <w:r w:rsidRPr="00350F78">
        <w:rPr>
          <w:rFonts w:hint="cs"/>
          <w:b/>
        </w:rPr>
        <w:t>õ</w:t>
      </w:r>
      <w:r w:rsidRPr="00350F78">
        <w:rPr>
          <w:b/>
        </w:rPr>
        <w:t>es de monitores</w:t>
      </w:r>
    </w:p>
    <w:p w14:paraId="3224C5BA" w14:textId="77777777" w:rsidR="005D00BC" w:rsidRPr="00350F78" w:rsidRDefault="005D00BC" w:rsidP="005D00BC">
      <w:pPr>
        <w:pStyle w:val="Nivel2"/>
      </w:pPr>
      <w:r w:rsidRPr="00350F78">
        <w:t>No servi</w:t>
      </w:r>
      <w:r w:rsidRPr="00350F78">
        <w:rPr>
          <w:rFonts w:hint="cs"/>
        </w:rPr>
        <w:t>ç</w:t>
      </w:r>
      <w:r w:rsidRPr="00350F78">
        <w:t>o de Dosimetria Pessoal est</w:t>
      </w:r>
      <w:r w:rsidRPr="00350F78">
        <w:rPr>
          <w:rFonts w:hint="cs"/>
        </w:rPr>
        <w:t>á</w:t>
      </w:r>
      <w:r w:rsidRPr="00350F78">
        <w:t xml:space="preserve"> incluso o envio de </w:t>
      </w:r>
      <w:r>
        <w:t xml:space="preserve">01 remessa ao mês, </w:t>
      </w:r>
      <w:r w:rsidRPr="00350F78">
        <w:t>sendo que ser</w:t>
      </w:r>
      <w:r w:rsidRPr="00350F78">
        <w:rPr>
          <w:rFonts w:hint="cs"/>
        </w:rPr>
        <w:t>á</w:t>
      </w:r>
      <w:r w:rsidRPr="00350F78">
        <w:t xml:space="preserve"> por conta da contratante qualquer postagem excedente devido a solicita</w:t>
      </w:r>
      <w:r w:rsidRPr="00350F78">
        <w:rPr>
          <w:rFonts w:hint="cs"/>
        </w:rPr>
        <w:t>çã</w:t>
      </w:r>
      <w:r w:rsidRPr="00350F78">
        <w:t>o de inclus</w:t>
      </w:r>
      <w:r w:rsidRPr="00350F78">
        <w:rPr>
          <w:rFonts w:hint="cs"/>
        </w:rPr>
        <w:t>ã</w:t>
      </w:r>
      <w:r w:rsidRPr="00350F78">
        <w:t>o de novos usu</w:t>
      </w:r>
      <w:r w:rsidRPr="00350F78">
        <w:rPr>
          <w:rFonts w:hint="cs"/>
        </w:rPr>
        <w:t>á</w:t>
      </w:r>
      <w:r w:rsidRPr="00350F78">
        <w:t>rios fora do per</w:t>
      </w:r>
      <w:r w:rsidRPr="00350F78">
        <w:rPr>
          <w:rFonts w:hint="cs"/>
        </w:rPr>
        <w:t>í</w:t>
      </w:r>
      <w:r w:rsidRPr="00350F78">
        <w:t>odo de envio</w:t>
      </w:r>
      <w:r>
        <w:t xml:space="preserve">. </w:t>
      </w:r>
      <w:r w:rsidRPr="00350F78">
        <w:t>A Contratante arcar</w:t>
      </w:r>
      <w:r w:rsidRPr="00350F78">
        <w:rPr>
          <w:rFonts w:hint="cs"/>
        </w:rPr>
        <w:t>á</w:t>
      </w:r>
      <w:r w:rsidRPr="00350F78">
        <w:t xml:space="preserve"> com as despesas de correios se houver solicita</w:t>
      </w:r>
      <w:r w:rsidRPr="00350F78">
        <w:rPr>
          <w:rFonts w:hint="cs"/>
        </w:rPr>
        <w:t>çã</w:t>
      </w:r>
      <w:r w:rsidRPr="00350F78">
        <w:t>o de dos</w:t>
      </w:r>
      <w:r w:rsidRPr="00350F78">
        <w:rPr>
          <w:rFonts w:hint="cs"/>
        </w:rPr>
        <w:t>í</w:t>
      </w:r>
      <w:r w:rsidRPr="00350F78">
        <w:t xml:space="preserve">metros </w:t>
      </w:r>
      <w:r>
        <w:t>adicionais.</w:t>
      </w:r>
    </w:p>
    <w:p w14:paraId="47C24577" w14:textId="77777777" w:rsidR="005D00BC" w:rsidRPr="00D02E01" w:rsidRDefault="005D00BC" w:rsidP="005D00BC">
      <w:pPr>
        <w:pStyle w:val="Nivel01"/>
        <w:numPr>
          <w:ilvl w:val="0"/>
          <w:numId w:val="8"/>
        </w:numPr>
        <w:tabs>
          <w:tab w:val="clear" w:pos="567"/>
          <w:tab w:val="left" w:pos="0"/>
        </w:tabs>
        <w:spacing w:before="120" w:after="120"/>
      </w:pPr>
      <w:r w:rsidRPr="00D02E01">
        <w:t>CRITÉRIOS DE MEDIÇÃO E PAGAMENTO</w:t>
      </w:r>
    </w:p>
    <w:p w14:paraId="02EFB85B" w14:textId="77777777" w:rsidR="005D00BC" w:rsidRPr="00D02E01" w:rsidRDefault="005D00BC" w:rsidP="005D00BC">
      <w:pPr>
        <w:pStyle w:val="Nivel2"/>
      </w:pPr>
      <w:r w:rsidRPr="00D02E01">
        <w:t>Do recebimento</w:t>
      </w:r>
    </w:p>
    <w:p w14:paraId="41803188" w14:textId="77777777" w:rsidR="005D00BC" w:rsidRPr="00D02E01" w:rsidRDefault="005D00BC" w:rsidP="005D00BC">
      <w:pPr>
        <w:pStyle w:val="Nivel2"/>
      </w:pPr>
      <w:r w:rsidRPr="00D02E01">
        <w:t xml:space="preserve">Os produtos serão recebidos provisoriamente, de forma sumária, no ato da entrega, juntamente com a nota fiscal, pelo responsável pelo acompanhamento e fiscalização do contrato, para </w:t>
      </w:r>
      <w:r w:rsidRPr="00D02E01">
        <w:lastRenderedPageBreak/>
        <w:t>efeito de posterior verificação de sua conformidade com as especificações constantes no Termo de Referência e na proposta.  (Art. 140, II, a, da Lei nº 14.133, de 2021 e Art. 14 do Decreto Municipal nº 8425/2023.</w:t>
      </w:r>
    </w:p>
    <w:p w14:paraId="6DF90A45" w14:textId="77777777" w:rsidR="005D00BC" w:rsidRPr="00D02E01" w:rsidRDefault="005D00BC" w:rsidP="005D00BC">
      <w:pPr>
        <w:pStyle w:val="Nivel2"/>
      </w:pPr>
      <w:r w:rsidRPr="00D02E01">
        <w:rPr>
          <w:lang w:eastAsia="en-US"/>
        </w:rPr>
        <w:t>Os produtos poderão ser rejeitados, no todo ou em parte, inclusive antes do recebimento provisório, quando em desacordo com as especificações constantes no Termo de Referência</w:t>
      </w:r>
      <w:r w:rsidRPr="00D02E01">
        <w:rPr>
          <w:color w:val="FF0000"/>
          <w:lang w:eastAsia="en-US"/>
        </w:rPr>
        <w:t xml:space="preserve"> </w:t>
      </w:r>
      <w:r w:rsidRPr="00D02E01">
        <w:rPr>
          <w:lang w:eastAsia="en-US"/>
        </w:rPr>
        <w:t>e na proposta, devendo ser substituídos no prazo de 2 (dois) dias, a contar da notificação da contratada, às suas custas, sem prejuízo da aplicação das penalidades.</w:t>
      </w:r>
    </w:p>
    <w:p w14:paraId="060BDE13" w14:textId="77777777" w:rsidR="005D00BC" w:rsidRPr="00D02E01" w:rsidRDefault="005D00BC" w:rsidP="005D00BC">
      <w:pPr>
        <w:pStyle w:val="Nivel2"/>
      </w:pPr>
      <w:r w:rsidRPr="00D02E01">
        <w:rPr>
          <w:lang w:eastAsia="en-US"/>
        </w:rPr>
        <w:t>O recebimento definitivo ocorrerá no prazo de 5 (cinco) dias úteis, a contar do recebimento da nota fiscal pela Administração, após a verificação da qualidade e quantidade do material e consequente aceitação.</w:t>
      </w:r>
    </w:p>
    <w:p w14:paraId="10532CB0" w14:textId="77777777" w:rsidR="005D00BC" w:rsidRPr="00D02E01" w:rsidRDefault="005D00BC" w:rsidP="005D00BC">
      <w:pPr>
        <w:pStyle w:val="Nivel2"/>
      </w:pPr>
      <w:r w:rsidRPr="00D02E01">
        <w:rPr>
          <w:lang w:eastAsia="en-US"/>
        </w:rPr>
        <w:t>O prazo para recebimento definitivo poderá ser excepcionalmente prorrogado, de forma justificada, por igual período, quando houver necessidade de diligências para a aferição do atendimento das exigências contratuais.</w:t>
      </w:r>
    </w:p>
    <w:p w14:paraId="61E60EBD" w14:textId="77777777" w:rsidR="005D00BC" w:rsidRPr="00D02E01" w:rsidRDefault="005D00BC" w:rsidP="005D00BC">
      <w:pPr>
        <w:pStyle w:val="Nivel2"/>
        <w:rPr>
          <w:lang w:eastAsia="en-US"/>
        </w:rPr>
      </w:pPr>
      <w:r w:rsidRPr="00D02E01">
        <w:rPr>
          <w:lang w:eastAsia="en-US"/>
        </w:rPr>
        <w:t xml:space="preserve">No caso de controvérsia sobre a execução do objeto, quanto à dimensão, qualidade e quantidade, deverá ser observado o teor do </w:t>
      </w:r>
      <w:hyperlink r:id="rId11" w:anchor="art143">
        <w:r w:rsidRPr="00D02E01">
          <w:rPr>
            <w:rStyle w:val="Hyperlink"/>
            <w:lang w:eastAsia="en-US"/>
          </w:rPr>
          <w:t>art. 143 da Lei nº 14.133, de 2021</w:t>
        </w:r>
      </w:hyperlink>
      <w:r w:rsidRPr="00D02E01">
        <w:rPr>
          <w:lang w:eastAsia="en-US"/>
        </w:rPr>
        <w:t>, comunicando-se à empresa para emissão de Nota Fiscal no que pertine à parcela incontroversa da execução do objeto, para efeito de liquidação e pagamento.</w:t>
      </w:r>
    </w:p>
    <w:p w14:paraId="51D04858" w14:textId="77777777" w:rsidR="005D00BC" w:rsidRPr="00D02E01" w:rsidRDefault="005D00BC" w:rsidP="005D00BC">
      <w:pPr>
        <w:pStyle w:val="Nivel2"/>
      </w:pPr>
      <w:r w:rsidRPr="00D02E01">
        <w:rPr>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E743016" w14:textId="77777777" w:rsidR="005D00BC" w:rsidRPr="00D02E01" w:rsidRDefault="005D00BC" w:rsidP="005D00BC">
      <w:pPr>
        <w:pStyle w:val="Nivel2"/>
      </w:pPr>
      <w:r w:rsidRPr="00D02E01">
        <w:rPr>
          <w:lang w:eastAsia="en-US"/>
        </w:rPr>
        <w:t>O recebimento provisório ou definitivo não excluirá a responsabilidade civil pela solidez e pela segurança dos bens nem a responsabilidade ético-profissional pela perfeita execução do contrato.</w:t>
      </w:r>
    </w:p>
    <w:p w14:paraId="0A6586D9" w14:textId="77777777" w:rsidR="005D00BC" w:rsidRPr="00D02E01" w:rsidRDefault="005D00BC" w:rsidP="005D00BC">
      <w:pPr>
        <w:pStyle w:val="Nvel01-SemNumerao"/>
        <w:spacing w:line="240" w:lineRule="auto"/>
        <w:rPr>
          <w:sz w:val="18"/>
          <w:szCs w:val="18"/>
        </w:rPr>
      </w:pPr>
      <w:r w:rsidRPr="00D02E01">
        <w:rPr>
          <w:sz w:val="18"/>
          <w:szCs w:val="18"/>
        </w:rPr>
        <w:t xml:space="preserve">Liquidação </w:t>
      </w:r>
    </w:p>
    <w:p w14:paraId="73F2F7EA" w14:textId="77777777" w:rsidR="005D00BC" w:rsidRPr="00D02E01" w:rsidRDefault="005D00BC" w:rsidP="005D00BC">
      <w:pPr>
        <w:pStyle w:val="Nivel2"/>
      </w:pPr>
      <w:r w:rsidRPr="00D02E01">
        <w:t>Recebida a Nota Fiscal ou documento de cobrança equivalente, o setor competente, para fins de liquidação, deve verificar se o documento apresentado expressa os elementos necessários e essenciais, tais como:</w:t>
      </w:r>
    </w:p>
    <w:p w14:paraId="4B1DB7FB" w14:textId="77777777" w:rsidR="005D00BC" w:rsidRPr="00D02E01" w:rsidRDefault="005D00BC" w:rsidP="005D00BC">
      <w:pPr>
        <w:pStyle w:val="Nivel3"/>
        <w:numPr>
          <w:ilvl w:val="2"/>
          <w:numId w:val="8"/>
        </w:numPr>
        <w:spacing w:after="0" w:line="240" w:lineRule="auto"/>
        <w:ind w:left="709" w:firstLine="0"/>
        <w:contextualSpacing w:val="0"/>
        <w:rPr>
          <w:sz w:val="18"/>
          <w:szCs w:val="18"/>
          <w:lang w:eastAsia="en-US"/>
        </w:rPr>
      </w:pPr>
      <w:r w:rsidRPr="00D02E01">
        <w:rPr>
          <w:sz w:val="18"/>
          <w:szCs w:val="18"/>
          <w:lang w:eastAsia="en-US"/>
        </w:rPr>
        <w:t xml:space="preserve"> A data da emissão;</w:t>
      </w:r>
    </w:p>
    <w:p w14:paraId="4E27E848" w14:textId="77777777" w:rsidR="005D00BC" w:rsidRPr="00D02E01" w:rsidRDefault="005D00BC" w:rsidP="005D00BC">
      <w:pPr>
        <w:pStyle w:val="Nivel3"/>
        <w:numPr>
          <w:ilvl w:val="2"/>
          <w:numId w:val="8"/>
        </w:numPr>
        <w:spacing w:after="0" w:line="240" w:lineRule="auto"/>
        <w:ind w:left="709" w:firstLine="0"/>
        <w:contextualSpacing w:val="0"/>
        <w:rPr>
          <w:sz w:val="18"/>
          <w:szCs w:val="18"/>
          <w:lang w:eastAsia="en-US"/>
        </w:rPr>
      </w:pPr>
      <w:r w:rsidRPr="00D02E01">
        <w:rPr>
          <w:sz w:val="18"/>
          <w:szCs w:val="18"/>
          <w:lang w:eastAsia="en-US"/>
        </w:rPr>
        <w:t xml:space="preserve"> Os dados do contrato e do órgão contratante;</w:t>
      </w:r>
    </w:p>
    <w:p w14:paraId="6C06F2A9" w14:textId="77777777" w:rsidR="005D00BC" w:rsidRPr="00D02E01" w:rsidRDefault="005D00BC" w:rsidP="005D00BC">
      <w:pPr>
        <w:pStyle w:val="Nivel3"/>
        <w:numPr>
          <w:ilvl w:val="2"/>
          <w:numId w:val="8"/>
        </w:numPr>
        <w:spacing w:after="0" w:line="240" w:lineRule="auto"/>
        <w:ind w:left="709" w:firstLine="0"/>
        <w:contextualSpacing w:val="0"/>
        <w:rPr>
          <w:sz w:val="18"/>
          <w:szCs w:val="18"/>
          <w:lang w:eastAsia="en-US"/>
        </w:rPr>
      </w:pPr>
      <w:r w:rsidRPr="00D02E01">
        <w:rPr>
          <w:sz w:val="18"/>
          <w:szCs w:val="18"/>
          <w:lang w:eastAsia="en-US"/>
        </w:rPr>
        <w:t xml:space="preserve"> O período respectivo de execução do contrato;</w:t>
      </w:r>
    </w:p>
    <w:p w14:paraId="61983BCC" w14:textId="77777777" w:rsidR="005D00BC" w:rsidRPr="00D02E01" w:rsidRDefault="005D00BC" w:rsidP="005D00BC">
      <w:pPr>
        <w:pStyle w:val="Nivel3"/>
        <w:numPr>
          <w:ilvl w:val="2"/>
          <w:numId w:val="8"/>
        </w:numPr>
        <w:spacing w:after="0" w:line="240" w:lineRule="auto"/>
        <w:ind w:left="709" w:firstLine="0"/>
        <w:contextualSpacing w:val="0"/>
        <w:rPr>
          <w:sz w:val="18"/>
          <w:szCs w:val="18"/>
          <w:lang w:eastAsia="en-US"/>
        </w:rPr>
      </w:pPr>
      <w:r w:rsidRPr="00D02E01">
        <w:rPr>
          <w:sz w:val="18"/>
          <w:szCs w:val="18"/>
          <w:lang w:eastAsia="en-US"/>
        </w:rPr>
        <w:t xml:space="preserve"> O valor a pagar; e</w:t>
      </w:r>
    </w:p>
    <w:p w14:paraId="283AEB6F" w14:textId="77777777" w:rsidR="005D00BC" w:rsidRPr="00D02E01" w:rsidRDefault="005D00BC" w:rsidP="005D00BC">
      <w:pPr>
        <w:pStyle w:val="Nivel3"/>
        <w:numPr>
          <w:ilvl w:val="2"/>
          <w:numId w:val="8"/>
        </w:numPr>
        <w:spacing w:after="0" w:line="240" w:lineRule="auto"/>
        <w:ind w:left="709" w:firstLine="0"/>
        <w:contextualSpacing w:val="0"/>
        <w:rPr>
          <w:sz w:val="18"/>
          <w:szCs w:val="18"/>
          <w:lang w:eastAsia="en-US"/>
        </w:rPr>
      </w:pPr>
      <w:r w:rsidRPr="00D02E01">
        <w:rPr>
          <w:sz w:val="18"/>
          <w:szCs w:val="18"/>
          <w:lang w:eastAsia="en-US"/>
        </w:rPr>
        <w:t xml:space="preserve"> Eventual destaque do valor de retenções tributárias cabíveis.</w:t>
      </w:r>
    </w:p>
    <w:p w14:paraId="7766D17F" w14:textId="77777777" w:rsidR="005D00BC" w:rsidRPr="00D02E01" w:rsidRDefault="005D00BC" w:rsidP="005D00BC">
      <w:pPr>
        <w:pStyle w:val="Nivel2"/>
      </w:pPr>
      <w:r w:rsidRPr="00D02E01">
        <w:t>Havendo erro na apresentação da Nota Fiscal, ou circunstância que impeça a liquidação da despesa, esta ficará sobrestada até que o contratado providencie as medidas saneadoras, reiniciando-se o prazo após a comprovação da regularização da situação, sem ônus à contratante.</w:t>
      </w:r>
    </w:p>
    <w:p w14:paraId="3E7FDC9D" w14:textId="77777777" w:rsidR="005D00BC" w:rsidRPr="00D02E01" w:rsidRDefault="005D00BC" w:rsidP="005D00BC">
      <w:pPr>
        <w:pStyle w:val="Nvel01-SemNumerao"/>
        <w:spacing w:line="240" w:lineRule="auto"/>
        <w:rPr>
          <w:sz w:val="18"/>
          <w:szCs w:val="18"/>
        </w:rPr>
      </w:pPr>
      <w:r w:rsidRPr="00D02E01">
        <w:rPr>
          <w:sz w:val="18"/>
          <w:szCs w:val="18"/>
        </w:rPr>
        <w:t>Prazo de pagamento</w:t>
      </w:r>
    </w:p>
    <w:p w14:paraId="4A3F4708" w14:textId="77777777" w:rsidR="005D00BC" w:rsidRPr="00D02E01" w:rsidRDefault="005D00BC" w:rsidP="005D00BC">
      <w:pPr>
        <w:pStyle w:val="Nivel2"/>
      </w:pPr>
      <w:r w:rsidRPr="00D02E01">
        <w:t>O pagamento será efetuado no prazo máximo de até 30 (trinta) dias, contados da apresentação da Nota Fiscal.</w:t>
      </w:r>
    </w:p>
    <w:p w14:paraId="7894C922" w14:textId="77777777" w:rsidR="005D00BC" w:rsidRPr="00D02E01" w:rsidRDefault="005D00BC" w:rsidP="005D00BC">
      <w:pPr>
        <w:pStyle w:val="Nvel01-SemNumerao"/>
        <w:spacing w:line="240" w:lineRule="auto"/>
        <w:rPr>
          <w:sz w:val="18"/>
          <w:szCs w:val="18"/>
        </w:rPr>
      </w:pPr>
      <w:r w:rsidRPr="00D02E01">
        <w:rPr>
          <w:sz w:val="18"/>
          <w:szCs w:val="18"/>
        </w:rPr>
        <w:lastRenderedPageBreak/>
        <w:t>Forma de pagamento</w:t>
      </w:r>
    </w:p>
    <w:p w14:paraId="7EF50546" w14:textId="77777777" w:rsidR="005D00BC" w:rsidRPr="00D02E01" w:rsidRDefault="005D00BC" w:rsidP="005D00BC">
      <w:pPr>
        <w:pStyle w:val="Nvel2-Red"/>
      </w:pPr>
      <w:r w:rsidRPr="00D02E01">
        <w:t>O pagamento será realizado através de crédito em conta corrente.</w:t>
      </w:r>
    </w:p>
    <w:p w14:paraId="18D84C3D" w14:textId="77777777" w:rsidR="005D00BC" w:rsidRPr="00D02E01" w:rsidRDefault="005D00BC" w:rsidP="005D00BC">
      <w:pPr>
        <w:pStyle w:val="Nivel2"/>
        <w:rPr>
          <w:lang w:eastAsia="en-US"/>
        </w:rPr>
      </w:pPr>
      <w:r w:rsidRPr="00D02E01">
        <w:rPr>
          <w:lang w:eastAsia="en-US"/>
        </w:rPr>
        <w:t>Quando do pagamento, será efetuada a retenção tributária prevista na legislação aplicável.</w:t>
      </w:r>
    </w:p>
    <w:p w14:paraId="3CF172BD" w14:textId="77777777" w:rsidR="005D00BC" w:rsidRPr="00D02E01" w:rsidRDefault="005D00BC" w:rsidP="005D00BC">
      <w:pPr>
        <w:pStyle w:val="Nivel3"/>
        <w:numPr>
          <w:ilvl w:val="2"/>
          <w:numId w:val="8"/>
        </w:numPr>
        <w:spacing w:after="0" w:line="240" w:lineRule="auto"/>
        <w:ind w:left="709" w:firstLine="0"/>
        <w:contextualSpacing w:val="0"/>
        <w:rPr>
          <w:sz w:val="18"/>
          <w:szCs w:val="18"/>
          <w:lang w:eastAsia="en-US"/>
        </w:rPr>
      </w:pPr>
      <w:r w:rsidRPr="00D02E01">
        <w:rPr>
          <w:sz w:val="18"/>
          <w:szCs w:val="18"/>
          <w:lang w:eastAsia="en-US"/>
        </w:rPr>
        <w:t>Independentemente do percentual de tributo inserido na planilha, quando houver, serão retidos na fonte, quando da realização do pagamento, os percentuais estabelecidos na legislação vigente.</w:t>
      </w:r>
    </w:p>
    <w:p w14:paraId="15CB8771" w14:textId="77777777" w:rsidR="005D00BC" w:rsidRPr="00D02E01" w:rsidRDefault="005D00BC" w:rsidP="005D00BC">
      <w:pPr>
        <w:pStyle w:val="Nivel2"/>
        <w:rPr>
          <w:lang w:eastAsia="en-US"/>
        </w:rPr>
      </w:pPr>
      <w:r w:rsidRPr="00D02E01">
        <w:rPr>
          <w:lang w:eastAsia="en-US"/>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C17B82B" w14:textId="77777777" w:rsidR="005D00BC" w:rsidRPr="0045547A" w:rsidRDefault="005D00BC" w:rsidP="005D00BC">
      <w:pPr>
        <w:pStyle w:val="Nivel01"/>
        <w:numPr>
          <w:ilvl w:val="0"/>
          <w:numId w:val="8"/>
        </w:numPr>
        <w:tabs>
          <w:tab w:val="clear" w:pos="567"/>
          <w:tab w:val="left" w:pos="0"/>
        </w:tabs>
        <w:spacing w:before="120" w:after="120"/>
        <w:rPr>
          <w:rFonts w:eastAsia="Calibri"/>
        </w:rPr>
      </w:pPr>
      <w:r w:rsidRPr="0045547A">
        <w:t>FORMA E CRITÉRIOS DE SELEÇÃO DO FORNECEDOR E REGIME DE EXECUÇÃO</w:t>
      </w:r>
    </w:p>
    <w:p w14:paraId="75011359" w14:textId="77777777" w:rsidR="005D00BC" w:rsidRPr="00D02E01" w:rsidRDefault="005D00BC" w:rsidP="005D00BC">
      <w:pPr>
        <w:pStyle w:val="Nvel01-SemNumerao"/>
        <w:spacing w:line="240" w:lineRule="auto"/>
        <w:rPr>
          <w:rFonts w:eastAsiaTheme="minorEastAsia"/>
          <w:sz w:val="18"/>
          <w:szCs w:val="18"/>
        </w:rPr>
      </w:pPr>
      <w:r w:rsidRPr="00D02E01">
        <w:rPr>
          <w:sz w:val="18"/>
          <w:szCs w:val="18"/>
        </w:rPr>
        <w:t>Forma de seleção e critério de julgamento da proposta</w:t>
      </w:r>
    </w:p>
    <w:p w14:paraId="45503358" w14:textId="77777777" w:rsidR="005D00BC" w:rsidRPr="00D02E01" w:rsidRDefault="005D00BC" w:rsidP="005D00BC">
      <w:pPr>
        <w:pStyle w:val="Nivel2"/>
        <w:rPr>
          <w:rFonts w:eastAsia="MS Mincho"/>
          <w:i/>
          <w:iCs/>
        </w:rPr>
      </w:pPr>
      <w:r w:rsidRPr="00D02E01">
        <w:t xml:space="preserve">O fornecedor será selecionado por meio de realização de procedimento de LICITAÇÃO, sob a forma </w:t>
      </w:r>
      <w:r>
        <w:t xml:space="preserve">DISPENSA </w:t>
      </w:r>
      <w:r w:rsidRPr="00D02E01">
        <w:t>ELETRÔNICA, com adoção do critério de julgamento pelo MENOR PREÇO POR ITEM.</w:t>
      </w:r>
    </w:p>
    <w:p w14:paraId="30CE941B" w14:textId="77777777" w:rsidR="005D00BC" w:rsidRPr="00D02E01" w:rsidRDefault="005D00BC" w:rsidP="005D00BC">
      <w:pPr>
        <w:pStyle w:val="Nvel01-SemNumerao"/>
        <w:spacing w:line="240" w:lineRule="auto"/>
        <w:rPr>
          <w:rFonts w:eastAsia="MS Mincho"/>
          <w:sz w:val="18"/>
          <w:szCs w:val="18"/>
        </w:rPr>
      </w:pPr>
      <w:r w:rsidRPr="00D02E01">
        <w:rPr>
          <w:sz w:val="18"/>
          <w:szCs w:val="18"/>
        </w:rPr>
        <w:t>Forma de fornecimento</w:t>
      </w:r>
    </w:p>
    <w:p w14:paraId="0014A12F" w14:textId="77777777" w:rsidR="005D00BC" w:rsidRDefault="005D00BC" w:rsidP="005D00BC">
      <w:pPr>
        <w:pStyle w:val="Nivel2"/>
      </w:pPr>
      <w:r w:rsidRPr="00D02E01">
        <w:t>O fornecimento do objeto será de forma parcelada de acordo com as necessidades de cada Secretaria Municipal, conforme modelo de execução do objeto descrito no tópico 5 deste Termo de Referência.</w:t>
      </w:r>
    </w:p>
    <w:p w14:paraId="32784597" w14:textId="77777777" w:rsidR="005D00BC" w:rsidRDefault="005D00BC" w:rsidP="005D00BC">
      <w:pPr>
        <w:pStyle w:val="Nivel2"/>
        <w:rPr>
          <w:b/>
        </w:rPr>
      </w:pPr>
    </w:p>
    <w:p w14:paraId="4B129091" w14:textId="77777777" w:rsidR="005D00BC" w:rsidRPr="00D02E01" w:rsidRDefault="005D00BC" w:rsidP="005D00BC">
      <w:pPr>
        <w:pStyle w:val="Nivel01"/>
        <w:numPr>
          <w:ilvl w:val="0"/>
          <w:numId w:val="8"/>
        </w:numPr>
        <w:tabs>
          <w:tab w:val="clear" w:pos="567"/>
          <w:tab w:val="left" w:pos="0"/>
        </w:tabs>
        <w:spacing w:before="120" w:after="120"/>
      </w:pPr>
      <w:r w:rsidRPr="00D02E01">
        <w:t>Exigências de habilitação</w:t>
      </w:r>
    </w:p>
    <w:p w14:paraId="2240E292" w14:textId="77777777" w:rsidR="005D00BC" w:rsidRPr="00D02E01" w:rsidRDefault="005D00BC" w:rsidP="005D00BC">
      <w:pPr>
        <w:pStyle w:val="Nivel2"/>
        <w:rPr>
          <w:rFonts w:eastAsia="MS Mincho"/>
          <w:i/>
        </w:rPr>
      </w:pPr>
      <w:r w:rsidRPr="00D02E01">
        <w:rPr>
          <w:rFonts w:eastAsia="MS Mincho"/>
        </w:rPr>
        <w:t>Os requisitos para fins de habilitação jurídica, fiscal, social, trabalhista e econômico-financeira serão disciplinados no Edital.</w:t>
      </w:r>
    </w:p>
    <w:bookmarkEnd w:id="1"/>
    <w:p w14:paraId="2E40B0FD" w14:textId="77777777" w:rsidR="005D00BC" w:rsidRPr="0045547A" w:rsidRDefault="005D00BC" w:rsidP="005D00BC">
      <w:pPr>
        <w:pStyle w:val="Nivel01"/>
        <w:numPr>
          <w:ilvl w:val="0"/>
          <w:numId w:val="8"/>
        </w:numPr>
        <w:tabs>
          <w:tab w:val="clear" w:pos="567"/>
          <w:tab w:val="left" w:pos="0"/>
        </w:tabs>
        <w:spacing w:before="120" w:after="120"/>
      </w:pPr>
      <w:r w:rsidRPr="0045547A">
        <w:t>ESTIMATIVAS DO VALOR DA CONTRATAÇÃO</w:t>
      </w:r>
    </w:p>
    <w:p w14:paraId="02D2AB5C" w14:textId="77777777" w:rsidR="005D00BC" w:rsidRPr="00D02E01" w:rsidRDefault="005D00BC" w:rsidP="005D00BC">
      <w:pPr>
        <w:pStyle w:val="Nivel2"/>
        <w:rPr>
          <w:b/>
          <w:bCs/>
        </w:rPr>
      </w:pPr>
      <w:r w:rsidRPr="00BD0B34">
        <w:t xml:space="preserve">O custo estimado da contratação é de </w:t>
      </w:r>
      <w:r w:rsidRPr="00BD0B34">
        <w:rPr>
          <w:bCs/>
        </w:rPr>
        <w:t>R$1.305,62</w:t>
      </w:r>
      <w:r w:rsidRPr="00883C8A">
        <w:rPr>
          <w:bCs/>
        </w:rPr>
        <w:t xml:space="preserve"> </w:t>
      </w:r>
      <w:r w:rsidRPr="00D02E01">
        <w:t>conforme detalhamento na Tabela nº 01 deste termo.</w:t>
      </w:r>
    </w:p>
    <w:p w14:paraId="6704ACE7" w14:textId="77777777" w:rsidR="005D00BC" w:rsidRPr="003F54C6" w:rsidRDefault="005D00BC" w:rsidP="005D00BC">
      <w:pPr>
        <w:pStyle w:val="Nivel2"/>
        <w:rPr>
          <w:b/>
          <w:bCs/>
        </w:rPr>
      </w:pPr>
      <w:r w:rsidRPr="003F54C6">
        <w:t>Serão reajustados os preços registrados, respeitada a contagem da anualidade e o índice previsto para contratação, ou</w:t>
      </w:r>
    </w:p>
    <w:p w14:paraId="396A1ADF" w14:textId="77777777" w:rsidR="005D00BC" w:rsidRPr="003F54C6" w:rsidRDefault="005D00BC" w:rsidP="005D00BC">
      <w:pPr>
        <w:pStyle w:val="Nivel2"/>
        <w:rPr>
          <w:b/>
          <w:bCs/>
        </w:rPr>
      </w:pPr>
      <w:r w:rsidRPr="003F54C6">
        <w:t>Poderão ser repactuados, a pedido do interessado, conforme critérios definidos para a contratação.</w:t>
      </w:r>
    </w:p>
    <w:p w14:paraId="3695BEA5" w14:textId="77777777" w:rsidR="005D00BC" w:rsidRPr="00D02E01" w:rsidRDefault="005D00BC" w:rsidP="005D00BC">
      <w:pPr>
        <w:pStyle w:val="Nivel01"/>
        <w:numPr>
          <w:ilvl w:val="0"/>
          <w:numId w:val="8"/>
        </w:numPr>
        <w:tabs>
          <w:tab w:val="clear" w:pos="567"/>
          <w:tab w:val="left" w:pos="0"/>
        </w:tabs>
        <w:spacing w:before="120" w:after="120"/>
      </w:pPr>
      <w:r w:rsidRPr="00D02E01">
        <w:t>ADEQUAÇÃO ORÇAMENTÁRIA</w:t>
      </w:r>
    </w:p>
    <w:p w14:paraId="29BF8D6B" w14:textId="77777777" w:rsidR="005D00BC" w:rsidRDefault="005D00BC" w:rsidP="005D00BC">
      <w:pPr>
        <w:pStyle w:val="Nivel2"/>
      </w:pPr>
      <w:r w:rsidRPr="00D02E01">
        <w:t>A contratação será atendida pelas seguintes dotações:</w:t>
      </w:r>
    </w:p>
    <w:p w14:paraId="34A114AB" w14:textId="77777777" w:rsidR="005D00BC" w:rsidRDefault="005D00BC" w:rsidP="005D00BC">
      <w:pPr>
        <w:pStyle w:val="Nvel2-Red"/>
        <w:ind w:firstLine="708"/>
      </w:pPr>
      <w:r w:rsidRPr="00D02E01">
        <w:t>A dotação relativa aos exercícios financeiros subsequentes será indicada após aprovação da Lei Orçamentária respectiva e liberação dos créditos correspondentes, mediante apostilamento.</w:t>
      </w:r>
    </w:p>
    <w:p w14:paraId="22A2B2F3" w14:textId="77777777" w:rsidR="005D00BC" w:rsidRDefault="005D00BC" w:rsidP="005D00BC">
      <w:pPr>
        <w:pStyle w:val="Nvel2-Red"/>
        <w:ind w:firstLine="708"/>
      </w:pPr>
      <w:r>
        <w:t>Outros Serviços de Terceiros – Pessoa Jurídica:</w:t>
      </w:r>
    </w:p>
    <w:tbl>
      <w:tblPr>
        <w:tblStyle w:val="Tabelacomgrade"/>
        <w:tblpPr w:leftFromText="141" w:rightFromText="141" w:vertAnchor="text" w:horzAnchor="page" w:tblpX="1930" w:tblpY="34"/>
        <w:tblW w:w="0" w:type="auto"/>
        <w:tblLook w:val="04A0" w:firstRow="1" w:lastRow="0" w:firstColumn="1" w:lastColumn="0" w:noHBand="0" w:noVBand="1"/>
      </w:tblPr>
      <w:tblGrid>
        <w:gridCol w:w="1880"/>
        <w:gridCol w:w="2036"/>
        <w:gridCol w:w="1602"/>
        <w:gridCol w:w="2976"/>
      </w:tblGrid>
      <w:tr w:rsidR="005D00BC" w14:paraId="72020E7F" w14:textId="77777777" w:rsidTr="003F4E9E">
        <w:trPr>
          <w:trHeight w:val="318"/>
        </w:trPr>
        <w:tc>
          <w:tcPr>
            <w:tcW w:w="1271" w:type="dxa"/>
          </w:tcPr>
          <w:p w14:paraId="56B7CB0D" w14:textId="77777777" w:rsidR="005D00BC" w:rsidRPr="00022E47" w:rsidRDefault="005D00BC" w:rsidP="003F4E9E">
            <w:pPr>
              <w:pStyle w:val="Nvel2-Red"/>
              <w:jc w:val="center"/>
              <w:rPr>
                <w:b/>
              </w:rPr>
            </w:pPr>
            <w:r w:rsidRPr="00022E47">
              <w:rPr>
                <w:b/>
              </w:rPr>
              <w:lastRenderedPageBreak/>
              <w:t>DESPESA</w:t>
            </w:r>
          </w:p>
        </w:tc>
        <w:tc>
          <w:tcPr>
            <w:tcW w:w="1276" w:type="dxa"/>
          </w:tcPr>
          <w:p w14:paraId="63F58318" w14:textId="77777777" w:rsidR="005D00BC" w:rsidRPr="00022E47" w:rsidRDefault="005D00BC" w:rsidP="003F4E9E">
            <w:pPr>
              <w:pStyle w:val="Nvel2-Red"/>
              <w:jc w:val="center"/>
              <w:rPr>
                <w:b/>
              </w:rPr>
            </w:pPr>
            <w:r w:rsidRPr="00022E47">
              <w:rPr>
                <w:b/>
              </w:rPr>
              <w:t>ELEMENTO</w:t>
            </w:r>
          </w:p>
        </w:tc>
        <w:tc>
          <w:tcPr>
            <w:tcW w:w="992" w:type="dxa"/>
          </w:tcPr>
          <w:p w14:paraId="5CB31399" w14:textId="77777777" w:rsidR="005D00BC" w:rsidRPr="00022E47" w:rsidRDefault="005D00BC" w:rsidP="003F4E9E">
            <w:pPr>
              <w:pStyle w:val="Nvel2-Red"/>
              <w:jc w:val="center"/>
              <w:rPr>
                <w:b/>
              </w:rPr>
            </w:pPr>
            <w:r w:rsidRPr="00022E47">
              <w:rPr>
                <w:b/>
              </w:rPr>
              <w:t>FONTE</w:t>
            </w:r>
          </w:p>
        </w:tc>
        <w:tc>
          <w:tcPr>
            <w:tcW w:w="3544" w:type="dxa"/>
          </w:tcPr>
          <w:p w14:paraId="5D03B34A" w14:textId="77777777" w:rsidR="005D00BC" w:rsidRPr="00022E47" w:rsidRDefault="005D00BC" w:rsidP="003F4E9E">
            <w:pPr>
              <w:pStyle w:val="Nvel2-Red"/>
              <w:jc w:val="center"/>
              <w:rPr>
                <w:b/>
              </w:rPr>
            </w:pPr>
            <w:r w:rsidRPr="00022E47">
              <w:rPr>
                <w:b/>
              </w:rPr>
              <w:t>DESCRIÇÃO</w:t>
            </w:r>
          </w:p>
        </w:tc>
      </w:tr>
      <w:tr w:rsidR="005D00BC" w14:paraId="33E03B3D" w14:textId="77777777" w:rsidTr="003F4E9E">
        <w:trPr>
          <w:trHeight w:val="329"/>
        </w:trPr>
        <w:tc>
          <w:tcPr>
            <w:tcW w:w="1271" w:type="dxa"/>
          </w:tcPr>
          <w:p w14:paraId="53F31E90" w14:textId="77777777" w:rsidR="005D00BC" w:rsidRDefault="005D00BC" w:rsidP="003F4E9E">
            <w:pPr>
              <w:pStyle w:val="Nvel2-Red"/>
              <w:jc w:val="center"/>
            </w:pPr>
            <w:r>
              <w:t>176</w:t>
            </w:r>
          </w:p>
        </w:tc>
        <w:tc>
          <w:tcPr>
            <w:tcW w:w="1276" w:type="dxa"/>
          </w:tcPr>
          <w:p w14:paraId="30E8610A" w14:textId="77777777" w:rsidR="005D00BC" w:rsidRDefault="005D00BC" w:rsidP="003F4E9E">
            <w:pPr>
              <w:pStyle w:val="Nvel2-Red"/>
            </w:pPr>
            <w:r>
              <w:t>3.3.90.39</w:t>
            </w:r>
          </w:p>
        </w:tc>
        <w:tc>
          <w:tcPr>
            <w:tcW w:w="992" w:type="dxa"/>
          </w:tcPr>
          <w:p w14:paraId="5DDF9798" w14:textId="77777777" w:rsidR="005D00BC" w:rsidRDefault="005D00BC" w:rsidP="003F4E9E">
            <w:pPr>
              <w:pStyle w:val="Nvel2-Red"/>
            </w:pPr>
            <w:r>
              <w:t>0.303</w:t>
            </w:r>
          </w:p>
        </w:tc>
        <w:tc>
          <w:tcPr>
            <w:tcW w:w="3544" w:type="dxa"/>
          </w:tcPr>
          <w:p w14:paraId="65C78FB0" w14:textId="77777777" w:rsidR="005D00BC" w:rsidRDefault="005D00BC" w:rsidP="003F4E9E">
            <w:pPr>
              <w:pStyle w:val="Nvel2-Red"/>
            </w:pPr>
            <w:r>
              <w:t>Saúde – mínimo de 15%</w:t>
            </w:r>
          </w:p>
        </w:tc>
      </w:tr>
      <w:tr w:rsidR="005D00BC" w14:paraId="102209AF" w14:textId="77777777" w:rsidTr="003F4E9E">
        <w:trPr>
          <w:trHeight w:val="318"/>
        </w:trPr>
        <w:tc>
          <w:tcPr>
            <w:tcW w:w="1271" w:type="dxa"/>
          </w:tcPr>
          <w:p w14:paraId="3C4D6701" w14:textId="77777777" w:rsidR="005D00BC" w:rsidRDefault="005D00BC" w:rsidP="003F4E9E">
            <w:pPr>
              <w:pStyle w:val="Nvel2-Red"/>
              <w:jc w:val="center"/>
            </w:pPr>
            <w:r>
              <w:t>166</w:t>
            </w:r>
          </w:p>
        </w:tc>
        <w:tc>
          <w:tcPr>
            <w:tcW w:w="1276" w:type="dxa"/>
          </w:tcPr>
          <w:p w14:paraId="00757506" w14:textId="77777777" w:rsidR="005D00BC" w:rsidRDefault="005D00BC" w:rsidP="003F4E9E">
            <w:pPr>
              <w:pStyle w:val="Nvel2-Red"/>
            </w:pPr>
            <w:r>
              <w:t>3.3.90.39</w:t>
            </w:r>
          </w:p>
        </w:tc>
        <w:tc>
          <w:tcPr>
            <w:tcW w:w="992" w:type="dxa"/>
          </w:tcPr>
          <w:p w14:paraId="35170A9F" w14:textId="77777777" w:rsidR="005D00BC" w:rsidRDefault="005D00BC" w:rsidP="003F4E9E">
            <w:pPr>
              <w:pStyle w:val="Nvel2-Red"/>
            </w:pPr>
            <w:r>
              <w:t>1.494</w:t>
            </w:r>
          </w:p>
        </w:tc>
        <w:tc>
          <w:tcPr>
            <w:tcW w:w="3544" w:type="dxa"/>
          </w:tcPr>
          <w:p w14:paraId="4FFF4C61" w14:textId="77777777" w:rsidR="005D00BC" w:rsidRDefault="005D00BC" w:rsidP="003F4E9E">
            <w:pPr>
              <w:pStyle w:val="Nvel2-Red"/>
            </w:pPr>
            <w:r>
              <w:t xml:space="preserve">PAB – Programa de Atenção Básica </w:t>
            </w:r>
          </w:p>
        </w:tc>
      </w:tr>
    </w:tbl>
    <w:p w14:paraId="04DA31AE" w14:textId="77777777" w:rsidR="005D00BC" w:rsidRDefault="005D00BC" w:rsidP="005D00BC">
      <w:pPr>
        <w:pStyle w:val="Nvel2-Red"/>
      </w:pPr>
    </w:p>
    <w:p w14:paraId="41B08F0B" w14:textId="77777777" w:rsidR="005D00BC" w:rsidRDefault="005D00BC" w:rsidP="005D00BC">
      <w:pPr>
        <w:pStyle w:val="Nvel2-Red"/>
        <w:ind w:firstLine="708"/>
      </w:pPr>
    </w:p>
    <w:p w14:paraId="2D6C60A1" w14:textId="77777777" w:rsidR="005D00BC" w:rsidRDefault="005D00BC" w:rsidP="005D00BC">
      <w:pPr>
        <w:pStyle w:val="Nvel2-Red"/>
        <w:ind w:firstLine="708"/>
      </w:pPr>
    </w:p>
    <w:p w14:paraId="31C3CCD7" w14:textId="77777777" w:rsidR="005D00BC" w:rsidRPr="00D02E01" w:rsidRDefault="005D00BC" w:rsidP="005D00BC">
      <w:pPr>
        <w:pStyle w:val="Nvel2-Red"/>
      </w:pPr>
    </w:p>
    <w:bookmarkEnd w:id="0"/>
    <w:p w14:paraId="3F963177" w14:textId="77777777" w:rsidR="005D00BC" w:rsidRDefault="005D00BC" w:rsidP="005D00BC">
      <w:pPr>
        <w:pStyle w:val="Nivel2"/>
      </w:pPr>
      <w:r w:rsidRPr="00260B37">
        <w:t xml:space="preserve">Mandaguaçu, </w:t>
      </w:r>
      <w:r>
        <w:t>06 de março</w:t>
      </w:r>
      <w:r w:rsidRPr="00260B37">
        <w:t xml:space="preserve"> de 2025.</w:t>
      </w:r>
    </w:p>
    <w:p w14:paraId="7FF48881" w14:textId="77777777" w:rsidR="005D00BC" w:rsidRPr="00D02E01" w:rsidRDefault="005D00BC" w:rsidP="005D00BC">
      <w:pPr>
        <w:pStyle w:val="Nivel2"/>
      </w:pPr>
    </w:p>
    <w:tbl>
      <w:tblPr>
        <w:tblW w:w="9451" w:type="dxa"/>
        <w:tblInd w:w="108" w:type="dxa"/>
        <w:tblLook w:val="04A0" w:firstRow="1" w:lastRow="0" w:firstColumn="1" w:lastColumn="0" w:noHBand="0" w:noVBand="1"/>
      </w:tblPr>
      <w:tblGrid>
        <w:gridCol w:w="4476"/>
        <w:gridCol w:w="243"/>
        <w:gridCol w:w="243"/>
        <w:gridCol w:w="4489"/>
      </w:tblGrid>
      <w:tr w:rsidR="005D00BC" w:rsidRPr="002375E3" w14:paraId="575CF0DE" w14:textId="77777777" w:rsidTr="003F4E9E">
        <w:trPr>
          <w:trHeight w:val="1105"/>
        </w:trPr>
        <w:tc>
          <w:tcPr>
            <w:tcW w:w="4476" w:type="dxa"/>
          </w:tcPr>
          <w:p w14:paraId="6325BABE" w14:textId="77777777" w:rsidR="005D00BC" w:rsidRPr="00D13BC1" w:rsidRDefault="005D00BC" w:rsidP="003F4E9E">
            <w:pPr>
              <w:jc w:val="center"/>
              <w:rPr>
                <w:rFonts w:ascii="Arial" w:hAnsi="Arial" w:cs="Arial"/>
                <w:b/>
                <w:sz w:val="18"/>
                <w:szCs w:val="18"/>
              </w:rPr>
            </w:pPr>
            <w:r>
              <w:rPr>
                <w:rFonts w:ascii="Arial" w:hAnsi="Arial" w:cs="Arial"/>
                <w:b/>
                <w:sz w:val="18"/>
                <w:szCs w:val="18"/>
              </w:rPr>
              <w:t>Elaborado</w:t>
            </w:r>
            <w:r w:rsidRPr="00D13BC1">
              <w:rPr>
                <w:rFonts w:ascii="Arial" w:hAnsi="Arial" w:cs="Arial"/>
                <w:b/>
                <w:sz w:val="18"/>
                <w:szCs w:val="18"/>
              </w:rPr>
              <w:t>.</w:t>
            </w:r>
          </w:p>
          <w:p w14:paraId="3979EADC" w14:textId="77777777" w:rsidR="005D00BC" w:rsidRPr="00D13BC1" w:rsidRDefault="005D00BC" w:rsidP="003F4E9E">
            <w:pPr>
              <w:jc w:val="center"/>
              <w:rPr>
                <w:rFonts w:ascii="Arial" w:hAnsi="Arial" w:cs="Arial"/>
                <w:b/>
                <w:sz w:val="18"/>
                <w:szCs w:val="18"/>
              </w:rPr>
            </w:pPr>
          </w:p>
          <w:p w14:paraId="1533B99D" w14:textId="77777777" w:rsidR="005D00BC" w:rsidRPr="00D13BC1" w:rsidRDefault="005D00BC" w:rsidP="003F4E9E">
            <w:pPr>
              <w:jc w:val="center"/>
              <w:rPr>
                <w:rFonts w:ascii="Arial" w:hAnsi="Arial" w:cs="Arial"/>
                <w:b/>
                <w:sz w:val="18"/>
                <w:szCs w:val="18"/>
              </w:rPr>
            </w:pPr>
          </w:p>
          <w:p w14:paraId="7C647EA5" w14:textId="77777777" w:rsidR="005D00BC" w:rsidRPr="00D13BC1" w:rsidRDefault="005D00BC" w:rsidP="003F4E9E">
            <w:pPr>
              <w:jc w:val="center"/>
              <w:rPr>
                <w:rFonts w:ascii="Arial" w:hAnsi="Arial" w:cs="Arial"/>
                <w:sz w:val="18"/>
                <w:szCs w:val="18"/>
              </w:rPr>
            </w:pPr>
            <w:r w:rsidRPr="00D13BC1">
              <w:rPr>
                <w:rFonts w:ascii="Arial" w:hAnsi="Arial" w:cs="Arial"/>
                <w:sz w:val="18"/>
                <w:szCs w:val="18"/>
              </w:rPr>
              <w:t>_____________________________</w:t>
            </w:r>
          </w:p>
          <w:p w14:paraId="365B6C24" w14:textId="77777777" w:rsidR="005D00BC" w:rsidRDefault="005D00BC" w:rsidP="003F4E9E">
            <w:pPr>
              <w:jc w:val="center"/>
              <w:rPr>
                <w:rFonts w:ascii="Arial" w:hAnsi="Arial" w:cs="Arial"/>
                <w:sz w:val="18"/>
                <w:szCs w:val="18"/>
              </w:rPr>
            </w:pPr>
            <w:r>
              <w:rPr>
                <w:rFonts w:ascii="Arial" w:hAnsi="Arial" w:cs="Arial"/>
                <w:sz w:val="18"/>
                <w:szCs w:val="18"/>
              </w:rPr>
              <w:t>Evelin Maria Menezes Davanço</w:t>
            </w:r>
          </w:p>
          <w:p w14:paraId="6C505FA4" w14:textId="77777777" w:rsidR="005D00BC" w:rsidRPr="00D13BC1" w:rsidRDefault="005D00BC" w:rsidP="003F4E9E">
            <w:pPr>
              <w:jc w:val="center"/>
              <w:rPr>
                <w:rFonts w:ascii="Arial" w:hAnsi="Arial" w:cs="Arial"/>
                <w:b/>
                <w:sz w:val="18"/>
                <w:szCs w:val="18"/>
              </w:rPr>
            </w:pPr>
            <w:r w:rsidRPr="00D13BC1">
              <w:rPr>
                <w:rFonts w:ascii="Arial" w:hAnsi="Arial" w:cs="Arial"/>
                <w:b/>
                <w:sz w:val="18"/>
                <w:szCs w:val="18"/>
              </w:rPr>
              <w:t>Assessora Executiva</w:t>
            </w:r>
          </w:p>
        </w:tc>
        <w:tc>
          <w:tcPr>
            <w:tcW w:w="243" w:type="dxa"/>
          </w:tcPr>
          <w:p w14:paraId="62720A1E" w14:textId="77777777" w:rsidR="005D00BC" w:rsidRPr="00D13BC1" w:rsidRDefault="005D00BC" w:rsidP="003F4E9E">
            <w:pPr>
              <w:jc w:val="center"/>
              <w:rPr>
                <w:rFonts w:ascii="Arial" w:hAnsi="Arial" w:cs="Arial"/>
                <w:b/>
                <w:sz w:val="18"/>
                <w:szCs w:val="18"/>
              </w:rPr>
            </w:pPr>
          </w:p>
        </w:tc>
        <w:tc>
          <w:tcPr>
            <w:tcW w:w="243" w:type="dxa"/>
          </w:tcPr>
          <w:p w14:paraId="4BFAFE55" w14:textId="77777777" w:rsidR="005D00BC" w:rsidRPr="00D13BC1" w:rsidRDefault="005D00BC" w:rsidP="003F4E9E">
            <w:pPr>
              <w:jc w:val="center"/>
              <w:rPr>
                <w:rFonts w:ascii="Arial" w:hAnsi="Arial" w:cs="Arial"/>
                <w:b/>
                <w:sz w:val="18"/>
                <w:szCs w:val="18"/>
              </w:rPr>
            </w:pPr>
          </w:p>
        </w:tc>
        <w:tc>
          <w:tcPr>
            <w:tcW w:w="4489" w:type="dxa"/>
          </w:tcPr>
          <w:p w14:paraId="76FBF01F" w14:textId="77777777" w:rsidR="005D00BC" w:rsidRPr="00D13BC1" w:rsidRDefault="005D00BC" w:rsidP="003F4E9E">
            <w:pPr>
              <w:jc w:val="center"/>
              <w:rPr>
                <w:rFonts w:ascii="Arial" w:hAnsi="Arial" w:cs="Arial"/>
                <w:b/>
                <w:sz w:val="18"/>
                <w:szCs w:val="18"/>
              </w:rPr>
            </w:pPr>
            <w:r w:rsidRPr="00D13BC1">
              <w:rPr>
                <w:rFonts w:ascii="Arial" w:hAnsi="Arial" w:cs="Arial"/>
                <w:b/>
                <w:sz w:val="18"/>
                <w:szCs w:val="18"/>
              </w:rPr>
              <w:t>Aprovado.</w:t>
            </w:r>
          </w:p>
          <w:p w14:paraId="3A37CF05" w14:textId="77777777" w:rsidR="005D00BC" w:rsidRPr="00D13BC1" w:rsidRDefault="005D00BC" w:rsidP="003F4E9E">
            <w:pPr>
              <w:jc w:val="center"/>
              <w:rPr>
                <w:rFonts w:ascii="Arial" w:hAnsi="Arial" w:cs="Arial"/>
                <w:b/>
                <w:sz w:val="18"/>
                <w:szCs w:val="18"/>
              </w:rPr>
            </w:pPr>
          </w:p>
          <w:p w14:paraId="0A0DD31A" w14:textId="77777777" w:rsidR="005D00BC" w:rsidRPr="00D13BC1" w:rsidRDefault="005D00BC" w:rsidP="003F4E9E">
            <w:pPr>
              <w:jc w:val="center"/>
              <w:rPr>
                <w:rFonts w:ascii="Arial" w:hAnsi="Arial" w:cs="Arial"/>
                <w:b/>
                <w:sz w:val="18"/>
                <w:szCs w:val="18"/>
              </w:rPr>
            </w:pPr>
          </w:p>
          <w:p w14:paraId="4F684F95" w14:textId="77777777" w:rsidR="005D00BC" w:rsidRPr="00D13BC1" w:rsidRDefault="005D00BC" w:rsidP="003F4E9E">
            <w:pPr>
              <w:jc w:val="center"/>
              <w:rPr>
                <w:rFonts w:ascii="Arial" w:hAnsi="Arial" w:cs="Arial"/>
                <w:sz w:val="18"/>
                <w:szCs w:val="18"/>
              </w:rPr>
            </w:pPr>
            <w:r w:rsidRPr="00D13BC1">
              <w:rPr>
                <w:rFonts w:ascii="Arial" w:hAnsi="Arial" w:cs="Arial"/>
                <w:sz w:val="18"/>
                <w:szCs w:val="18"/>
              </w:rPr>
              <w:t>________________________________</w:t>
            </w:r>
          </w:p>
          <w:p w14:paraId="6FC1D760" w14:textId="77777777" w:rsidR="005D00BC" w:rsidRPr="00D13BC1" w:rsidRDefault="005D00BC" w:rsidP="003F4E9E">
            <w:pPr>
              <w:pStyle w:val="SemEspaamento"/>
              <w:jc w:val="center"/>
              <w:rPr>
                <w:rFonts w:ascii="Arial" w:hAnsi="Arial" w:cs="Arial"/>
                <w:sz w:val="18"/>
                <w:szCs w:val="18"/>
              </w:rPr>
            </w:pPr>
            <w:r>
              <w:rPr>
                <w:rFonts w:ascii="Arial" w:hAnsi="Arial" w:cs="Arial"/>
                <w:sz w:val="18"/>
                <w:szCs w:val="18"/>
              </w:rPr>
              <w:t>Ana Caroline Carnelossi</w:t>
            </w:r>
          </w:p>
          <w:p w14:paraId="7A706C51" w14:textId="77777777" w:rsidR="005D00BC" w:rsidRDefault="005D00BC" w:rsidP="003F4E9E">
            <w:pPr>
              <w:spacing w:after="120"/>
              <w:jc w:val="center"/>
              <w:rPr>
                <w:rFonts w:ascii="Arial" w:hAnsi="Arial" w:cs="Arial"/>
                <w:b/>
                <w:bCs/>
                <w:sz w:val="18"/>
                <w:szCs w:val="18"/>
              </w:rPr>
            </w:pPr>
            <w:r w:rsidRPr="00D13BC1">
              <w:rPr>
                <w:rFonts w:ascii="Arial" w:hAnsi="Arial" w:cs="Arial"/>
                <w:b/>
                <w:bCs/>
                <w:sz w:val="18"/>
                <w:szCs w:val="18"/>
              </w:rPr>
              <w:t>Secretária Municipal de Saúde</w:t>
            </w:r>
          </w:p>
          <w:p w14:paraId="45F855BD" w14:textId="77777777" w:rsidR="005D00BC" w:rsidRPr="00D13BC1" w:rsidRDefault="005D00BC" w:rsidP="003F4E9E">
            <w:pPr>
              <w:spacing w:after="120"/>
              <w:jc w:val="center"/>
              <w:rPr>
                <w:rFonts w:ascii="Arial" w:hAnsi="Arial" w:cs="Arial"/>
                <w:b/>
                <w:bCs/>
                <w:sz w:val="18"/>
                <w:szCs w:val="18"/>
              </w:rPr>
            </w:pPr>
          </w:p>
          <w:p w14:paraId="62FE064E" w14:textId="77777777" w:rsidR="005D00BC" w:rsidRPr="00D13BC1" w:rsidRDefault="005D00BC" w:rsidP="003F4E9E">
            <w:pPr>
              <w:rPr>
                <w:rFonts w:ascii="Arial" w:hAnsi="Arial" w:cs="Arial"/>
                <w:b/>
                <w:bCs/>
                <w:sz w:val="18"/>
                <w:szCs w:val="18"/>
              </w:rPr>
            </w:pPr>
          </w:p>
          <w:p w14:paraId="4644C596" w14:textId="77777777" w:rsidR="005D00BC" w:rsidRPr="00D13BC1" w:rsidRDefault="005D00BC" w:rsidP="003F4E9E">
            <w:pPr>
              <w:spacing w:after="120"/>
              <w:jc w:val="center"/>
              <w:rPr>
                <w:rFonts w:ascii="Arial" w:hAnsi="Arial" w:cs="Arial"/>
                <w:b/>
                <w:bCs/>
                <w:sz w:val="18"/>
                <w:szCs w:val="18"/>
              </w:rPr>
            </w:pPr>
          </w:p>
        </w:tc>
      </w:tr>
    </w:tbl>
    <w:p w14:paraId="23916BA3" w14:textId="77777777" w:rsidR="005D00BC" w:rsidRPr="00BD792E" w:rsidRDefault="005D00BC" w:rsidP="005D00BC">
      <w:pPr>
        <w:tabs>
          <w:tab w:val="left" w:pos="3464"/>
        </w:tabs>
        <w:rPr>
          <w:rFonts w:ascii="Arial" w:eastAsia="Arial" w:hAnsi="Arial" w:cs="Arial"/>
          <w:sz w:val="18"/>
          <w:szCs w:val="18"/>
        </w:rPr>
      </w:pPr>
    </w:p>
    <w:p w14:paraId="2831B99C" w14:textId="77777777" w:rsidR="006974E3" w:rsidRPr="00BD792E" w:rsidRDefault="006974E3" w:rsidP="00A03744">
      <w:pPr>
        <w:tabs>
          <w:tab w:val="left" w:pos="3464"/>
        </w:tabs>
        <w:rPr>
          <w:rFonts w:ascii="Arial" w:eastAsia="Arial" w:hAnsi="Arial" w:cs="Arial"/>
          <w:sz w:val="18"/>
          <w:szCs w:val="18"/>
        </w:rPr>
      </w:pPr>
    </w:p>
    <w:p w14:paraId="679CA25C" w14:textId="77777777" w:rsidR="00567CE6" w:rsidRDefault="00567CE6" w:rsidP="00A03744">
      <w:pPr>
        <w:spacing w:afterLines="120" w:after="288" w:line="312" w:lineRule="auto"/>
        <w:rPr>
          <w:rFonts w:ascii="Arial" w:hAnsi="Arial" w:cs="Arial"/>
          <w:sz w:val="18"/>
          <w:szCs w:val="18"/>
        </w:rPr>
      </w:pPr>
    </w:p>
    <w:p w14:paraId="45994D58" w14:textId="77777777" w:rsidR="00567CE6" w:rsidRDefault="00567CE6" w:rsidP="00A03744">
      <w:pPr>
        <w:spacing w:afterLines="120" w:after="288" w:line="312" w:lineRule="auto"/>
        <w:rPr>
          <w:rFonts w:ascii="Arial" w:hAnsi="Arial" w:cs="Arial"/>
          <w:sz w:val="18"/>
          <w:szCs w:val="18"/>
        </w:rPr>
      </w:pPr>
    </w:p>
    <w:p w14:paraId="19163AE3" w14:textId="6514E4EC" w:rsidR="00567CE6" w:rsidRDefault="00567CE6" w:rsidP="00A03744">
      <w:pPr>
        <w:spacing w:afterLines="120" w:after="288" w:line="312" w:lineRule="auto"/>
        <w:rPr>
          <w:rFonts w:ascii="Arial" w:hAnsi="Arial" w:cs="Arial"/>
          <w:sz w:val="18"/>
          <w:szCs w:val="18"/>
        </w:rPr>
      </w:pPr>
    </w:p>
    <w:p w14:paraId="6D9F19BB" w14:textId="0BAB1FA3" w:rsidR="005D00BC" w:rsidRDefault="005D00BC" w:rsidP="00A03744">
      <w:pPr>
        <w:spacing w:afterLines="120" w:after="288" w:line="312" w:lineRule="auto"/>
        <w:rPr>
          <w:rFonts w:ascii="Arial" w:hAnsi="Arial" w:cs="Arial"/>
          <w:sz w:val="18"/>
          <w:szCs w:val="18"/>
        </w:rPr>
      </w:pPr>
    </w:p>
    <w:p w14:paraId="3EE957B4" w14:textId="18D663AB" w:rsidR="005D00BC" w:rsidRDefault="005D00BC" w:rsidP="00A03744">
      <w:pPr>
        <w:spacing w:afterLines="120" w:after="288" w:line="312" w:lineRule="auto"/>
        <w:rPr>
          <w:rFonts w:ascii="Arial" w:hAnsi="Arial" w:cs="Arial"/>
          <w:sz w:val="18"/>
          <w:szCs w:val="18"/>
        </w:rPr>
      </w:pPr>
    </w:p>
    <w:p w14:paraId="73BA5156" w14:textId="4DCF559D" w:rsidR="005D00BC" w:rsidRDefault="005D00BC" w:rsidP="00A03744">
      <w:pPr>
        <w:spacing w:afterLines="120" w:after="288" w:line="312" w:lineRule="auto"/>
        <w:rPr>
          <w:rFonts w:ascii="Arial" w:hAnsi="Arial" w:cs="Arial"/>
          <w:sz w:val="18"/>
          <w:szCs w:val="18"/>
        </w:rPr>
      </w:pPr>
    </w:p>
    <w:p w14:paraId="26144E2A" w14:textId="77777777" w:rsidR="005D00BC" w:rsidRDefault="005D00BC" w:rsidP="00A03744">
      <w:pPr>
        <w:spacing w:afterLines="120" w:after="288" w:line="312" w:lineRule="auto"/>
        <w:rPr>
          <w:rFonts w:ascii="Arial" w:hAnsi="Arial" w:cs="Arial"/>
          <w:sz w:val="18"/>
          <w:szCs w:val="18"/>
        </w:rPr>
      </w:pPr>
    </w:p>
    <w:p w14:paraId="049D47DD" w14:textId="20DA9964" w:rsidR="00E2059F" w:rsidRDefault="00E2059F" w:rsidP="00A03744">
      <w:pPr>
        <w:spacing w:afterLines="120" w:after="288" w:line="312" w:lineRule="auto"/>
        <w:rPr>
          <w:rFonts w:ascii="Arial" w:hAnsi="Arial" w:cs="Arial"/>
          <w:sz w:val="18"/>
          <w:szCs w:val="18"/>
        </w:rPr>
      </w:pPr>
    </w:p>
    <w:p w14:paraId="724E8AF2" w14:textId="04DDE5D1" w:rsidR="00513E62" w:rsidRPr="00EB2A22" w:rsidRDefault="00513E62" w:rsidP="00A03744">
      <w:pPr>
        <w:spacing w:afterLines="120" w:after="288" w:line="312" w:lineRule="auto"/>
        <w:rPr>
          <w:rFonts w:ascii="Arial" w:hAnsi="Arial" w:cs="Arial"/>
          <w:sz w:val="20"/>
          <w:szCs w:val="20"/>
        </w:rPr>
      </w:pPr>
      <w:r w:rsidRPr="00723CDE">
        <w:rPr>
          <w:rFonts w:ascii="Arial" w:hAnsi="Arial" w:cs="Arial"/>
          <w:sz w:val="18"/>
          <w:szCs w:val="18"/>
        </w:rPr>
        <w:lastRenderedPageBreak/>
        <w:t>ANEXO II – MODELO D</w:t>
      </w:r>
      <w:r>
        <w:rPr>
          <w:rFonts w:ascii="Arial" w:hAnsi="Arial" w:cs="Arial"/>
          <w:sz w:val="18"/>
          <w:szCs w:val="18"/>
        </w:rPr>
        <w:t>A PROSTA DE PREÇO</w:t>
      </w:r>
    </w:p>
    <w:p w14:paraId="6614FA22" w14:textId="3334006A" w:rsidR="004038A9" w:rsidRDefault="004038A9" w:rsidP="00A03744">
      <w:pPr>
        <w:widowControl w:val="0"/>
        <w:spacing w:line="360" w:lineRule="auto"/>
        <w:ind w:hanging="283"/>
        <w:rPr>
          <w:rFonts w:ascii="Arial" w:hAnsi="Arial" w:cs="Arial"/>
          <w:b/>
          <w:i/>
          <w:sz w:val="20"/>
          <w:szCs w:val="20"/>
        </w:rPr>
      </w:pPr>
      <w:r w:rsidRPr="00FB7D50">
        <w:rPr>
          <w:rFonts w:ascii="Arial" w:hAnsi="Arial" w:cs="Arial"/>
          <w:b/>
          <w:i/>
          <w:sz w:val="20"/>
          <w:szCs w:val="20"/>
        </w:rPr>
        <w:t>ITE</w:t>
      </w:r>
      <w:r w:rsidR="002F05DA">
        <w:rPr>
          <w:rFonts w:ascii="Arial" w:hAnsi="Arial" w:cs="Arial"/>
          <w:b/>
          <w:i/>
          <w:sz w:val="20"/>
          <w:szCs w:val="20"/>
        </w:rPr>
        <w:t>M</w:t>
      </w:r>
      <w:r w:rsidRPr="00FB7D50">
        <w:rPr>
          <w:rFonts w:ascii="Arial" w:hAnsi="Arial" w:cs="Arial"/>
          <w:b/>
          <w:i/>
          <w:sz w:val="20"/>
          <w:szCs w:val="20"/>
        </w:rPr>
        <w:t xml:space="preserve"> EXCLUSIVO PARA MEIs, ME e EPP</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992"/>
        <w:gridCol w:w="5529"/>
        <w:gridCol w:w="567"/>
        <w:gridCol w:w="1842"/>
      </w:tblGrid>
      <w:tr w:rsidR="00E2059F" w:rsidRPr="00D02E01" w14:paraId="758C252B" w14:textId="77777777" w:rsidTr="00DD4755">
        <w:tc>
          <w:tcPr>
            <w:tcW w:w="704" w:type="dxa"/>
            <w:shd w:val="clear" w:color="auto" w:fill="auto"/>
            <w:vAlign w:val="center"/>
          </w:tcPr>
          <w:p w14:paraId="6483D649" w14:textId="77777777" w:rsidR="00E2059F" w:rsidRPr="00FB5258" w:rsidRDefault="00E2059F" w:rsidP="00A03744">
            <w:pPr>
              <w:widowControl w:val="0"/>
              <w:jc w:val="center"/>
              <w:rPr>
                <w:rFonts w:ascii="Arial" w:hAnsi="Arial" w:cs="Arial"/>
                <w:b/>
                <w:bCs/>
                <w:i/>
                <w:color w:val="000000"/>
                <w:sz w:val="18"/>
                <w:szCs w:val="18"/>
              </w:rPr>
            </w:pPr>
            <w:r w:rsidRPr="00FB5258">
              <w:rPr>
                <w:rFonts w:ascii="Arial" w:hAnsi="Arial" w:cs="Arial"/>
                <w:b/>
                <w:bCs/>
                <w:i/>
                <w:color w:val="000000"/>
                <w:sz w:val="18"/>
                <w:szCs w:val="18"/>
              </w:rPr>
              <w:t>Item</w:t>
            </w:r>
          </w:p>
        </w:tc>
        <w:tc>
          <w:tcPr>
            <w:tcW w:w="992" w:type="dxa"/>
            <w:shd w:val="clear" w:color="auto" w:fill="auto"/>
            <w:vAlign w:val="center"/>
          </w:tcPr>
          <w:p w14:paraId="30C0A309" w14:textId="77777777" w:rsidR="00E2059F" w:rsidRPr="00FB5258" w:rsidRDefault="00E2059F" w:rsidP="00A03744">
            <w:pPr>
              <w:widowControl w:val="0"/>
              <w:ind w:hanging="108"/>
              <w:jc w:val="center"/>
              <w:rPr>
                <w:rFonts w:ascii="Arial" w:hAnsi="Arial" w:cs="Arial"/>
                <w:b/>
                <w:bCs/>
                <w:i/>
                <w:color w:val="000000"/>
                <w:sz w:val="18"/>
                <w:szCs w:val="18"/>
              </w:rPr>
            </w:pPr>
            <w:r>
              <w:rPr>
                <w:rFonts w:ascii="Arial" w:hAnsi="Arial" w:cs="Arial"/>
                <w:b/>
                <w:bCs/>
                <w:i/>
                <w:color w:val="000000"/>
                <w:sz w:val="18"/>
                <w:szCs w:val="18"/>
              </w:rPr>
              <w:t>CATMAT</w:t>
            </w:r>
          </w:p>
        </w:tc>
        <w:tc>
          <w:tcPr>
            <w:tcW w:w="5529" w:type="dxa"/>
          </w:tcPr>
          <w:p w14:paraId="693B550D" w14:textId="77777777" w:rsidR="00E2059F" w:rsidRPr="00FB5258" w:rsidRDefault="00E2059F" w:rsidP="00A03744">
            <w:pPr>
              <w:widowControl w:val="0"/>
              <w:ind w:hanging="79"/>
              <w:jc w:val="center"/>
              <w:rPr>
                <w:rFonts w:ascii="Arial" w:hAnsi="Arial" w:cs="Arial"/>
                <w:b/>
                <w:bCs/>
                <w:i/>
                <w:color w:val="000000"/>
                <w:sz w:val="18"/>
                <w:szCs w:val="18"/>
              </w:rPr>
            </w:pPr>
            <w:r w:rsidRPr="00FB5258">
              <w:rPr>
                <w:rFonts w:ascii="Arial" w:hAnsi="Arial" w:cs="Arial"/>
                <w:b/>
                <w:bCs/>
                <w:i/>
                <w:color w:val="000000"/>
                <w:sz w:val="18"/>
                <w:szCs w:val="18"/>
              </w:rPr>
              <w:t>Descrição/ Especificação</w:t>
            </w:r>
          </w:p>
        </w:tc>
        <w:tc>
          <w:tcPr>
            <w:tcW w:w="567" w:type="dxa"/>
            <w:shd w:val="clear" w:color="auto" w:fill="auto"/>
            <w:vAlign w:val="center"/>
          </w:tcPr>
          <w:p w14:paraId="243ACA30" w14:textId="77777777" w:rsidR="00E2059F" w:rsidRPr="00FB5258" w:rsidRDefault="00E2059F" w:rsidP="00A03744">
            <w:pPr>
              <w:widowControl w:val="0"/>
              <w:ind w:hanging="79"/>
              <w:jc w:val="center"/>
              <w:rPr>
                <w:rFonts w:ascii="Arial" w:hAnsi="Arial" w:cs="Arial"/>
                <w:b/>
                <w:bCs/>
                <w:i/>
                <w:color w:val="000000"/>
                <w:sz w:val="18"/>
                <w:szCs w:val="18"/>
              </w:rPr>
            </w:pPr>
            <w:r w:rsidRPr="00FB5258">
              <w:rPr>
                <w:rFonts w:ascii="Arial" w:hAnsi="Arial" w:cs="Arial"/>
                <w:b/>
                <w:bCs/>
                <w:i/>
                <w:color w:val="000000"/>
                <w:sz w:val="18"/>
                <w:szCs w:val="18"/>
              </w:rPr>
              <w:t>Qtd</w:t>
            </w:r>
          </w:p>
        </w:tc>
        <w:tc>
          <w:tcPr>
            <w:tcW w:w="1842" w:type="dxa"/>
            <w:shd w:val="clear" w:color="auto" w:fill="auto"/>
            <w:vAlign w:val="center"/>
          </w:tcPr>
          <w:p w14:paraId="7E6B4D94" w14:textId="77777777" w:rsidR="00E2059F" w:rsidRPr="00FB5258" w:rsidRDefault="00E2059F" w:rsidP="00A03744">
            <w:pPr>
              <w:widowControl w:val="0"/>
              <w:jc w:val="center"/>
              <w:rPr>
                <w:rFonts w:ascii="Arial" w:hAnsi="Arial" w:cs="Arial"/>
                <w:b/>
                <w:bCs/>
                <w:i/>
                <w:color w:val="000000"/>
                <w:sz w:val="18"/>
                <w:szCs w:val="18"/>
              </w:rPr>
            </w:pPr>
            <w:r w:rsidRPr="00FB5258">
              <w:rPr>
                <w:rFonts w:ascii="Arial" w:hAnsi="Arial" w:cs="Arial"/>
                <w:b/>
                <w:bCs/>
                <w:i/>
                <w:color w:val="000000"/>
                <w:sz w:val="18"/>
                <w:szCs w:val="18"/>
              </w:rPr>
              <w:t>Valor Total</w:t>
            </w:r>
          </w:p>
        </w:tc>
      </w:tr>
      <w:tr w:rsidR="00E2059F" w:rsidRPr="00D02E01" w14:paraId="2A1C4CE8" w14:textId="77777777" w:rsidTr="00DD4755">
        <w:tc>
          <w:tcPr>
            <w:tcW w:w="704" w:type="dxa"/>
            <w:shd w:val="clear" w:color="auto" w:fill="auto"/>
            <w:vAlign w:val="center"/>
          </w:tcPr>
          <w:p w14:paraId="1C7ACCF2" w14:textId="77777777" w:rsidR="00E2059F" w:rsidRPr="00FB5258" w:rsidRDefault="00E2059F" w:rsidP="00A03744">
            <w:pPr>
              <w:widowControl w:val="0"/>
              <w:jc w:val="center"/>
              <w:rPr>
                <w:rFonts w:ascii="Arial" w:hAnsi="Arial" w:cs="Arial"/>
                <w:b/>
                <w:bCs/>
                <w:i/>
                <w:color w:val="000000"/>
                <w:sz w:val="18"/>
                <w:szCs w:val="18"/>
              </w:rPr>
            </w:pPr>
            <w:r w:rsidRPr="00FB5258">
              <w:rPr>
                <w:rFonts w:ascii="Arial" w:hAnsi="Arial" w:cs="Arial"/>
                <w:color w:val="000000"/>
                <w:sz w:val="18"/>
                <w:szCs w:val="18"/>
              </w:rPr>
              <w:t>01</w:t>
            </w:r>
          </w:p>
        </w:tc>
        <w:tc>
          <w:tcPr>
            <w:tcW w:w="992" w:type="dxa"/>
            <w:shd w:val="clear" w:color="auto" w:fill="auto"/>
          </w:tcPr>
          <w:p w14:paraId="2E15302A" w14:textId="77777777" w:rsidR="00E2059F" w:rsidRPr="00292662" w:rsidRDefault="00E2059F" w:rsidP="00A03744">
            <w:pPr>
              <w:jc w:val="center"/>
              <w:rPr>
                <w:rFonts w:ascii="Arial" w:hAnsi="Arial" w:cs="Arial"/>
                <w:sz w:val="18"/>
                <w:szCs w:val="18"/>
                <w:lang w:val="en-US"/>
              </w:rPr>
            </w:pPr>
            <w:r w:rsidRPr="00292662">
              <w:rPr>
                <w:rFonts w:ascii="Arial" w:hAnsi="Arial" w:cs="Arial" w:hint="eastAsia"/>
                <w:sz w:val="18"/>
                <w:szCs w:val="18"/>
                <w:lang w:val="en-US"/>
              </w:rPr>
              <w:t>15121</w:t>
            </w:r>
          </w:p>
        </w:tc>
        <w:tc>
          <w:tcPr>
            <w:tcW w:w="5529" w:type="dxa"/>
          </w:tcPr>
          <w:p w14:paraId="7DE58356" w14:textId="77777777" w:rsidR="00E2059F" w:rsidRPr="00FB5258" w:rsidRDefault="00E2059F" w:rsidP="00A03744">
            <w:pPr>
              <w:widowControl w:val="0"/>
              <w:jc w:val="both"/>
              <w:rPr>
                <w:rFonts w:ascii="Arial" w:hAnsi="Arial" w:cs="Arial"/>
                <w:iCs/>
                <w:color w:val="000000"/>
                <w:sz w:val="18"/>
                <w:szCs w:val="18"/>
              </w:rPr>
            </w:pPr>
            <w:r w:rsidRPr="00292662">
              <w:rPr>
                <w:rFonts w:ascii="Arial" w:hAnsi="Arial" w:cs="Arial"/>
                <w:iCs/>
                <w:color w:val="000000"/>
                <w:sz w:val="18"/>
                <w:szCs w:val="18"/>
              </w:rPr>
              <w:t>Presta</w:t>
            </w:r>
            <w:r w:rsidRPr="00292662">
              <w:rPr>
                <w:rFonts w:ascii="Arial" w:hAnsi="Arial" w:cs="Arial" w:hint="cs"/>
                <w:iCs/>
                <w:color w:val="000000"/>
                <w:sz w:val="18"/>
                <w:szCs w:val="18"/>
              </w:rPr>
              <w:t>çã</w:t>
            </w:r>
            <w:r w:rsidRPr="00292662">
              <w:rPr>
                <w:rFonts w:ascii="Arial" w:hAnsi="Arial" w:cs="Arial"/>
                <w:iCs/>
                <w:color w:val="000000"/>
                <w:sz w:val="18"/>
                <w:szCs w:val="18"/>
              </w:rPr>
              <w:t>o de servi</w:t>
            </w:r>
            <w:r w:rsidRPr="00292662">
              <w:rPr>
                <w:rFonts w:ascii="Arial" w:hAnsi="Arial" w:cs="Arial" w:hint="cs"/>
                <w:iCs/>
                <w:color w:val="000000"/>
                <w:sz w:val="18"/>
                <w:szCs w:val="18"/>
              </w:rPr>
              <w:t>ç</w:t>
            </w:r>
            <w:r w:rsidRPr="00292662">
              <w:rPr>
                <w:rFonts w:ascii="Arial" w:hAnsi="Arial" w:cs="Arial"/>
                <w:iCs/>
                <w:color w:val="000000"/>
                <w:sz w:val="18"/>
                <w:szCs w:val="18"/>
              </w:rPr>
              <w:t>o de dosimetria pessoal com relat</w:t>
            </w:r>
            <w:r w:rsidRPr="00292662">
              <w:rPr>
                <w:rFonts w:ascii="Arial" w:hAnsi="Arial" w:cs="Arial" w:hint="cs"/>
                <w:iCs/>
                <w:color w:val="000000"/>
                <w:sz w:val="18"/>
                <w:szCs w:val="18"/>
              </w:rPr>
              <w:t>ó</w:t>
            </w:r>
            <w:r w:rsidRPr="00292662">
              <w:rPr>
                <w:rFonts w:ascii="Arial" w:hAnsi="Arial" w:cs="Arial"/>
                <w:iCs/>
                <w:color w:val="000000"/>
                <w:sz w:val="18"/>
                <w:szCs w:val="18"/>
              </w:rPr>
              <w:t>rios de dose individual, sendo 03 (tr</w:t>
            </w:r>
            <w:r w:rsidRPr="00292662">
              <w:rPr>
                <w:rFonts w:ascii="Arial" w:hAnsi="Arial" w:cs="Arial" w:hint="cs"/>
                <w:iCs/>
                <w:color w:val="000000"/>
                <w:sz w:val="18"/>
                <w:szCs w:val="18"/>
              </w:rPr>
              <w:t>ê</w:t>
            </w:r>
            <w:r w:rsidRPr="00292662">
              <w:rPr>
                <w:rFonts w:ascii="Arial" w:hAnsi="Arial" w:cs="Arial"/>
                <w:iCs/>
                <w:color w:val="000000"/>
                <w:sz w:val="18"/>
                <w:szCs w:val="18"/>
              </w:rPr>
              <w:t>s) dos</w:t>
            </w:r>
            <w:r w:rsidRPr="00292662">
              <w:rPr>
                <w:rFonts w:ascii="Arial" w:hAnsi="Arial" w:cs="Arial" w:hint="cs"/>
                <w:iCs/>
                <w:color w:val="000000"/>
                <w:sz w:val="18"/>
                <w:szCs w:val="18"/>
              </w:rPr>
              <w:t>í</w:t>
            </w:r>
            <w:r w:rsidRPr="00292662">
              <w:rPr>
                <w:rFonts w:ascii="Arial" w:hAnsi="Arial" w:cs="Arial"/>
                <w:iCs/>
                <w:color w:val="000000"/>
                <w:sz w:val="18"/>
                <w:szCs w:val="18"/>
              </w:rPr>
              <w:t>metros individuais e 01 (um) dos</w:t>
            </w:r>
            <w:r w:rsidRPr="00292662">
              <w:rPr>
                <w:rFonts w:ascii="Arial" w:hAnsi="Arial" w:cs="Arial" w:hint="cs"/>
                <w:iCs/>
                <w:color w:val="000000"/>
                <w:sz w:val="18"/>
                <w:szCs w:val="18"/>
              </w:rPr>
              <w:t>í</w:t>
            </w:r>
            <w:r w:rsidRPr="00292662">
              <w:rPr>
                <w:rFonts w:ascii="Arial" w:hAnsi="Arial" w:cs="Arial"/>
                <w:iCs/>
                <w:color w:val="000000"/>
                <w:sz w:val="18"/>
                <w:szCs w:val="18"/>
              </w:rPr>
              <w:t>metro padr</w:t>
            </w:r>
            <w:r w:rsidRPr="00292662">
              <w:rPr>
                <w:rFonts w:ascii="Arial" w:hAnsi="Arial" w:cs="Arial" w:hint="cs"/>
                <w:iCs/>
                <w:color w:val="000000"/>
                <w:sz w:val="18"/>
                <w:szCs w:val="18"/>
              </w:rPr>
              <w:t>ã</w:t>
            </w:r>
            <w:r w:rsidRPr="00292662">
              <w:rPr>
                <w:rFonts w:ascii="Arial" w:hAnsi="Arial" w:cs="Arial"/>
                <w:iCs/>
                <w:color w:val="000000"/>
                <w:sz w:val="18"/>
                <w:szCs w:val="18"/>
              </w:rPr>
              <w:t>o, por um per</w:t>
            </w:r>
            <w:r w:rsidRPr="00292662">
              <w:rPr>
                <w:rFonts w:ascii="Arial" w:hAnsi="Arial" w:cs="Arial" w:hint="cs"/>
                <w:iCs/>
                <w:color w:val="000000"/>
                <w:sz w:val="18"/>
                <w:szCs w:val="18"/>
              </w:rPr>
              <w:t>í</w:t>
            </w:r>
            <w:r w:rsidRPr="00292662">
              <w:rPr>
                <w:rFonts w:ascii="Arial" w:hAnsi="Arial" w:cs="Arial"/>
                <w:iCs/>
                <w:color w:val="000000"/>
                <w:sz w:val="18"/>
                <w:szCs w:val="18"/>
              </w:rPr>
              <w:t>odo de 12 (doze) meses, incluso taxa de expedi</w:t>
            </w:r>
            <w:r w:rsidRPr="00292662">
              <w:rPr>
                <w:rFonts w:ascii="Arial" w:hAnsi="Arial" w:cs="Arial" w:hint="cs"/>
                <w:iCs/>
                <w:color w:val="000000"/>
                <w:sz w:val="18"/>
                <w:szCs w:val="18"/>
              </w:rPr>
              <w:t>çã</w:t>
            </w:r>
            <w:r w:rsidRPr="00292662">
              <w:rPr>
                <w:rFonts w:ascii="Arial" w:hAnsi="Arial" w:cs="Arial"/>
                <w:iCs/>
                <w:color w:val="000000"/>
                <w:sz w:val="18"/>
                <w:szCs w:val="18"/>
              </w:rPr>
              <w:t>o</w:t>
            </w:r>
          </w:p>
        </w:tc>
        <w:tc>
          <w:tcPr>
            <w:tcW w:w="567" w:type="dxa"/>
            <w:shd w:val="clear" w:color="auto" w:fill="auto"/>
            <w:vAlign w:val="center"/>
          </w:tcPr>
          <w:p w14:paraId="68EC7067" w14:textId="77777777" w:rsidR="00E2059F" w:rsidRPr="00FB5258" w:rsidRDefault="00E2059F" w:rsidP="00A03744">
            <w:pPr>
              <w:widowControl w:val="0"/>
              <w:jc w:val="center"/>
              <w:rPr>
                <w:rFonts w:ascii="Arial" w:hAnsi="Arial" w:cs="Arial"/>
                <w:iCs/>
                <w:color w:val="000000"/>
                <w:sz w:val="18"/>
                <w:szCs w:val="18"/>
              </w:rPr>
            </w:pPr>
            <w:r>
              <w:rPr>
                <w:rFonts w:ascii="Arial" w:hAnsi="Arial" w:cs="Arial"/>
                <w:iCs/>
                <w:color w:val="000000"/>
                <w:sz w:val="18"/>
                <w:szCs w:val="18"/>
              </w:rPr>
              <w:t>1</w:t>
            </w:r>
          </w:p>
        </w:tc>
        <w:tc>
          <w:tcPr>
            <w:tcW w:w="1842" w:type="dxa"/>
            <w:shd w:val="clear" w:color="auto" w:fill="auto"/>
            <w:vAlign w:val="center"/>
          </w:tcPr>
          <w:p w14:paraId="51A10A7D" w14:textId="6D2F227B" w:rsidR="00E2059F" w:rsidRPr="00FB5258" w:rsidRDefault="00E2059F" w:rsidP="00A03744">
            <w:pPr>
              <w:widowControl w:val="0"/>
              <w:jc w:val="center"/>
              <w:rPr>
                <w:rFonts w:ascii="Arial" w:hAnsi="Arial" w:cs="Arial"/>
                <w:iCs/>
                <w:color w:val="000000"/>
                <w:sz w:val="18"/>
                <w:szCs w:val="18"/>
              </w:rPr>
            </w:pPr>
            <w:r>
              <w:rPr>
                <w:rFonts w:ascii="Arial" w:hAnsi="Arial" w:cs="Arial"/>
                <w:iCs/>
                <w:color w:val="000000"/>
                <w:sz w:val="18"/>
                <w:szCs w:val="18"/>
              </w:rPr>
              <w:t>1</w:t>
            </w:r>
            <w:r w:rsidR="005D00BC">
              <w:rPr>
                <w:rFonts w:ascii="Arial" w:hAnsi="Arial" w:cs="Arial"/>
                <w:iCs/>
                <w:color w:val="000000"/>
                <w:sz w:val="18"/>
                <w:szCs w:val="18"/>
              </w:rPr>
              <w:t>.399,24</w:t>
            </w:r>
          </w:p>
        </w:tc>
      </w:tr>
      <w:tr w:rsidR="00E2059F" w:rsidRPr="00D02E01" w14:paraId="76CADA72" w14:textId="77777777" w:rsidTr="00DD4755">
        <w:tc>
          <w:tcPr>
            <w:tcW w:w="7225" w:type="dxa"/>
            <w:gridSpan w:val="3"/>
            <w:shd w:val="clear" w:color="auto" w:fill="auto"/>
            <w:vAlign w:val="center"/>
          </w:tcPr>
          <w:p w14:paraId="1ABF1E8D" w14:textId="77777777" w:rsidR="00E2059F" w:rsidRPr="009538E2" w:rsidRDefault="00E2059F" w:rsidP="00A03744">
            <w:pPr>
              <w:widowControl w:val="0"/>
              <w:jc w:val="center"/>
              <w:rPr>
                <w:rFonts w:ascii="Arial" w:hAnsi="Arial" w:cs="Arial"/>
                <w:b/>
                <w:i/>
                <w:iCs/>
                <w:color w:val="000000"/>
                <w:sz w:val="18"/>
                <w:szCs w:val="18"/>
              </w:rPr>
            </w:pPr>
            <w:r w:rsidRPr="009538E2">
              <w:rPr>
                <w:rFonts w:ascii="Arial" w:hAnsi="Arial" w:cs="Arial"/>
                <w:b/>
                <w:i/>
                <w:iCs/>
                <w:color w:val="000000"/>
                <w:sz w:val="18"/>
                <w:szCs w:val="18"/>
              </w:rPr>
              <w:t>TOTAL</w:t>
            </w:r>
          </w:p>
        </w:tc>
        <w:tc>
          <w:tcPr>
            <w:tcW w:w="2409" w:type="dxa"/>
            <w:gridSpan w:val="2"/>
            <w:shd w:val="clear" w:color="auto" w:fill="auto"/>
            <w:vAlign w:val="center"/>
          </w:tcPr>
          <w:p w14:paraId="3103B887" w14:textId="70029B7D" w:rsidR="00E2059F" w:rsidRPr="009538E2" w:rsidRDefault="00E2059F" w:rsidP="00A03744">
            <w:pPr>
              <w:widowControl w:val="0"/>
              <w:jc w:val="center"/>
              <w:rPr>
                <w:rFonts w:ascii="Arial" w:hAnsi="Arial" w:cs="Arial"/>
                <w:b/>
                <w:i/>
                <w:iCs/>
                <w:color w:val="000000"/>
                <w:sz w:val="18"/>
                <w:szCs w:val="18"/>
              </w:rPr>
            </w:pPr>
            <w:r w:rsidRPr="009538E2">
              <w:rPr>
                <w:rFonts w:ascii="Arial" w:hAnsi="Arial" w:cs="Arial"/>
                <w:b/>
                <w:i/>
                <w:iCs/>
                <w:color w:val="000000"/>
                <w:sz w:val="18"/>
                <w:szCs w:val="18"/>
              </w:rPr>
              <w:t xml:space="preserve">R$ </w:t>
            </w:r>
            <w:r>
              <w:rPr>
                <w:rFonts w:ascii="Arial" w:hAnsi="Arial" w:cs="Arial"/>
                <w:b/>
                <w:i/>
                <w:iCs/>
                <w:color w:val="000000"/>
                <w:sz w:val="18"/>
                <w:szCs w:val="18"/>
              </w:rPr>
              <w:t>1.3</w:t>
            </w:r>
            <w:r w:rsidR="005D00BC">
              <w:rPr>
                <w:rFonts w:ascii="Arial" w:hAnsi="Arial" w:cs="Arial"/>
                <w:b/>
                <w:i/>
                <w:iCs/>
                <w:color w:val="000000"/>
                <w:sz w:val="18"/>
                <w:szCs w:val="18"/>
              </w:rPr>
              <w:t>99,24</w:t>
            </w:r>
          </w:p>
        </w:tc>
      </w:tr>
    </w:tbl>
    <w:p w14:paraId="128D654B" w14:textId="77777777" w:rsidR="00762E38" w:rsidRDefault="00762E38" w:rsidP="00A03744">
      <w:pPr>
        <w:spacing w:line="360" w:lineRule="auto"/>
        <w:rPr>
          <w:rFonts w:ascii="Arial" w:hAnsi="Arial" w:cs="Arial"/>
          <w:sz w:val="18"/>
          <w:szCs w:val="18"/>
          <w:u w:val="single"/>
        </w:rPr>
      </w:pPr>
    </w:p>
    <w:p w14:paraId="2D367A59" w14:textId="5573B640" w:rsidR="00723CDE" w:rsidRPr="00723CDE" w:rsidRDefault="00723CDE" w:rsidP="00A03744">
      <w:pPr>
        <w:spacing w:line="360" w:lineRule="auto"/>
        <w:rPr>
          <w:rFonts w:ascii="Arial" w:hAnsi="Arial" w:cs="Arial"/>
          <w:sz w:val="18"/>
          <w:szCs w:val="18"/>
        </w:rPr>
      </w:pPr>
      <w:r w:rsidRPr="00723CDE">
        <w:rPr>
          <w:rFonts w:ascii="Arial" w:hAnsi="Arial" w:cs="Arial"/>
          <w:sz w:val="18"/>
          <w:szCs w:val="18"/>
          <w:u w:val="single"/>
        </w:rPr>
        <w:t>DECLARAÇÃO</w:t>
      </w:r>
    </w:p>
    <w:p w14:paraId="1E006DCB" w14:textId="77777777" w:rsidR="00723CDE" w:rsidRPr="00723CDE" w:rsidRDefault="00723CDE" w:rsidP="00A03744">
      <w:pPr>
        <w:spacing w:line="360" w:lineRule="auto"/>
        <w:rPr>
          <w:rFonts w:ascii="Arial" w:hAnsi="Arial" w:cs="Arial"/>
          <w:sz w:val="18"/>
          <w:szCs w:val="18"/>
        </w:rPr>
      </w:pPr>
      <w:r w:rsidRPr="00723CDE">
        <w:rPr>
          <w:rFonts w:ascii="Arial" w:hAnsi="Arial" w:cs="Arial"/>
          <w:sz w:val="18"/>
          <w:szCs w:val="18"/>
          <w:u w:val="single"/>
        </w:rPr>
        <w:t>(APRESENTAR JUNTO A PROPOSTA DE PREÇOS)</w:t>
      </w:r>
    </w:p>
    <w:p w14:paraId="1180C6D6" w14:textId="77777777" w:rsidR="00723CDE" w:rsidRPr="00723CDE" w:rsidRDefault="00723CDE" w:rsidP="00A03744">
      <w:pPr>
        <w:spacing w:line="360" w:lineRule="auto"/>
        <w:rPr>
          <w:rFonts w:ascii="Arial" w:hAnsi="Arial" w:cs="Arial"/>
          <w:sz w:val="18"/>
          <w:szCs w:val="18"/>
        </w:rPr>
      </w:pPr>
      <w:r w:rsidRPr="00723CDE">
        <w:rPr>
          <w:rFonts w:ascii="Arial" w:hAnsi="Arial" w:cs="Arial"/>
          <w:sz w:val="18"/>
          <w:szCs w:val="18"/>
        </w:rPr>
        <w:t>DECLARO QUE ESTOU CIENTE E DE ACORDO COM TODAS AS CLÁUSULAS E CONDIÇÕES CONTIDAS NO AVISO DE CONTRATAÇÃO E EM SEUS ANEXOS.</w:t>
      </w:r>
    </w:p>
    <w:p w14:paraId="1458BB2A" w14:textId="77777777" w:rsidR="00723CDE" w:rsidRPr="00723CDE" w:rsidRDefault="00723CDE" w:rsidP="00A03744">
      <w:pPr>
        <w:numPr>
          <w:ilvl w:val="0"/>
          <w:numId w:val="5"/>
        </w:numPr>
        <w:spacing w:line="360" w:lineRule="auto"/>
        <w:ind w:left="0"/>
        <w:rPr>
          <w:rFonts w:ascii="Arial" w:hAnsi="Arial" w:cs="Arial"/>
          <w:sz w:val="18"/>
          <w:szCs w:val="18"/>
        </w:rPr>
      </w:pPr>
      <w:r w:rsidRPr="00723CDE">
        <w:rPr>
          <w:rFonts w:ascii="Arial" w:hAnsi="Arial" w:cs="Arial"/>
          <w:sz w:val="18"/>
          <w:szCs w:val="18"/>
        </w:rPr>
        <w:t>Prazo de validade da proposta de 60 (sessenta dias), a contar da data de abertura do certame.</w:t>
      </w:r>
    </w:p>
    <w:p w14:paraId="2B10EF4F" w14:textId="5A6A0BC6" w:rsidR="00723CDE" w:rsidRPr="00723CDE" w:rsidRDefault="00723CDE" w:rsidP="00A03744">
      <w:pPr>
        <w:numPr>
          <w:ilvl w:val="0"/>
          <w:numId w:val="5"/>
        </w:numPr>
        <w:spacing w:line="360" w:lineRule="auto"/>
        <w:ind w:left="0"/>
        <w:rPr>
          <w:rFonts w:ascii="Arial" w:hAnsi="Arial" w:cs="Arial"/>
          <w:sz w:val="18"/>
          <w:szCs w:val="18"/>
        </w:rPr>
      </w:pPr>
      <w:r w:rsidRPr="00723CDE">
        <w:rPr>
          <w:rFonts w:ascii="Arial" w:hAnsi="Arial" w:cs="Arial"/>
          <w:sz w:val="18"/>
          <w:szCs w:val="18"/>
        </w:rPr>
        <w:t>Garantimos que os produtos</w:t>
      </w:r>
      <w:r w:rsidR="00847BF8">
        <w:rPr>
          <w:rFonts w:ascii="Arial" w:hAnsi="Arial" w:cs="Arial"/>
          <w:sz w:val="18"/>
          <w:szCs w:val="18"/>
        </w:rPr>
        <w:t>/serviços</w:t>
      </w:r>
      <w:r w:rsidRPr="00723CDE">
        <w:rPr>
          <w:rFonts w:ascii="Arial" w:hAnsi="Arial" w:cs="Arial"/>
          <w:sz w:val="18"/>
          <w:szCs w:val="18"/>
        </w:rPr>
        <w:t xml:space="preserve"> serão substituídos, sem ônus para a entidade de contratação, caso não estejam de acordo às especificações e padrões exigidos.</w:t>
      </w:r>
    </w:p>
    <w:p w14:paraId="43B97441" w14:textId="77777777" w:rsidR="00723CDE" w:rsidRPr="00723CDE" w:rsidRDefault="00723CDE" w:rsidP="00A03744">
      <w:pPr>
        <w:numPr>
          <w:ilvl w:val="0"/>
          <w:numId w:val="5"/>
        </w:numPr>
        <w:spacing w:line="360" w:lineRule="auto"/>
        <w:ind w:left="0"/>
        <w:rPr>
          <w:rFonts w:ascii="Arial" w:hAnsi="Arial" w:cs="Arial"/>
          <w:sz w:val="18"/>
          <w:szCs w:val="18"/>
        </w:rPr>
      </w:pPr>
      <w:r w:rsidRPr="00723CDE">
        <w:rPr>
          <w:rFonts w:ascii="Arial" w:hAnsi="Arial" w:cs="Arial"/>
          <w:sz w:val="18"/>
          <w:szCs w:val="18"/>
        </w:rPr>
        <w:t>Declaramos que nos preços contidos na proposta que vierem a ser ofertados por meio de lances, estão incluídos todos os custos diretos e indiretos, impostos, lucro empresarial, tributos incidentes, seguro, frete e outros necessários ao cumprimento integral do objeto deste edital e seus anexos.</w:t>
      </w:r>
    </w:p>
    <w:p w14:paraId="3CADB130" w14:textId="77777777" w:rsidR="00723CDE" w:rsidRPr="00723CDE" w:rsidRDefault="00723CDE" w:rsidP="00A03744">
      <w:pPr>
        <w:numPr>
          <w:ilvl w:val="0"/>
          <w:numId w:val="5"/>
        </w:numPr>
        <w:spacing w:line="360" w:lineRule="auto"/>
        <w:ind w:left="0"/>
        <w:rPr>
          <w:rFonts w:ascii="Arial" w:hAnsi="Arial" w:cs="Arial"/>
          <w:sz w:val="18"/>
          <w:szCs w:val="18"/>
        </w:rPr>
      </w:pPr>
      <w:r w:rsidRPr="00723CDE">
        <w:rPr>
          <w:rFonts w:ascii="Arial" w:hAnsi="Arial" w:cs="Arial"/>
          <w:sz w:val="18"/>
          <w:szCs w:val="18"/>
        </w:rPr>
        <w:t>Informar os seguintes Dados Bancários, a fim de agilizar os possíveis pagamentos:</w:t>
      </w:r>
    </w:p>
    <w:p w14:paraId="6E735487" w14:textId="77777777" w:rsidR="00723CDE" w:rsidRPr="00723CDE" w:rsidRDefault="00723CDE" w:rsidP="00A03744">
      <w:pPr>
        <w:spacing w:line="360" w:lineRule="auto"/>
        <w:rPr>
          <w:rFonts w:ascii="Arial" w:hAnsi="Arial" w:cs="Arial"/>
          <w:sz w:val="18"/>
          <w:szCs w:val="18"/>
        </w:rPr>
      </w:pPr>
      <w:r w:rsidRPr="00723CDE">
        <w:rPr>
          <w:rFonts w:ascii="Arial" w:hAnsi="Arial" w:cs="Arial"/>
          <w:sz w:val="18"/>
          <w:szCs w:val="18"/>
        </w:rPr>
        <w:t>Banco:________________</w:t>
      </w:r>
    </w:p>
    <w:p w14:paraId="597EB3EE" w14:textId="77777777" w:rsidR="00723CDE" w:rsidRPr="00723CDE" w:rsidRDefault="00723CDE" w:rsidP="00A03744">
      <w:pPr>
        <w:spacing w:line="360" w:lineRule="auto"/>
        <w:rPr>
          <w:rFonts w:ascii="Arial" w:hAnsi="Arial" w:cs="Arial"/>
          <w:sz w:val="18"/>
          <w:szCs w:val="18"/>
        </w:rPr>
      </w:pPr>
      <w:r w:rsidRPr="00723CDE">
        <w:rPr>
          <w:rFonts w:ascii="Arial" w:hAnsi="Arial" w:cs="Arial"/>
          <w:sz w:val="18"/>
          <w:szCs w:val="18"/>
        </w:rPr>
        <w:t>Agência:_______________ Conta Corrente:_________</w:t>
      </w:r>
    </w:p>
    <w:p w14:paraId="6CC99916" w14:textId="77777777" w:rsidR="00723CDE" w:rsidRPr="00723CDE" w:rsidRDefault="00723CDE" w:rsidP="00A03744">
      <w:pPr>
        <w:spacing w:line="360" w:lineRule="auto"/>
        <w:rPr>
          <w:rFonts w:ascii="Arial" w:hAnsi="Arial" w:cs="Arial"/>
          <w:sz w:val="18"/>
          <w:szCs w:val="18"/>
        </w:rPr>
      </w:pPr>
      <w:r w:rsidRPr="00723CDE">
        <w:rPr>
          <w:rFonts w:ascii="Arial" w:hAnsi="Arial" w:cs="Arial"/>
          <w:sz w:val="18"/>
          <w:szCs w:val="18"/>
          <w:u w:val="single"/>
        </w:rPr>
        <w:t>Caso seja a empresa vencedora os pagamentos, vão ser depositados, na conta informada.</w:t>
      </w:r>
    </w:p>
    <w:p w14:paraId="0D02C2DA" w14:textId="77777777" w:rsidR="00723CDE" w:rsidRPr="00723CDE" w:rsidRDefault="00723CDE" w:rsidP="00A03744">
      <w:pPr>
        <w:spacing w:line="360" w:lineRule="auto"/>
        <w:rPr>
          <w:rFonts w:ascii="Arial" w:hAnsi="Arial" w:cs="Arial"/>
          <w:sz w:val="18"/>
          <w:szCs w:val="18"/>
        </w:rPr>
      </w:pPr>
      <w:r w:rsidRPr="00723CDE">
        <w:rPr>
          <w:rFonts w:ascii="Arial" w:hAnsi="Arial" w:cs="Arial"/>
          <w:sz w:val="18"/>
          <w:szCs w:val="18"/>
        </w:rPr>
        <w:t>(colocar data e assinatura do representante legal)</w:t>
      </w:r>
    </w:p>
    <w:p w14:paraId="3DF9E15D" w14:textId="77777777" w:rsidR="00723CDE" w:rsidRPr="00723CDE" w:rsidRDefault="00723CDE" w:rsidP="00A03744">
      <w:pPr>
        <w:spacing w:line="360" w:lineRule="auto"/>
        <w:rPr>
          <w:rFonts w:ascii="Arial" w:hAnsi="Arial" w:cs="Arial"/>
          <w:sz w:val="18"/>
          <w:szCs w:val="18"/>
        </w:rPr>
      </w:pPr>
      <w:r w:rsidRPr="00723CDE">
        <w:rPr>
          <w:rFonts w:ascii="Arial" w:hAnsi="Arial" w:cs="Arial"/>
          <w:sz w:val="18"/>
          <w:szCs w:val="18"/>
          <w:u w:val="single"/>
        </w:rPr>
        <w:t>Obs.: A Proposta Comercial deverá conter razão social do participante, CNPJ, endereço completo, telefone e e-mail válido do próprio participante.</w:t>
      </w:r>
    </w:p>
    <w:p w14:paraId="5C4C1D15" w14:textId="5B362BFB" w:rsidR="00184C35" w:rsidRDefault="00184C35" w:rsidP="00A03744">
      <w:pPr>
        <w:spacing w:line="360" w:lineRule="auto"/>
        <w:rPr>
          <w:rFonts w:ascii="Arial" w:hAnsi="Arial" w:cs="Arial"/>
          <w:sz w:val="18"/>
          <w:szCs w:val="18"/>
        </w:rPr>
      </w:pPr>
    </w:p>
    <w:p w14:paraId="4842248F" w14:textId="2C815CC4" w:rsidR="00930619" w:rsidRDefault="00930619" w:rsidP="00A03744">
      <w:pPr>
        <w:spacing w:line="360" w:lineRule="auto"/>
        <w:rPr>
          <w:rFonts w:ascii="Arial" w:hAnsi="Arial" w:cs="Arial"/>
          <w:sz w:val="18"/>
          <w:szCs w:val="18"/>
        </w:rPr>
      </w:pPr>
    </w:p>
    <w:p w14:paraId="79D0845F" w14:textId="4F73210E" w:rsidR="00930619" w:rsidRDefault="00930619" w:rsidP="00A03744">
      <w:pPr>
        <w:spacing w:line="360" w:lineRule="auto"/>
        <w:rPr>
          <w:rFonts w:ascii="Arial" w:hAnsi="Arial" w:cs="Arial"/>
          <w:sz w:val="18"/>
          <w:szCs w:val="18"/>
        </w:rPr>
      </w:pPr>
    </w:p>
    <w:p w14:paraId="0EC7E956" w14:textId="264F3427" w:rsidR="00930619" w:rsidRDefault="00930619" w:rsidP="00A03744">
      <w:pPr>
        <w:spacing w:line="360" w:lineRule="auto"/>
        <w:rPr>
          <w:rFonts w:ascii="Arial" w:hAnsi="Arial" w:cs="Arial"/>
          <w:sz w:val="18"/>
          <w:szCs w:val="18"/>
        </w:rPr>
      </w:pPr>
    </w:p>
    <w:p w14:paraId="47908094" w14:textId="77777777" w:rsidR="00930619" w:rsidRDefault="00930619" w:rsidP="00A03744">
      <w:pPr>
        <w:spacing w:line="360" w:lineRule="auto"/>
        <w:rPr>
          <w:rFonts w:ascii="Arial" w:hAnsi="Arial" w:cs="Arial"/>
          <w:sz w:val="18"/>
          <w:szCs w:val="18"/>
        </w:rPr>
      </w:pPr>
    </w:p>
    <w:p w14:paraId="4838A385" w14:textId="26C91FA6" w:rsidR="00723CDE" w:rsidRPr="00723CDE" w:rsidRDefault="00723CDE" w:rsidP="00A03744">
      <w:pPr>
        <w:spacing w:line="360" w:lineRule="auto"/>
        <w:rPr>
          <w:rFonts w:ascii="Arial" w:hAnsi="Arial" w:cs="Arial"/>
          <w:sz w:val="18"/>
          <w:szCs w:val="18"/>
        </w:rPr>
      </w:pPr>
      <w:r w:rsidRPr="00723CDE">
        <w:rPr>
          <w:rFonts w:ascii="Arial" w:hAnsi="Arial" w:cs="Arial"/>
          <w:sz w:val="18"/>
          <w:szCs w:val="18"/>
          <w:u w:val="single"/>
        </w:rPr>
        <w:lastRenderedPageBreak/>
        <w:t xml:space="preserve">REF.: DISPENSA ELETRÔNICA N° </w:t>
      </w:r>
      <w:r w:rsidR="005D00BC">
        <w:rPr>
          <w:rFonts w:ascii="Arial" w:hAnsi="Arial" w:cs="Arial"/>
          <w:sz w:val="18"/>
          <w:szCs w:val="18"/>
          <w:u w:val="single"/>
        </w:rPr>
        <w:t>08</w:t>
      </w:r>
      <w:r w:rsidRPr="00723CDE">
        <w:rPr>
          <w:rFonts w:ascii="Arial" w:hAnsi="Arial" w:cs="Arial"/>
          <w:sz w:val="18"/>
          <w:szCs w:val="18"/>
          <w:u w:val="single"/>
        </w:rPr>
        <w:t>/202</w:t>
      </w:r>
      <w:r w:rsidR="00762E38">
        <w:rPr>
          <w:rFonts w:ascii="Arial" w:hAnsi="Arial" w:cs="Arial"/>
          <w:sz w:val="18"/>
          <w:szCs w:val="18"/>
          <w:u w:val="single"/>
        </w:rPr>
        <w:t>5</w:t>
      </w:r>
    </w:p>
    <w:p w14:paraId="3FE609F2" w14:textId="77777777" w:rsidR="00723CDE" w:rsidRPr="00723CDE" w:rsidRDefault="00723CDE" w:rsidP="00A03744">
      <w:pPr>
        <w:spacing w:line="360" w:lineRule="auto"/>
        <w:rPr>
          <w:rFonts w:ascii="Arial" w:hAnsi="Arial" w:cs="Arial"/>
          <w:sz w:val="18"/>
          <w:szCs w:val="18"/>
        </w:rPr>
      </w:pPr>
      <w:r w:rsidRPr="00723CDE">
        <w:rPr>
          <w:rFonts w:ascii="Arial" w:hAnsi="Arial" w:cs="Arial"/>
          <w:sz w:val="18"/>
          <w:szCs w:val="18"/>
        </w:rPr>
        <w:tab/>
        <w:t>Por</w:t>
      </w:r>
      <w:r w:rsidRPr="00723CDE">
        <w:rPr>
          <w:rFonts w:ascii="Arial" w:hAnsi="Arial" w:cs="Arial"/>
          <w:sz w:val="18"/>
          <w:szCs w:val="18"/>
        </w:rPr>
        <w:tab/>
        <w:t>este</w:t>
      </w:r>
      <w:r w:rsidRPr="00723CDE">
        <w:rPr>
          <w:rFonts w:ascii="Arial" w:hAnsi="Arial" w:cs="Arial"/>
          <w:sz w:val="18"/>
          <w:szCs w:val="18"/>
        </w:rPr>
        <w:tab/>
        <w:t>instrumento,</w:t>
      </w:r>
      <w:r w:rsidRPr="00723CDE">
        <w:rPr>
          <w:rFonts w:ascii="Arial" w:hAnsi="Arial" w:cs="Arial"/>
          <w:sz w:val="18"/>
          <w:szCs w:val="18"/>
        </w:rPr>
        <w:tab/>
        <w:t>a</w:t>
      </w:r>
      <w:r w:rsidRPr="00723CDE">
        <w:rPr>
          <w:rFonts w:ascii="Arial" w:hAnsi="Arial" w:cs="Arial"/>
          <w:sz w:val="18"/>
          <w:szCs w:val="18"/>
        </w:rPr>
        <w:tab/>
        <w:t>empresa</w:t>
      </w:r>
      <w:r w:rsidRPr="00723CDE">
        <w:rPr>
          <w:rFonts w:ascii="Arial" w:hAnsi="Arial" w:cs="Arial"/>
          <w:sz w:val="18"/>
          <w:szCs w:val="18"/>
        </w:rPr>
        <w:tab/>
        <w:t>_____________________________,</w:t>
      </w:r>
      <w:r w:rsidRPr="00723CDE">
        <w:rPr>
          <w:rFonts w:ascii="Arial" w:hAnsi="Arial" w:cs="Arial"/>
          <w:sz w:val="18"/>
          <w:szCs w:val="18"/>
        </w:rPr>
        <w:tab/>
        <w:t>sediada</w:t>
      </w:r>
      <w:r w:rsidRPr="00723CDE">
        <w:rPr>
          <w:rFonts w:ascii="Arial" w:hAnsi="Arial" w:cs="Arial"/>
          <w:sz w:val="18"/>
          <w:szCs w:val="18"/>
        </w:rPr>
        <w:tab/>
        <w:t>em</w:t>
      </w:r>
    </w:p>
    <w:p w14:paraId="77186094" w14:textId="7426FC46" w:rsidR="00723CDE" w:rsidRPr="00723CDE" w:rsidRDefault="00723CDE" w:rsidP="00A03744">
      <w:pPr>
        <w:spacing w:line="360" w:lineRule="auto"/>
        <w:rPr>
          <w:rFonts w:ascii="Arial" w:hAnsi="Arial" w:cs="Arial"/>
          <w:sz w:val="18"/>
          <w:szCs w:val="18"/>
        </w:rPr>
      </w:pPr>
      <w:r w:rsidRPr="00723CDE">
        <w:rPr>
          <w:rFonts w:ascii="Arial" w:hAnsi="Arial" w:cs="Arial"/>
          <w:sz w:val="18"/>
          <w:szCs w:val="18"/>
        </w:rPr>
        <w:t xml:space="preserve">_________________________________, inscrita no CNPJ sob o n° __________________, outorga poderes a ______________, portador (a) do documento de identidade n° _____________________, inscrito (a) no CPF/MF sob o n° ___________________________, para representá-la na Dispensa de Licitação nº </w:t>
      </w:r>
      <w:r w:rsidR="00C44BA4">
        <w:rPr>
          <w:rFonts w:ascii="Arial" w:hAnsi="Arial" w:cs="Arial"/>
          <w:sz w:val="18"/>
          <w:szCs w:val="18"/>
        </w:rPr>
        <w:t>1</w:t>
      </w:r>
      <w:r w:rsidRPr="00723CDE">
        <w:rPr>
          <w:rFonts w:ascii="Arial" w:hAnsi="Arial" w:cs="Arial"/>
          <w:sz w:val="18"/>
          <w:szCs w:val="18"/>
        </w:rPr>
        <w:t>/202</w:t>
      </w:r>
      <w:r w:rsidR="00762E38">
        <w:rPr>
          <w:rFonts w:ascii="Arial" w:hAnsi="Arial" w:cs="Arial"/>
          <w:sz w:val="18"/>
          <w:szCs w:val="18"/>
        </w:rPr>
        <w:t>5</w:t>
      </w:r>
      <w:r w:rsidRPr="00723CDE">
        <w:rPr>
          <w:rFonts w:ascii="Arial" w:hAnsi="Arial" w:cs="Arial"/>
          <w:sz w:val="18"/>
          <w:szCs w:val="18"/>
        </w:rPr>
        <w:t xml:space="preserve"> do Município de </w:t>
      </w:r>
      <w:r w:rsidR="00847BF8">
        <w:rPr>
          <w:rFonts w:ascii="Arial" w:hAnsi="Arial" w:cs="Arial"/>
          <w:sz w:val="18"/>
          <w:szCs w:val="18"/>
        </w:rPr>
        <w:t>Mandaguaçu</w:t>
      </w:r>
      <w:r w:rsidRPr="00723CDE">
        <w:rPr>
          <w:rFonts w:ascii="Arial" w:hAnsi="Arial" w:cs="Arial"/>
          <w:sz w:val="18"/>
          <w:szCs w:val="18"/>
        </w:rPr>
        <w:t>, podendo o mandatário praticar todos os atos relativos ao processo, notadamente: formular ofertas; assinar os documentos do processo de dispensa de licitação; negociar preços; interpor recursos ou renunciar ao direito de propô-los.</w:t>
      </w:r>
    </w:p>
    <w:p w14:paraId="7D3DFB88" w14:textId="77777777" w:rsidR="00723CDE" w:rsidRPr="00723CDE" w:rsidRDefault="00723CDE" w:rsidP="00A03744">
      <w:pPr>
        <w:spacing w:line="360" w:lineRule="auto"/>
        <w:rPr>
          <w:rFonts w:ascii="Arial" w:hAnsi="Arial" w:cs="Arial"/>
          <w:sz w:val="18"/>
          <w:szCs w:val="18"/>
        </w:rPr>
      </w:pPr>
      <w:r w:rsidRPr="00723CDE">
        <w:rPr>
          <w:rFonts w:ascii="Arial" w:hAnsi="Arial" w:cs="Arial"/>
          <w:sz w:val="18"/>
          <w:szCs w:val="18"/>
        </w:rPr>
        <w:t>______________________________________________</w:t>
      </w:r>
    </w:p>
    <w:p w14:paraId="2887C567" w14:textId="41991D9D" w:rsidR="00847BF8" w:rsidRDefault="00723CDE" w:rsidP="00A03744">
      <w:pPr>
        <w:spacing w:line="360" w:lineRule="auto"/>
        <w:rPr>
          <w:rFonts w:ascii="Arial" w:hAnsi="Arial" w:cs="Arial"/>
          <w:sz w:val="18"/>
          <w:szCs w:val="18"/>
        </w:rPr>
      </w:pPr>
      <w:r w:rsidRPr="00723CDE">
        <w:rPr>
          <w:rFonts w:ascii="Arial" w:hAnsi="Arial" w:cs="Arial"/>
          <w:sz w:val="18"/>
          <w:szCs w:val="18"/>
        </w:rPr>
        <w:t>(assinatura, nome e CPF do mandante)</w:t>
      </w:r>
    </w:p>
    <w:p w14:paraId="2A11DF63" w14:textId="77777777" w:rsidR="005D7BAF" w:rsidRDefault="005D7BAF" w:rsidP="00A03744">
      <w:pPr>
        <w:spacing w:line="360" w:lineRule="auto"/>
        <w:rPr>
          <w:rFonts w:ascii="Arial" w:hAnsi="Arial" w:cs="Arial"/>
          <w:sz w:val="18"/>
          <w:szCs w:val="18"/>
        </w:rPr>
      </w:pPr>
    </w:p>
    <w:p w14:paraId="219D9583" w14:textId="77777777" w:rsidR="00691C1D" w:rsidRDefault="00691C1D" w:rsidP="00A03744">
      <w:pPr>
        <w:spacing w:line="360" w:lineRule="auto"/>
        <w:rPr>
          <w:rFonts w:ascii="Arial" w:hAnsi="Arial" w:cs="Arial"/>
          <w:sz w:val="18"/>
          <w:szCs w:val="18"/>
        </w:rPr>
      </w:pPr>
    </w:p>
    <w:p w14:paraId="28E7FEB2" w14:textId="77777777" w:rsidR="00691C1D" w:rsidRDefault="00691C1D" w:rsidP="00A03744">
      <w:pPr>
        <w:spacing w:line="360" w:lineRule="auto"/>
        <w:rPr>
          <w:rFonts w:ascii="Arial" w:hAnsi="Arial" w:cs="Arial"/>
          <w:sz w:val="18"/>
          <w:szCs w:val="18"/>
        </w:rPr>
      </w:pPr>
    </w:p>
    <w:p w14:paraId="3951ED79" w14:textId="77777777" w:rsidR="00691C1D" w:rsidRDefault="00691C1D" w:rsidP="00A03744">
      <w:pPr>
        <w:spacing w:line="360" w:lineRule="auto"/>
        <w:rPr>
          <w:rFonts w:ascii="Arial" w:hAnsi="Arial" w:cs="Arial"/>
          <w:sz w:val="18"/>
          <w:szCs w:val="18"/>
        </w:rPr>
      </w:pPr>
    </w:p>
    <w:p w14:paraId="5CFAFECD" w14:textId="77777777" w:rsidR="00691C1D" w:rsidRDefault="00691C1D" w:rsidP="00A03744">
      <w:pPr>
        <w:spacing w:line="360" w:lineRule="auto"/>
        <w:rPr>
          <w:rFonts w:ascii="Arial" w:hAnsi="Arial" w:cs="Arial"/>
          <w:sz w:val="18"/>
          <w:szCs w:val="18"/>
        </w:rPr>
      </w:pPr>
    </w:p>
    <w:p w14:paraId="42D13F7E" w14:textId="43B1DB78" w:rsidR="00691C1D" w:rsidRDefault="00691C1D" w:rsidP="00A03744">
      <w:pPr>
        <w:spacing w:line="360" w:lineRule="auto"/>
        <w:rPr>
          <w:rFonts w:ascii="Arial" w:hAnsi="Arial" w:cs="Arial"/>
          <w:sz w:val="18"/>
          <w:szCs w:val="18"/>
        </w:rPr>
      </w:pPr>
    </w:p>
    <w:p w14:paraId="193D6988" w14:textId="64063F33" w:rsidR="002F05DA" w:rsidRDefault="002F05DA" w:rsidP="00A03744">
      <w:pPr>
        <w:spacing w:line="360" w:lineRule="auto"/>
        <w:rPr>
          <w:rFonts w:ascii="Arial" w:hAnsi="Arial" w:cs="Arial"/>
          <w:sz w:val="18"/>
          <w:szCs w:val="18"/>
        </w:rPr>
      </w:pPr>
    </w:p>
    <w:p w14:paraId="5EB37B97" w14:textId="2699378F" w:rsidR="002F05DA" w:rsidRDefault="002F05DA" w:rsidP="00A03744">
      <w:pPr>
        <w:spacing w:line="360" w:lineRule="auto"/>
        <w:rPr>
          <w:rFonts w:ascii="Arial" w:hAnsi="Arial" w:cs="Arial"/>
          <w:sz w:val="18"/>
          <w:szCs w:val="18"/>
        </w:rPr>
      </w:pPr>
    </w:p>
    <w:p w14:paraId="5EF52B69" w14:textId="7E8F3967" w:rsidR="002F05DA" w:rsidRDefault="002F05DA" w:rsidP="00A03744">
      <w:pPr>
        <w:spacing w:line="360" w:lineRule="auto"/>
        <w:rPr>
          <w:rFonts w:ascii="Arial" w:hAnsi="Arial" w:cs="Arial"/>
          <w:sz w:val="18"/>
          <w:szCs w:val="18"/>
        </w:rPr>
      </w:pPr>
    </w:p>
    <w:p w14:paraId="579A1196" w14:textId="4CA19A5B" w:rsidR="002F05DA" w:rsidRDefault="002F05DA" w:rsidP="00A03744">
      <w:pPr>
        <w:spacing w:line="360" w:lineRule="auto"/>
        <w:rPr>
          <w:rFonts w:ascii="Arial" w:hAnsi="Arial" w:cs="Arial"/>
          <w:sz w:val="18"/>
          <w:szCs w:val="18"/>
        </w:rPr>
      </w:pPr>
    </w:p>
    <w:p w14:paraId="6EAB805A" w14:textId="44680118" w:rsidR="002F05DA" w:rsidRDefault="002F05DA" w:rsidP="00A03744">
      <w:pPr>
        <w:spacing w:line="360" w:lineRule="auto"/>
        <w:rPr>
          <w:rFonts w:ascii="Arial" w:hAnsi="Arial" w:cs="Arial"/>
          <w:sz w:val="18"/>
          <w:szCs w:val="18"/>
        </w:rPr>
      </w:pPr>
    </w:p>
    <w:p w14:paraId="64FECE0F" w14:textId="1E33F536" w:rsidR="002F05DA" w:rsidRDefault="002F05DA" w:rsidP="00A03744">
      <w:pPr>
        <w:spacing w:line="360" w:lineRule="auto"/>
        <w:rPr>
          <w:rFonts w:ascii="Arial" w:hAnsi="Arial" w:cs="Arial"/>
          <w:sz w:val="18"/>
          <w:szCs w:val="18"/>
        </w:rPr>
      </w:pPr>
    </w:p>
    <w:p w14:paraId="4A52D156" w14:textId="6635BD56" w:rsidR="002F05DA" w:rsidRDefault="002F05DA" w:rsidP="00A03744">
      <w:pPr>
        <w:spacing w:line="360" w:lineRule="auto"/>
        <w:rPr>
          <w:rFonts w:ascii="Arial" w:hAnsi="Arial" w:cs="Arial"/>
          <w:sz w:val="18"/>
          <w:szCs w:val="18"/>
        </w:rPr>
      </w:pPr>
    </w:p>
    <w:p w14:paraId="36AD7811" w14:textId="37E3E643" w:rsidR="002F05DA" w:rsidRDefault="002F05DA" w:rsidP="00A03744">
      <w:pPr>
        <w:spacing w:line="360" w:lineRule="auto"/>
        <w:rPr>
          <w:rFonts w:ascii="Arial" w:hAnsi="Arial" w:cs="Arial"/>
          <w:sz w:val="18"/>
          <w:szCs w:val="18"/>
        </w:rPr>
      </w:pPr>
    </w:p>
    <w:p w14:paraId="03E10168" w14:textId="3144B9C5" w:rsidR="002F05DA" w:rsidRDefault="002F05DA" w:rsidP="00A03744">
      <w:pPr>
        <w:spacing w:line="360" w:lineRule="auto"/>
        <w:rPr>
          <w:rFonts w:ascii="Arial" w:hAnsi="Arial" w:cs="Arial"/>
          <w:sz w:val="18"/>
          <w:szCs w:val="18"/>
        </w:rPr>
      </w:pPr>
    </w:p>
    <w:p w14:paraId="349778AF" w14:textId="31FD9B4E" w:rsidR="00762E38" w:rsidRDefault="00762E38" w:rsidP="00A03744">
      <w:pPr>
        <w:spacing w:line="360" w:lineRule="auto"/>
        <w:rPr>
          <w:rFonts w:ascii="Arial" w:hAnsi="Arial" w:cs="Arial"/>
          <w:sz w:val="18"/>
          <w:szCs w:val="18"/>
        </w:rPr>
      </w:pPr>
    </w:p>
    <w:p w14:paraId="693BCEFC" w14:textId="3680769C" w:rsidR="00762E38" w:rsidRDefault="00762E38" w:rsidP="00A03744">
      <w:pPr>
        <w:spacing w:line="360" w:lineRule="auto"/>
        <w:rPr>
          <w:rFonts w:ascii="Arial" w:hAnsi="Arial" w:cs="Arial"/>
          <w:sz w:val="18"/>
          <w:szCs w:val="18"/>
        </w:rPr>
      </w:pPr>
    </w:p>
    <w:p w14:paraId="79530913" w14:textId="77777777" w:rsidR="00762E38" w:rsidRDefault="00762E38" w:rsidP="00A03744">
      <w:pPr>
        <w:spacing w:line="360" w:lineRule="auto"/>
        <w:rPr>
          <w:rFonts w:ascii="Arial" w:hAnsi="Arial" w:cs="Arial"/>
          <w:sz w:val="18"/>
          <w:szCs w:val="18"/>
        </w:rPr>
      </w:pPr>
    </w:p>
    <w:p w14:paraId="1E128085" w14:textId="5B19E4FF" w:rsidR="00691C1D" w:rsidRDefault="00691C1D" w:rsidP="00A03744">
      <w:pPr>
        <w:spacing w:line="360" w:lineRule="auto"/>
        <w:rPr>
          <w:rFonts w:ascii="Arial" w:hAnsi="Arial" w:cs="Arial"/>
          <w:sz w:val="18"/>
          <w:szCs w:val="18"/>
        </w:rPr>
      </w:pPr>
    </w:p>
    <w:p w14:paraId="483EBB6F" w14:textId="2AF71E73" w:rsidR="00723CDE" w:rsidRPr="00723CDE" w:rsidRDefault="001B6B0E" w:rsidP="00A03744">
      <w:pPr>
        <w:spacing w:line="360" w:lineRule="auto"/>
        <w:rPr>
          <w:rFonts w:ascii="Arial" w:hAnsi="Arial" w:cs="Arial"/>
          <w:sz w:val="18"/>
          <w:szCs w:val="18"/>
        </w:rPr>
      </w:pPr>
      <w:r>
        <w:rPr>
          <w:rFonts w:ascii="Arial" w:hAnsi="Arial" w:cs="Arial"/>
          <w:sz w:val="18"/>
          <w:szCs w:val="18"/>
        </w:rPr>
        <w:lastRenderedPageBreak/>
        <w:t xml:space="preserve">                                 </w:t>
      </w:r>
      <w:r w:rsidR="00723CDE" w:rsidRPr="00723CDE">
        <w:rPr>
          <w:rFonts w:ascii="Arial" w:hAnsi="Arial" w:cs="Arial"/>
          <w:sz w:val="18"/>
          <w:szCs w:val="18"/>
        </w:rPr>
        <w:t>ANEXO III – DECLARAÇÃO DE RESPONSABILIDADES UNIFICADA</w:t>
      </w:r>
    </w:p>
    <w:p w14:paraId="29A97954" w14:textId="11A5B0C1" w:rsidR="00723CDE" w:rsidRPr="00723CDE" w:rsidRDefault="00723CDE" w:rsidP="00A03744">
      <w:pPr>
        <w:spacing w:line="360" w:lineRule="auto"/>
        <w:rPr>
          <w:rFonts w:ascii="Arial" w:hAnsi="Arial" w:cs="Arial"/>
          <w:sz w:val="18"/>
          <w:szCs w:val="18"/>
        </w:rPr>
      </w:pPr>
      <w:r w:rsidRPr="00723CDE">
        <w:rPr>
          <w:rFonts w:ascii="Arial" w:hAnsi="Arial" w:cs="Arial"/>
          <w:sz w:val="18"/>
          <w:szCs w:val="18"/>
          <w:u w:val="single"/>
        </w:rPr>
        <w:t xml:space="preserve">REF.: DISPENSA ELETRÔNICA N° </w:t>
      </w:r>
      <w:r w:rsidR="005D00BC">
        <w:rPr>
          <w:rFonts w:ascii="Arial" w:hAnsi="Arial" w:cs="Arial"/>
          <w:sz w:val="18"/>
          <w:szCs w:val="18"/>
          <w:u w:val="single"/>
        </w:rPr>
        <w:t>08</w:t>
      </w:r>
      <w:r w:rsidRPr="00723CDE">
        <w:rPr>
          <w:rFonts w:ascii="Arial" w:hAnsi="Arial" w:cs="Arial"/>
          <w:sz w:val="18"/>
          <w:szCs w:val="18"/>
          <w:u w:val="single"/>
        </w:rPr>
        <w:t>/202</w:t>
      </w:r>
      <w:r w:rsidR="00762E38">
        <w:rPr>
          <w:rFonts w:ascii="Arial" w:hAnsi="Arial" w:cs="Arial"/>
          <w:sz w:val="18"/>
          <w:szCs w:val="18"/>
          <w:u w:val="single"/>
        </w:rPr>
        <w:t>5</w:t>
      </w:r>
    </w:p>
    <w:p w14:paraId="65A0437C" w14:textId="77777777" w:rsidR="00723CDE" w:rsidRPr="00723CDE" w:rsidRDefault="00723CDE" w:rsidP="00A03744">
      <w:pPr>
        <w:spacing w:line="360" w:lineRule="auto"/>
        <w:rPr>
          <w:rFonts w:ascii="Arial" w:hAnsi="Arial" w:cs="Arial"/>
          <w:sz w:val="18"/>
          <w:szCs w:val="18"/>
        </w:rPr>
      </w:pPr>
      <w:r w:rsidRPr="00723CDE">
        <w:rPr>
          <w:rFonts w:ascii="Arial" w:hAnsi="Arial" w:cs="Arial"/>
          <w:sz w:val="18"/>
          <w:szCs w:val="18"/>
        </w:rPr>
        <w:t>Prezado (as) Senhores (as):</w:t>
      </w:r>
    </w:p>
    <w:p w14:paraId="5049E02F" w14:textId="77777777" w:rsidR="00723CDE" w:rsidRPr="00723CDE" w:rsidRDefault="00723CDE" w:rsidP="00A03744">
      <w:pPr>
        <w:spacing w:line="360" w:lineRule="auto"/>
        <w:rPr>
          <w:rFonts w:ascii="Arial" w:hAnsi="Arial" w:cs="Arial"/>
          <w:sz w:val="18"/>
          <w:szCs w:val="18"/>
        </w:rPr>
      </w:pPr>
      <w:r w:rsidRPr="00723CDE">
        <w:rPr>
          <w:rFonts w:ascii="Arial" w:hAnsi="Arial" w:cs="Arial"/>
          <w:sz w:val="18"/>
          <w:szCs w:val="18"/>
        </w:rPr>
        <w:t>Pelo presente instrumento, a empresa ........................., inscrita no CNPJ sob o nº ......................, com sede na ............................................, por meio de seu representante legal infra-assinado, que:</w:t>
      </w:r>
    </w:p>
    <w:p w14:paraId="3D2A59BE" w14:textId="77777777" w:rsidR="00723CDE" w:rsidRPr="00723CDE" w:rsidRDefault="00723CDE" w:rsidP="00A03744">
      <w:pPr>
        <w:spacing w:line="360" w:lineRule="auto"/>
        <w:rPr>
          <w:rFonts w:ascii="Arial" w:hAnsi="Arial" w:cs="Arial"/>
          <w:sz w:val="18"/>
          <w:szCs w:val="18"/>
        </w:rPr>
      </w:pPr>
      <w:r w:rsidRPr="00723CDE">
        <w:rPr>
          <w:rFonts w:ascii="Arial" w:hAnsi="Arial" w:cs="Arial"/>
          <w:sz w:val="18"/>
          <w:szCs w:val="18"/>
        </w:rPr>
        <w:t>( ) Declara, sob as penas do artigo 299, do Código Penal, que se enquadra na situação de microempresa (ME), empresa de pequeno porte (EPP) ou cooperativa, nos termos da Lei Complementar nº 123/06, alterada pela Lei Complementar nº 147/14, bem assim que inexistem fatos supervenientes que conduzam ao seu desenquadramento desta situação.</w:t>
      </w:r>
    </w:p>
    <w:p w14:paraId="1CC1B2BB" w14:textId="77777777" w:rsidR="00723CDE" w:rsidRPr="00723CDE" w:rsidRDefault="00723CDE" w:rsidP="00A03744">
      <w:pPr>
        <w:spacing w:line="360" w:lineRule="auto"/>
        <w:rPr>
          <w:rFonts w:ascii="Arial" w:hAnsi="Arial" w:cs="Arial"/>
          <w:sz w:val="18"/>
          <w:szCs w:val="18"/>
        </w:rPr>
      </w:pPr>
      <w:r w:rsidRPr="00723CDE">
        <w:rPr>
          <w:rFonts w:ascii="Arial" w:hAnsi="Arial" w:cs="Arial"/>
          <w:sz w:val="18"/>
          <w:szCs w:val="18"/>
          <w:u w:val="single"/>
        </w:rPr>
        <w:t>*Marcar este item caso se enquadre na situação de microempresa, empresa de pequeno porte ou cooperativa.</w:t>
      </w:r>
    </w:p>
    <w:p w14:paraId="4DF26834" w14:textId="2DB75042" w:rsidR="00723CDE" w:rsidRPr="00723CDE" w:rsidRDefault="00723CDE" w:rsidP="00A03744">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devidos fins, que até a presente data inexistem fatos supervenientes impeditivos para</w:t>
      </w:r>
      <w:r w:rsidR="00847BF8">
        <w:rPr>
          <w:rFonts w:ascii="Arial" w:hAnsi="Arial" w:cs="Arial"/>
          <w:sz w:val="18"/>
          <w:szCs w:val="18"/>
        </w:rPr>
        <w:t xml:space="preserve"> </w:t>
      </w:r>
      <w:r w:rsidRPr="00723CDE">
        <w:rPr>
          <w:rFonts w:ascii="Arial" w:hAnsi="Arial" w:cs="Arial"/>
          <w:sz w:val="18"/>
          <w:szCs w:val="18"/>
        </w:rPr>
        <w:t>habilitação no presente Processo de Dispensa Eletrônica, estando ciente da obrigatoriedade de declarar ocorrências posteriores;</w:t>
      </w:r>
    </w:p>
    <w:p w14:paraId="67947C8A" w14:textId="0A25CDB0" w:rsidR="00723CDE" w:rsidRPr="00723CDE" w:rsidRDefault="00723CDE" w:rsidP="00A03744">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devidos fins, que a empresa não foi declarada inidônea por nenhum órgão público de qualquer</w:t>
      </w:r>
      <w:r w:rsidR="00734B4A">
        <w:rPr>
          <w:rFonts w:ascii="Arial" w:hAnsi="Arial" w:cs="Arial"/>
          <w:sz w:val="18"/>
          <w:szCs w:val="18"/>
        </w:rPr>
        <w:t xml:space="preserve"> </w:t>
      </w:r>
      <w:r w:rsidRPr="00723CDE">
        <w:rPr>
          <w:rFonts w:ascii="Arial" w:hAnsi="Arial" w:cs="Arial"/>
          <w:sz w:val="18"/>
          <w:szCs w:val="18"/>
        </w:rPr>
        <w:t>esfera de governo, estando apta a contratar com o poder público;</w:t>
      </w:r>
    </w:p>
    <w:p w14:paraId="467A9851" w14:textId="33301E22" w:rsidR="00723CDE" w:rsidRPr="00723CDE" w:rsidRDefault="00723CDE" w:rsidP="00A03744">
      <w:pPr>
        <w:numPr>
          <w:ilvl w:val="0"/>
          <w:numId w:val="6"/>
        </w:numPr>
        <w:spacing w:line="360" w:lineRule="auto"/>
        <w:ind w:left="0"/>
        <w:rPr>
          <w:rFonts w:ascii="Arial" w:hAnsi="Arial" w:cs="Arial"/>
          <w:sz w:val="18"/>
          <w:szCs w:val="18"/>
        </w:rPr>
      </w:pPr>
      <w:r w:rsidRPr="00723CDE">
        <w:rPr>
          <w:rFonts w:ascii="Arial" w:hAnsi="Arial" w:cs="Arial"/>
          <w:sz w:val="18"/>
          <w:szCs w:val="18"/>
        </w:rPr>
        <w:t>Declaramos estar cientes e concordamos com as condições contidas no Aviso de Contratação Direta e seus</w:t>
      </w:r>
      <w:r w:rsidR="00566018">
        <w:rPr>
          <w:rFonts w:ascii="Arial" w:hAnsi="Arial" w:cs="Arial"/>
          <w:sz w:val="18"/>
          <w:szCs w:val="18"/>
        </w:rPr>
        <w:t xml:space="preserve"> </w:t>
      </w:r>
      <w:r w:rsidRPr="00723CDE">
        <w:rPr>
          <w:rFonts w:ascii="Arial" w:hAnsi="Arial" w:cs="Arial"/>
          <w:sz w:val="18"/>
          <w:szCs w:val="18"/>
        </w:rPr>
        <w:t>anexos;</w:t>
      </w:r>
    </w:p>
    <w:p w14:paraId="683241A0" w14:textId="77777777" w:rsidR="00723CDE" w:rsidRPr="00723CDE" w:rsidRDefault="00723CDE" w:rsidP="00A03744">
      <w:pPr>
        <w:numPr>
          <w:ilvl w:val="0"/>
          <w:numId w:val="6"/>
        </w:numPr>
        <w:spacing w:line="360" w:lineRule="auto"/>
        <w:ind w:left="0"/>
        <w:rPr>
          <w:rFonts w:ascii="Arial" w:hAnsi="Arial" w:cs="Arial"/>
          <w:sz w:val="18"/>
          <w:szCs w:val="18"/>
        </w:rPr>
      </w:pPr>
      <w:r w:rsidRPr="00723CDE">
        <w:rPr>
          <w:rFonts w:ascii="Arial" w:hAnsi="Arial" w:cs="Arial"/>
          <w:sz w:val="18"/>
          <w:szCs w:val="18"/>
        </w:rPr>
        <w:t>Assumimos a responsabilidade pelas transações que forem efetuadas no sistema, assumindo como firmes e</w:t>
      </w:r>
    </w:p>
    <w:p w14:paraId="6B0C8E09" w14:textId="77777777" w:rsidR="00723CDE" w:rsidRPr="00723CDE" w:rsidRDefault="00723CDE" w:rsidP="00A03744">
      <w:pPr>
        <w:spacing w:line="360" w:lineRule="auto"/>
        <w:rPr>
          <w:rFonts w:ascii="Arial" w:hAnsi="Arial" w:cs="Arial"/>
          <w:sz w:val="18"/>
          <w:szCs w:val="18"/>
        </w:rPr>
      </w:pPr>
      <w:r w:rsidRPr="00723CDE">
        <w:rPr>
          <w:rFonts w:ascii="Arial" w:hAnsi="Arial" w:cs="Arial"/>
          <w:sz w:val="18"/>
          <w:szCs w:val="18"/>
        </w:rPr>
        <w:t>verdadeiras;</w:t>
      </w:r>
    </w:p>
    <w:p w14:paraId="5BB1D339" w14:textId="77777777" w:rsidR="00723CDE" w:rsidRPr="00723CDE" w:rsidRDefault="00723CDE" w:rsidP="00A03744">
      <w:pPr>
        <w:numPr>
          <w:ilvl w:val="0"/>
          <w:numId w:val="6"/>
        </w:numPr>
        <w:spacing w:line="360" w:lineRule="auto"/>
        <w:ind w:left="0"/>
        <w:rPr>
          <w:rFonts w:ascii="Arial" w:hAnsi="Arial" w:cs="Arial"/>
          <w:sz w:val="18"/>
          <w:szCs w:val="18"/>
        </w:rPr>
      </w:pPr>
      <w:r w:rsidRPr="00723CDE">
        <w:rPr>
          <w:rFonts w:ascii="Arial" w:hAnsi="Arial" w:cs="Arial"/>
          <w:sz w:val="18"/>
          <w:szCs w:val="18"/>
        </w:rPr>
        <w:t>Declaramos que cumprimos as exigências de reserva de cargos para pessoa com deficiência e para reabilitado da</w:t>
      </w:r>
    </w:p>
    <w:p w14:paraId="50011789" w14:textId="77777777" w:rsidR="00723CDE" w:rsidRPr="00723CDE" w:rsidRDefault="00723CDE" w:rsidP="00A03744">
      <w:pPr>
        <w:spacing w:line="360" w:lineRule="auto"/>
        <w:rPr>
          <w:rFonts w:ascii="Arial" w:hAnsi="Arial" w:cs="Arial"/>
          <w:sz w:val="18"/>
          <w:szCs w:val="18"/>
        </w:rPr>
      </w:pPr>
      <w:r w:rsidRPr="00723CDE">
        <w:rPr>
          <w:rFonts w:ascii="Arial" w:hAnsi="Arial" w:cs="Arial"/>
          <w:sz w:val="18"/>
          <w:szCs w:val="18"/>
        </w:rPr>
        <w:t>Previdência Social, de que trata o art. 93, da Lei nº 8.213/91;</w:t>
      </w:r>
    </w:p>
    <w:p w14:paraId="54F0B6D7" w14:textId="65F66515" w:rsidR="00723CDE" w:rsidRPr="00723CDE" w:rsidRDefault="00723CDE" w:rsidP="00A03744">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fins do disposto no inciso XXXIII, do art. 7º, da Constituição Federal, que não empregamos</w:t>
      </w:r>
      <w:r w:rsidR="00E850B5">
        <w:rPr>
          <w:rFonts w:ascii="Arial" w:hAnsi="Arial" w:cs="Arial"/>
          <w:sz w:val="18"/>
          <w:szCs w:val="18"/>
        </w:rPr>
        <w:t xml:space="preserve"> </w:t>
      </w:r>
      <w:r w:rsidRPr="00723CDE">
        <w:rPr>
          <w:rFonts w:ascii="Arial" w:hAnsi="Arial" w:cs="Arial"/>
          <w:sz w:val="18"/>
          <w:szCs w:val="18"/>
        </w:rPr>
        <w:t>menores de 18 (dezoito) anos em trabalho noturno, perigoso ou insalubre e nem menores de 16 (dezesseis) anos, em qualquer trabalho, salvo na condição de aprendiz, a partir dos 14 (quatorze) anos de idade, em cumprimento ao que determina o inciso VI, do art. 68, da Lei 14.133/2021;</w:t>
      </w:r>
    </w:p>
    <w:p w14:paraId="31A3284E" w14:textId="77777777" w:rsidR="00723CDE" w:rsidRPr="00723CDE" w:rsidRDefault="00723CDE" w:rsidP="00A03744">
      <w:pPr>
        <w:numPr>
          <w:ilvl w:val="0"/>
          <w:numId w:val="6"/>
        </w:numPr>
        <w:spacing w:line="360" w:lineRule="auto"/>
        <w:ind w:left="0"/>
        <w:rPr>
          <w:rFonts w:ascii="Arial" w:hAnsi="Arial" w:cs="Arial"/>
          <w:sz w:val="18"/>
          <w:szCs w:val="18"/>
        </w:rPr>
      </w:pPr>
      <w:r w:rsidRPr="00723CDE">
        <w:rPr>
          <w:rFonts w:ascii="Arial" w:hAnsi="Arial" w:cs="Arial"/>
          <w:sz w:val="18"/>
          <w:szCs w:val="18"/>
        </w:rPr>
        <w:t>Não foi condenada judicialmente, em trânsito em julgado, por exploração de trabalho infantil, por submissão de trabalhadores a condições análogas às de escravo ou por contratação de adolescentes nos casos vedados pela legislação trabalhista, e cumpre o disposto no art. 14, inciso VI da Lei 14.133/2021.</w:t>
      </w:r>
    </w:p>
    <w:p w14:paraId="5B4DF5C7" w14:textId="77777777" w:rsidR="00723CDE" w:rsidRPr="00723CDE" w:rsidRDefault="00723CDE" w:rsidP="00A03744">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devidos fins de direito, na qualidade de Proponente dos Processos Licitatórios/de Contratação</w:t>
      </w:r>
    </w:p>
    <w:p w14:paraId="57E046A5" w14:textId="08397C38" w:rsidR="00723CDE" w:rsidRPr="00723CDE" w:rsidRDefault="00723CDE" w:rsidP="00A03744">
      <w:pPr>
        <w:spacing w:line="360" w:lineRule="auto"/>
        <w:rPr>
          <w:rFonts w:ascii="Arial" w:hAnsi="Arial" w:cs="Arial"/>
          <w:sz w:val="18"/>
          <w:szCs w:val="18"/>
        </w:rPr>
      </w:pPr>
      <w:r w:rsidRPr="00723CDE">
        <w:rPr>
          <w:rFonts w:ascii="Arial" w:hAnsi="Arial" w:cs="Arial"/>
          <w:sz w:val="18"/>
          <w:szCs w:val="18"/>
        </w:rPr>
        <w:lastRenderedPageBreak/>
        <w:t>Direta,</w:t>
      </w:r>
      <w:r w:rsidRPr="00723CDE">
        <w:rPr>
          <w:rFonts w:ascii="Arial" w:hAnsi="Arial" w:cs="Arial"/>
          <w:sz w:val="18"/>
          <w:szCs w:val="18"/>
        </w:rPr>
        <w:tab/>
        <w:t>instaurados</w:t>
      </w:r>
      <w:r w:rsidRPr="00723CDE">
        <w:rPr>
          <w:rFonts w:ascii="Arial" w:hAnsi="Arial" w:cs="Arial"/>
          <w:sz w:val="18"/>
          <w:szCs w:val="18"/>
        </w:rPr>
        <w:tab/>
        <w:t>por</w:t>
      </w:r>
      <w:r w:rsidRPr="00723CDE">
        <w:rPr>
          <w:rFonts w:ascii="Arial" w:hAnsi="Arial" w:cs="Arial"/>
          <w:sz w:val="18"/>
          <w:szCs w:val="18"/>
        </w:rPr>
        <w:tab/>
        <w:t>este</w:t>
      </w:r>
      <w:r w:rsidRPr="00723CDE">
        <w:rPr>
          <w:rFonts w:ascii="Arial" w:hAnsi="Arial" w:cs="Arial"/>
          <w:sz w:val="18"/>
          <w:szCs w:val="18"/>
        </w:rPr>
        <w:tab/>
        <w:t>Município,</w:t>
      </w:r>
      <w:r w:rsidRPr="00723CDE">
        <w:rPr>
          <w:rFonts w:ascii="Arial" w:hAnsi="Arial" w:cs="Arial"/>
          <w:sz w:val="18"/>
          <w:szCs w:val="18"/>
        </w:rPr>
        <w:tab/>
        <w:t>que</w:t>
      </w:r>
      <w:r w:rsidRPr="00723CDE">
        <w:rPr>
          <w:rFonts w:ascii="Arial" w:hAnsi="Arial" w:cs="Arial"/>
          <w:sz w:val="18"/>
          <w:szCs w:val="18"/>
        </w:rPr>
        <w:tab/>
        <w:t>o</w:t>
      </w:r>
      <w:r w:rsidRPr="00723CDE">
        <w:rPr>
          <w:rFonts w:ascii="Arial" w:hAnsi="Arial" w:cs="Arial"/>
          <w:sz w:val="18"/>
          <w:szCs w:val="18"/>
        </w:rPr>
        <w:tab/>
        <w:t>(a)</w:t>
      </w:r>
      <w:r w:rsidRPr="00723CDE">
        <w:rPr>
          <w:rFonts w:ascii="Arial" w:hAnsi="Arial" w:cs="Arial"/>
          <w:sz w:val="18"/>
          <w:szCs w:val="18"/>
        </w:rPr>
        <w:tab/>
        <w:t>responsável</w:t>
      </w:r>
      <w:r w:rsidRPr="00723CDE">
        <w:rPr>
          <w:rFonts w:ascii="Arial" w:hAnsi="Arial" w:cs="Arial"/>
          <w:sz w:val="18"/>
          <w:szCs w:val="18"/>
        </w:rPr>
        <w:tab/>
        <w:t>legal</w:t>
      </w:r>
      <w:r w:rsidRPr="00723CDE">
        <w:rPr>
          <w:rFonts w:ascii="Arial" w:hAnsi="Arial" w:cs="Arial"/>
          <w:sz w:val="18"/>
          <w:szCs w:val="18"/>
        </w:rPr>
        <w:tab/>
        <w:t>da</w:t>
      </w:r>
      <w:r w:rsidRPr="00723CDE">
        <w:rPr>
          <w:rFonts w:ascii="Arial" w:hAnsi="Arial" w:cs="Arial"/>
          <w:sz w:val="18"/>
          <w:szCs w:val="18"/>
        </w:rPr>
        <w:tab/>
        <w:t>empresa</w:t>
      </w:r>
      <w:r w:rsidR="00BF4CF5">
        <w:rPr>
          <w:rFonts w:ascii="Arial" w:hAnsi="Arial" w:cs="Arial"/>
          <w:sz w:val="18"/>
          <w:szCs w:val="18"/>
        </w:rPr>
        <w:t xml:space="preserve"> </w:t>
      </w:r>
      <w:r w:rsidRPr="00723CDE">
        <w:rPr>
          <w:rFonts w:ascii="Arial" w:hAnsi="Arial" w:cs="Arial"/>
          <w:sz w:val="18"/>
          <w:szCs w:val="18"/>
        </w:rPr>
        <w:tab/>
        <w:t>é</w:t>
      </w:r>
      <w:r w:rsidRPr="00723CDE">
        <w:rPr>
          <w:rFonts w:ascii="Arial" w:hAnsi="Arial" w:cs="Arial"/>
          <w:sz w:val="18"/>
          <w:szCs w:val="18"/>
        </w:rPr>
        <w:tab/>
        <w:t>Sr. ............................................................., portador(a) da Cédula de Identidade RG sob nº ..............................................…, incrito (a) no CPF sob nº ........................................................, cuja função/cargo é...............................................… (sócio administrador/procurador/diretor/etc), responsável pela assinatura do contrato;</w:t>
      </w:r>
    </w:p>
    <w:p w14:paraId="520301A1" w14:textId="205F2E29" w:rsidR="00723CDE" w:rsidRPr="00723CDE" w:rsidRDefault="00723CDE" w:rsidP="00A03744">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devidos fins, que em caso de qualquer comunicação futura referente e este processo de</w:t>
      </w:r>
      <w:r w:rsidR="00BF4CF5">
        <w:rPr>
          <w:rFonts w:ascii="Arial" w:hAnsi="Arial" w:cs="Arial"/>
          <w:sz w:val="18"/>
          <w:szCs w:val="18"/>
        </w:rPr>
        <w:t xml:space="preserve"> </w:t>
      </w:r>
      <w:r w:rsidRPr="00723CDE">
        <w:rPr>
          <w:rFonts w:ascii="Arial" w:hAnsi="Arial" w:cs="Arial"/>
          <w:sz w:val="18"/>
          <w:szCs w:val="18"/>
        </w:rPr>
        <w:t>dispensa de licitação, bem como em caso de eventual contratação, concordamos que o Contrato seja encaminhado para o seguinte endereço: E-mail: Telefone: ( )</w:t>
      </w:r>
    </w:p>
    <w:p w14:paraId="58626796" w14:textId="7E7AAF1C" w:rsidR="00723CDE" w:rsidRPr="00723CDE" w:rsidRDefault="00723CDE" w:rsidP="00A03744">
      <w:pPr>
        <w:numPr>
          <w:ilvl w:val="0"/>
          <w:numId w:val="6"/>
        </w:numPr>
        <w:spacing w:line="360" w:lineRule="auto"/>
        <w:ind w:left="0"/>
        <w:rPr>
          <w:rFonts w:ascii="Arial" w:hAnsi="Arial" w:cs="Arial"/>
          <w:sz w:val="18"/>
          <w:szCs w:val="18"/>
        </w:rPr>
      </w:pPr>
      <w:r w:rsidRPr="00723CDE">
        <w:rPr>
          <w:rFonts w:ascii="Arial" w:hAnsi="Arial" w:cs="Arial"/>
          <w:sz w:val="18"/>
          <w:szCs w:val="18"/>
        </w:rPr>
        <w:t>Caso altere o citado e-mail ou telefone, comprometemo-nos a protocolizar pedido de alteração junto ao Sistema de</w:t>
      </w:r>
      <w:r w:rsidR="00BF4CF5">
        <w:rPr>
          <w:rFonts w:ascii="Arial" w:hAnsi="Arial" w:cs="Arial"/>
          <w:sz w:val="18"/>
          <w:szCs w:val="18"/>
        </w:rPr>
        <w:t xml:space="preserve"> </w:t>
      </w:r>
      <w:r w:rsidRPr="00723CDE">
        <w:rPr>
          <w:rFonts w:ascii="Arial" w:hAnsi="Arial" w:cs="Arial"/>
          <w:sz w:val="18"/>
          <w:szCs w:val="18"/>
        </w:rPr>
        <w:t>Protocolo deste Município, sob pena de sermos considerados como intimados pelos meios anteriormente fornecidos.</w:t>
      </w:r>
    </w:p>
    <w:p w14:paraId="1ADFE41A" w14:textId="6369CAA2" w:rsidR="00723CDE" w:rsidRPr="00BF4CF5" w:rsidRDefault="00723CDE" w:rsidP="00A03744">
      <w:pPr>
        <w:numPr>
          <w:ilvl w:val="0"/>
          <w:numId w:val="6"/>
        </w:numPr>
        <w:spacing w:line="360" w:lineRule="auto"/>
        <w:ind w:left="0"/>
        <w:rPr>
          <w:rFonts w:ascii="Arial" w:hAnsi="Arial" w:cs="Arial"/>
          <w:sz w:val="18"/>
          <w:szCs w:val="18"/>
        </w:rPr>
      </w:pPr>
      <w:r w:rsidRPr="00BF4CF5">
        <w:rPr>
          <w:rFonts w:ascii="Arial" w:hAnsi="Arial" w:cs="Arial"/>
          <w:sz w:val="18"/>
          <w:szCs w:val="18"/>
        </w:rPr>
        <w:t>Nomeamos</w:t>
      </w:r>
      <w:r w:rsidRPr="00BF4CF5">
        <w:rPr>
          <w:rFonts w:ascii="Arial" w:hAnsi="Arial" w:cs="Arial"/>
          <w:sz w:val="18"/>
          <w:szCs w:val="18"/>
        </w:rPr>
        <w:tab/>
        <w:t>e</w:t>
      </w:r>
      <w:r w:rsidRPr="00BF4CF5">
        <w:rPr>
          <w:rFonts w:ascii="Arial" w:hAnsi="Arial" w:cs="Arial"/>
          <w:sz w:val="18"/>
          <w:szCs w:val="18"/>
        </w:rPr>
        <w:tab/>
        <w:t>constituímos</w:t>
      </w:r>
      <w:r w:rsidRPr="00BF4CF5">
        <w:rPr>
          <w:rFonts w:ascii="Arial" w:hAnsi="Arial" w:cs="Arial"/>
          <w:sz w:val="18"/>
          <w:szCs w:val="18"/>
        </w:rPr>
        <w:tab/>
        <w:t>o</w:t>
      </w:r>
      <w:r w:rsidRPr="00BF4CF5">
        <w:rPr>
          <w:rFonts w:ascii="Arial" w:hAnsi="Arial" w:cs="Arial"/>
          <w:sz w:val="18"/>
          <w:szCs w:val="18"/>
        </w:rPr>
        <w:tab/>
        <w:t>senhor(a).........................................,</w:t>
      </w:r>
      <w:r w:rsidR="00BF4CF5" w:rsidRPr="00BF4CF5">
        <w:rPr>
          <w:rFonts w:ascii="Arial" w:hAnsi="Arial" w:cs="Arial"/>
          <w:sz w:val="18"/>
          <w:szCs w:val="18"/>
        </w:rPr>
        <w:t xml:space="preserve"> </w:t>
      </w:r>
      <w:r w:rsidRPr="00BF4CF5">
        <w:rPr>
          <w:rFonts w:ascii="Arial" w:hAnsi="Arial" w:cs="Arial"/>
          <w:sz w:val="18"/>
          <w:szCs w:val="18"/>
        </w:rPr>
        <w:t>portador(a)</w:t>
      </w:r>
      <w:r w:rsidRPr="00BF4CF5">
        <w:rPr>
          <w:rFonts w:ascii="Arial" w:hAnsi="Arial" w:cs="Arial"/>
          <w:sz w:val="18"/>
          <w:szCs w:val="18"/>
        </w:rPr>
        <w:tab/>
        <w:t>do</w:t>
      </w:r>
      <w:r w:rsidRPr="00BF4CF5">
        <w:rPr>
          <w:rFonts w:ascii="Arial" w:hAnsi="Arial" w:cs="Arial"/>
          <w:sz w:val="18"/>
          <w:szCs w:val="18"/>
        </w:rPr>
        <w:tab/>
        <w:t>CPF/MF</w:t>
      </w:r>
      <w:r w:rsidRPr="00BF4CF5">
        <w:rPr>
          <w:rFonts w:ascii="Arial" w:hAnsi="Arial" w:cs="Arial"/>
          <w:sz w:val="18"/>
          <w:szCs w:val="18"/>
        </w:rPr>
        <w:tab/>
        <w:t>sob</w:t>
      </w:r>
      <w:r w:rsidR="00BF4CF5">
        <w:rPr>
          <w:rFonts w:ascii="Arial" w:hAnsi="Arial" w:cs="Arial"/>
          <w:sz w:val="18"/>
          <w:szCs w:val="18"/>
        </w:rPr>
        <w:t xml:space="preserve"> </w:t>
      </w:r>
      <w:r w:rsidRPr="00BF4CF5">
        <w:rPr>
          <w:rFonts w:ascii="Arial" w:hAnsi="Arial" w:cs="Arial"/>
          <w:sz w:val="18"/>
          <w:szCs w:val="18"/>
        </w:rPr>
        <w:t>n.º..................................., para ser o (a) responsável para acompanhar a execução do contrato, referente a Dispensa Eletrônica nº ______ e todos os atos necessários ao cumprimento das obrigações contidas no instrumento convocatório, seus Anexos e no Contrato.</w:t>
      </w:r>
    </w:p>
    <w:p w14:paraId="1A3E8C3E" w14:textId="2090C0ED" w:rsidR="00723CDE" w:rsidRPr="00723CDE" w:rsidRDefault="00723CDE" w:rsidP="00A03744">
      <w:pPr>
        <w:spacing w:line="360" w:lineRule="auto"/>
        <w:rPr>
          <w:rFonts w:ascii="Arial" w:hAnsi="Arial" w:cs="Arial"/>
          <w:sz w:val="18"/>
          <w:szCs w:val="18"/>
        </w:rPr>
      </w:pPr>
      <w:r w:rsidRPr="00723CDE">
        <w:rPr>
          <w:rFonts w:ascii="Arial" w:hAnsi="Arial" w:cs="Arial"/>
          <w:sz w:val="18"/>
          <w:szCs w:val="18"/>
        </w:rPr>
        <w:t>____________, ______ de _____________ de 202</w:t>
      </w:r>
      <w:r w:rsidR="00101C35">
        <w:rPr>
          <w:rFonts w:ascii="Arial" w:hAnsi="Arial" w:cs="Arial"/>
          <w:sz w:val="18"/>
          <w:szCs w:val="18"/>
        </w:rPr>
        <w:t>5</w:t>
      </w:r>
      <w:r w:rsidRPr="00723CDE">
        <w:rPr>
          <w:rFonts w:ascii="Arial" w:hAnsi="Arial" w:cs="Arial"/>
          <w:sz w:val="18"/>
          <w:szCs w:val="18"/>
        </w:rPr>
        <w:t>.</w:t>
      </w:r>
    </w:p>
    <w:p w14:paraId="6C96F558" w14:textId="77777777" w:rsidR="00723CDE" w:rsidRPr="00723CDE" w:rsidRDefault="00723CDE" w:rsidP="00A03744">
      <w:pPr>
        <w:spacing w:line="360" w:lineRule="auto"/>
        <w:rPr>
          <w:rFonts w:ascii="Arial" w:hAnsi="Arial" w:cs="Arial"/>
          <w:sz w:val="18"/>
          <w:szCs w:val="18"/>
        </w:rPr>
      </w:pPr>
      <w:r w:rsidRPr="00723CDE">
        <w:rPr>
          <w:rFonts w:ascii="Arial" w:hAnsi="Arial" w:cs="Arial"/>
          <w:sz w:val="18"/>
          <w:szCs w:val="18"/>
        </w:rPr>
        <w:t>____________________________________________________________</w:t>
      </w:r>
    </w:p>
    <w:p w14:paraId="764F3477" w14:textId="77777777" w:rsidR="00723CDE" w:rsidRPr="00723CDE" w:rsidRDefault="00723CDE" w:rsidP="00A03744">
      <w:pPr>
        <w:spacing w:line="360" w:lineRule="auto"/>
        <w:rPr>
          <w:rFonts w:ascii="Arial" w:hAnsi="Arial" w:cs="Arial"/>
          <w:sz w:val="18"/>
          <w:szCs w:val="18"/>
        </w:rPr>
      </w:pPr>
      <w:r w:rsidRPr="00723CDE">
        <w:rPr>
          <w:rFonts w:ascii="Arial" w:hAnsi="Arial" w:cs="Arial"/>
          <w:sz w:val="18"/>
          <w:szCs w:val="18"/>
        </w:rPr>
        <w:t>(nome e CPF, completo do representante da empresa e assinatura).</w:t>
      </w:r>
    </w:p>
    <w:p w14:paraId="579CB10A" w14:textId="77777777" w:rsidR="00723CDE" w:rsidRPr="00723CDE" w:rsidRDefault="00723CDE" w:rsidP="00A03744">
      <w:pPr>
        <w:spacing w:line="360" w:lineRule="auto"/>
        <w:rPr>
          <w:rFonts w:ascii="Arial" w:hAnsi="Arial" w:cs="Arial"/>
          <w:sz w:val="18"/>
          <w:szCs w:val="18"/>
        </w:rPr>
      </w:pPr>
      <w:r w:rsidRPr="00723CDE">
        <w:rPr>
          <w:rFonts w:ascii="Arial" w:hAnsi="Arial" w:cs="Arial"/>
          <w:sz w:val="18"/>
          <w:szCs w:val="18"/>
        </w:rPr>
        <w:t>(nome e CNPJ, completo da empresa e assinatura).</w:t>
      </w:r>
    </w:p>
    <w:p w14:paraId="59FA01EF" w14:textId="77777777" w:rsidR="00BF4CF5" w:rsidRDefault="00BF4CF5" w:rsidP="00A03744">
      <w:pPr>
        <w:spacing w:line="360" w:lineRule="auto"/>
        <w:rPr>
          <w:rFonts w:ascii="Arial" w:hAnsi="Arial" w:cs="Arial"/>
          <w:sz w:val="18"/>
          <w:szCs w:val="18"/>
        </w:rPr>
      </w:pPr>
    </w:p>
    <w:p w14:paraId="2FF4A9F1" w14:textId="77777777" w:rsidR="00BF4CF5" w:rsidRDefault="00BF4CF5" w:rsidP="00A03744">
      <w:pPr>
        <w:spacing w:line="360" w:lineRule="auto"/>
        <w:rPr>
          <w:rFonts w:ascii="Arial" w:hAnsi="Arial" w:cs="Arial"/>
          <w:sz w:val="18"/>
          <w:szCs w:val="18"/>
        </w:rPr>
      </w:pPr>
    </w:p>
    <w:p w14:paraId="1FA0F7AD" w14:textId="77777777" w:rsidR="00BF4CF5" w:rsidRDefault="00BF4CF5" w:rsidP="00A03744">
      <w:pPr>
        <w:spacing w:line="360" w:lineRule="auto"/>
        <w:rPr>
          <w:rFonts w:ascii="Arial" w:hAnsi="Arial" w:cs="Arial"/>
          <w:sz w:val="18"/>
          <w:szCs w:val="18"/>
        </w:rPr>
      </w:pPr>
    </w:p>
    <w:p w14:paraId="28EECD34" w14:textId="77777777" w:rsidR="00BF4CF5" w:rsidRDefault="00BF4CF5" w:rsidP="00A03744">
      <w:pPr>
        <w:spacing w:line="360" w:lineRule="auto"/>
        <w:rPr>
          <w:rFonts w:ascii="Arial" w:hAnsi="Arial" w:cs="Arial"/>
          <w:sz w:val="18"/>
          <w:szCs w:val="18"/>
        </w:rPr>
      </w:pPr>
    </w:p>
    <w:p w14:paraId="1E9861E5" w14:textId="56F05D04" w:rsidR="00273C25" w:rsidRDefault="00273C25" w:rsidP="00A03744">
      <w:pPr>
        <w:spacing w:line="360" w:lineRule="auto"/>
        <w:rPr>
          <w:rFonts w:ascii="Arial" w:hAnsi="Arial" w:cs="Arial"/>
          <w:sz w:val="18"/>
          <w:szCs w:val="18"/>
        </w:rPr>
      </w:pPr>
    </w:p>
    <w:p w14:paraId="5E2D3F96" w14:textId="08ED553B" w:rsidR="00273C25" w:rsidRDefault="00273C25" w:rsidP="00A03744">
      <w:pPr>
        <w:spacing w:line="360" w:lineRule="auto"/>
        <w:rPr>
          <w:rFonts w:ascii="Arial" w:hAnsi="Arial" w:cs="Arial"/>
          <w:sz w:val="18"/>
          <w:szCs w:val="18"/>
        </w:rPr>
      </w:pPr>
    </w:p>
    <w:p w14:paraId="13EB75F4" w14:textId="4B18C9FD" w:rsidR="00273C25" w:rsidRDefault="00273C25" w:rsidP="00A03744">
      <w:pPr>
        <w:spacing w:line="360" w:lineRule="auto"/>
        <w:rPr>
          <w:rFonts w:ascii="Arial" w:hAnsi="Arial" w:cs="Arial"/>
          <w:sz w:val="18"/>
          <w:szCs w:val="18"/>
        </w:rPr>
      </w:pPr>
    </w:p>
    <w:p w14:paraId="1109B92B" w14:textId="095A9B3C" w:rsidR="00273C25" w:rsidRDefault="00273C25" w:rsidP="00A03744">
      <w:pPr>
        <w:spacing w:line="360" w:lineRule="auto"/>
        <w:rPr>
          <w:rFonts w:ascii="Arial" w:hAnsi="Arial" w:cs="Arial"/>
          <w:sz w:val="18"/>
          <w:szCs w:val="18"/>
        </w:rPr>
      </w:pPr>
    </w:p>
    <w:p w14:paraId="74020990" w14:textId="77777777" w:rsidR="005D00BC" w:rsidRDefault="005D00BC" w:rsidP="00A03744">
      <w:pPr>
        <w:spacing w:line="360" w:lineRule="auto"/>
        <w:rPr>
          <w:rFonts w:ascii="Arial" w:hAnsi="Arial" w:cs="Arial"/>
          <w:sz w:val="18"/>
          <w:szCs w:val="18"/>
        </w:rPr>
      </w:pPr>
    </w:p>
    <w:p w14:paraId="6A15A7BF" w14:textId="5BD12B45" w:rsidR="00C25AE0" w:rsidRDefault="00C25AE0" w:rsidP="00A03744">
      <w:pPr>
        <w:spacing w:line="360" w:lineRule="auto"/>
        <w:rPr>
          <w:rFonts w:ascii="Arial" w:hAnsi="Arial" w:cs="Arial"/>
          <w:sz w:val="18"/>
          <w:szCs w:val="18"/>
        </w:rPr>
      </w:pPr>
    </w:p>
    <w:p w14:paraId="0275CA97" w14:textId="7BE9B222" w:rsidR="00C25AE0" w:rsidRDefault="00C25AE0" w:rsidP="00A03744">
      <w:pPr>
        <w:spacing w:line="360" w:lineRule="auto"/>
        <w:rPr>
          <w:rFonts w:ascii="Arial" w:hAnsi="Arial" w:cs="Arial"/>
          <w:sz w:val="18"/>
          <w:szCs w:val="18"/>
        </w:rPr>
      </w:pPr>
    </w:p>
    <w:p w14:paraId="7343C146" w14:textId="77777777" w:rsidR="005D00BC" w:rsidRDefault="005D00BC" w:rsidP="005D00BC">
      <w:pPr>
        <w:pStyle w:val="Ttulo2"/>
        <w:rPr>
          <w:b/>
          <w:bCs/>
          <w:sz w:val="18"/>
          <w:szCs w:val="18"/>
        </w:rPr>
      </w:pPr>
    </w:p>
    <w:p w14:paraId="327D08F9" w14:textId="1DF24B69" w:rsidR="000E635A" w:rsidRDefault="000E635A" w:rsidP="005D00BC">
      <w:pPr>
        <w:pStyle w:val="Ttulo2"/>
        <w:jc w:val="center"/>
        <w:rPr>
          <w:b/>
          <w:bCs/>
          <w:sz w:val="18"/>
          <w:szCs w:val="18"/>
        </w:rPr>
      </w:pPr>
      <w:r>
        <w:rPr>
          <w:b/>
          <w:bCs/>
          <w:sz w:val="18"/>
          <w:szCs w:val="18"/>
        </w:rPr>
        <w:t>Anexo IV</w:t>
      </w:r>
    </w:p>
    <w:p w14:paraId="01CE0AF5" w14:textId="77777777" w:rsidR="000E635A" w:rsidRPr="00C90A7B" w:rsidRDefault="000E635A" w:rsidP="00A03744">
      <w:pPr>
        <w:spacing w:line="360" w:lineRule="auto"/>
        <w:rPr>
          <w:rFonts w:ascii="Arial" w:hAnsi="Arial" w:cs="Arial"/>
          <w:b/>
          <w:bCs/>
          <w:sz w:val="18"/>
          <w:szCs w:val="18"/>
        </w:rPr>
      </w:pPr>
      <w:r>
        <w:rPr>
          <w:b/>
          <w:bCs/>
          <w:sz w:val="18"/>
          <w:szCs w:val="18"/>
        </w:rPr>
        <w:t xml:space="preserve">                                   </w:t>
      </w:r>
      <w:r w:rsidRPr="00C90A7B">
        <w:rPr>
          <w:rFonts w:ascii="Arial" w:hAnsi="Arial" w:cs="Arial"/>
          <w:b/>
          <w:bCs/>
          <w:sz w:val="18"/>
          <w:szCs w:val="18"/>
        </w:rPr>
        <w:t>MINUTA DE CONTRATO DE COMPRA Nº ***/202</w:t>
      </w:r>
      <w:r>
        <w:rPr>
          <w:rFonts w:ascii="Arial" w:hAnsi="Arial" w:cs="Arial"/>
          <w:b/>
          <w:bCs/>
          <w:sz w:val="18"/>
          <w:szCs w:val="18"/>
        </w:rPr>
        <w:t>5 (</w:t>
      </w:r>
      <w:r w:rsidRPr="00691C1D">
        <w:rPr>
          <w:rFonts w:ascii="Arial" w:hAnsi="Arial" w:cs="Arial"/>
          <w:b/>
          <w:bCs/>
          <w:sz w:val="18"/>
          <w:szCs w:val="18"/>
          <w:highlight w:val="yellow"/>
        </w:rPr>
        <w:t>Modelo AGU</w:t>
      </w:r>
      <w:r>
        <w:rPr>
          <w:rFonts w:ascii="Arial" w:hAnsi="Arial" w:cs="Arial"/>
          <w:b/>
          <w:bCs/>
          <w:sz w:val="18"/>
          <w:szCs w:val="18"/>
        </w:rPr>
        <w:t>)</w:t>
      </w:r>
    </w:p>
    <w:p w14:paraId="58870BF4" w14:textId="77777777" w:rsidR="000E635A" w:rsidRDefault="000E635A" w:rsidP="00A03744">
      <w:pPr>
        <w:spacing w:afterLines="120" w:after="288" w:line="312" w:lineRule="auto"/>
        <w:jc w:val="center"/>
        <w:rPr>
          <w:rFonts w:ascii="Arial" w:hAnsi="Arial" w:cs="Arial"/>
          <w:b/>
          <w:bCs/>
          <w:color w:val="000000" w:themeColor="text1"/>
          <w:sz w:val="20"/>
          <w:szCs w:val="20"/>
        </w:rPr>
      </w:pPr>
      <w:bookmarkStart w:id="3" w:name="_Hlk168425546"/>
      <w:r w:rsidRPr="004827F2">
        <w:rPr>
          <w:rFonts w:ascii="Arial" w:hAnsi="Arial" w:cs="Arial"/>
          <w:b/>
          <w:bCs/>
          <w:color w:val="000000" w:themeColor="text1"/>
          <w:sz w:val="20"/>
          <w:szCs w:val="20"/>
        </w:rPr>
        <w:t>MODELO DE TERMO DE CONTRATO</w:t>
      </w:r>
      <w:r w:rsidRPr="004827F2">
        <w:rPr>
          <w:rFonts w:ascii="Arial" w:hAnsi="Arial" w:cs="Arial"/>
          <w:b/>
          <w:bCs/>
          <w:color w:val="000000" w:themeColor="text1"/>
          <w:sz w:val="20"/>
          <w:szCs w:val="20"/>
        </w:rPr>
        <w:br/>
        <w:t>Lei nº 14.133, de 1º de abril de 2021</w:t>
      </w:r>
      <w:r w:rsidRPr="004827F2">
        <w:rPr>
          <w:rFonts w:ascii="Arial" w:hAnsi="Arial" w:cs="Arial"/>
          <w:b/>
          <w:bCs/>
          <w:color w:val="000000" w:themeColor="text1"/>
          <w:sz w:val="20"/>
          <w:szCs w:val="20"/>
        </w:rPr>
        <w:br/>
        <w:t xml:space="preserve"> LICITAÇÃO</w:t>
      </w:r>
    </w:p>
    <w:bookmarkEnd w:id="3"/>
    <w:p w14:paraId="4FE27D43" w14:textId="77777777" w:rsidR="000E635A" w:rsidRPr="00242067" w:rsidRDefault="000E635A" w:rsidP="00A03744">
      <w:pPr>
        <w:spacing w:before="120" w:afterLines="120" w:after="288" w:line="312" w:lineRule="auto"/>
        <w:jc w:val="center"/>
        <w:rPr>
          <w:rFonts w:ascii="Arial" w:hAnsi="Arial" w:cs="Arial"/>
          <w:b/>
          <w:i/>
          <w:sz w:val="20"/>
          <w:szCs w:val="20"/>
        </w:rPr>
      </w:pPr>
      <w:r w:rsidRPr="00242067">
        <w:rPr>
          <w:rFonts w:ascii="Arial" w:hAnsi="Arial" w:cs="Arial"/>
          <w:b/>
          <w:i/>
          <w:sz w:val="20"/>
          <w:szCs w:val="20"/>
        </w:rPr>
        <w:t>MUNICIPIO DE MANDAGUAÇU</w:t>
      </w:r>
    </w:p>
    <w:p w14:paraId="3EEC5A37" w14:textId="77777777" w:rsidR="000E635A" w:rsidRPr="004827F2" w:rsidRDefault="000E635A" w:rsidP="00A03744">
      <w:pPr>
        <w:spacing w:before="120" w:afterLines="120" w:after="288" w:line="312" w:lineRule="auto"/>
        <w:jc w:val="center"/>
        <w:rPr>
          <w:rFonts w:ascii="Arial" w:hAnsi="Arial" w:cs="Arial"/>
          <w:bCs/>
          <w:color w:val="000000"/>
          <w:sz w:val="20"/>
          <w:szCs w:val="20"/>
        </w:rPr>
      </w:pPr>
      <w:r w:rsidRPr="004827F2">
        <w:rPr>
          <w:rFonts w:ascii="Arial" w:hAnsi="Arial" w:cs="Arial"/>
          <w:color w:val="000000"/>
          <w:sz w:val="20"/>
          <w:szCs w:val="20"/>
        </w:rPr>
        <w:t>(Processo Administrativo n</w:t>
      </w:r>
      <w:r w:rsidRPr="004827F2">
        <w:rPr>
          <w:rFonts w:ascii="Arial" w:hAnsi="Arial" w:cs="Arial"/>
          <w:bCs/>
          <w:color w:val="000000"/>
          <w:sz w:val="20"/>
          <w:szCs w:val="20"/>
        </w:rPr>
        <w:t>°</w:t>
      </w:r>
      <w:r w:rsidRPr="00B22248">
        <w:rPr>
          <w:rFonts w:ascii="Arial" w:hAnsi="Arial" w:cs="Arial"/>
          <w:bCs/>
          <w:color w:val="000000"/>
          <w:sz w:val="20"/>
          <w:szCs w:val="20"/>
          <w:highlight w:val="yellow"/>
        </w:rPr>
        <w:t>...........)</w:t>
      </w:r>
    </w:p>
    <w:p w14:paraId="0C4DD8E2" w14:textId="77777777" w:rsidR="000E635A" w:rsidRPr="004827F2" w:rsidRDefault="000E635A" w:rsidP="00A03744">
      <w:pPr>
        <w:pStyle w:val="Prembulo"/>
        <w:spacing w:before="120" w:afterLines="120" w:after="288" w:line="312" w:lineRule="auto"/>
        <w:ind w:left="0" w:right="0"/>
        <w:rPr>
          <w:bCs w:val="0"/>
        </w:rPr>
      </w:pPr>
      <w:r w:rsidRPr="004827F2">
        <w:rPr>
          <w:bCs w:val="0"/>
        </w:rPr>
        <w:t xml:space="preserve">CONTRATO ADMINISTRATIVO Nº </w:t>
      </w:r>
      <w:r w:rsidRPr="00B22248">
        <w:rPr>
          <w:bCs w:val="0"/>
          <w:highlight w:val="yellow"/>
        </w:rPr>
        <w:t>......../....,</w:t>
      </w:r>
      <w:r w:rsidRPr="004827F2">
        <w:rPr>
          <w:bCs w:val="0"/>
        </w:rPr>
        <w:t xml:space="preserve"> QUE FAZEM ENTRE SI </w:t>
      </w:r>
      <w:r>
        <w:rPr>
          <w:bCs w:val="0"/>
        </w:rPr>
        <w:t xml:space="preserve">O MUNICIPIO DE MANDAGUAÇU </w:t>
      </w:r>
      <w:r w:rsidRPr="004827F2">
        <w:rPr>
          <w:bCs w:val="0"/>
        </w:rPr>
        <w:t xml:space="preserve">E </w:t>
      </w:r>
      <w:r w:rsidRPr="00B22248">
        <w:rPr>
          <w:bCs w:val="0"/>
          <w:highlight w:val="yellow"/>
        </w:rPr>
        <w:t>.............................................................</w:t>
      </w:r>
      <w:r w:rsidRPr="004827F2">
        <w:rPr>
          <w:bCs w:val="0"/>
        </w:rPr>
        <w:t xml:space="preserve">  </w:t>
      </w:r>
    </w:p>
    <w:p w14:paraId="218614F8" w14:textId="77777777" w:rsidR="000E635A" w:rsidRPr="00723CDE" w:rsidRDefault="000E635A" w:rsidP="00A03744">
      <w:pPr>
        <w:spacing w:line="360" w:lineRule="auto"/>
        <w:rPr>
          <w:rFonts w:ascii="Arial" w:hAnsi="Arial" w:cs="Arial"/>
          <w:sz w:val="18"/>
          <w:szCs w:val="18"/>
        </w:rPr>
      </w:pPr>
      <w:r w:rsidRPr="00723CDE">
        <w:rPr>
          <w:rFonts w:ascii="Arial" w:hAnsi="Arial" w:cs="Arial"/>
          <w:sz w:val="18"/>
          <w:szCs w:val="18"/>
        </w:rPr>
        <w:t xml:space="preserve">Pelo presente instrumento de contrato que entre si celebram de um lado o MUNICÍPIO DE </w:t>
      </w:r>
      <w:r>
        <w:rPr>
          <w:rFonts w:ascii="Arial" w:hAnsi="Arial" w:cs="Arial"/>
          <w:sz w:val="18"/>
          <w:szCs w:val="18"/>
        </w:rPr>
        <w:t>MANDAGUAÇU</w:t>
      </w:r>
      <w:r w:rsidRPr="00723CDE">
        <w:rPr>
          <w:rFonts w:ascii="Arial" w:hAnsi="Arial" w:cs="Arial"/>
          <w:sz w:val="18"/>
          <w:szCs w:val="18"/>
        </w:rPr>
        <w:t>, pessoa jurídica de direito público interno, inscrita no CNPJ sob nº 76.2</w:t>
      </w:r>
      <w:r>
        <w:rPr>
          <w:rFonts w:ascii="Arial" w:hAnsi="Arial" w:cs="Arial"/>
          <w:sz w:val="18"/>
          <w:szCs w:val="18"/>
        </w:rPr>
        <w:t>85</w:t>
      </w:r>
      <w:r w:rsidRPr="00723CDE">
        <w:rPr>
          <w:rFonts w:ascii="Arial" w:hAnsi="Arial" w:cs="Arial"/>
          <w:sz w:val="18"/>
          <w:szCs w:val="18"/>
        </w:rPr>
        <w:t>.3</w:t>
      </w:r>
      <w:r>
        <w:rPr>
          <w:rFonts w:ascii="Arial" w:hAnsi="Arial" w:cs="Arial"/>
          <w:sz w:val="18"/>
          <w:szCs w:val="18"/>
        </w:rPr>
        <w:t>29</w:t>
      </w:r>
      <w:r w:rsidRPr="00723CDE">
        <w:rPr>
          <w:rFonts w:ascii="Arial" w:hAnsi="Arial" w:cs="Arial"/>
          <w:sz w:val="18"/>
          <w:szCs w:val="18"/>
        </w:rPr>
        <w:t>/0001-</w:t>
      </w:r>
      <w:r>
        <w:rPr>
          <w:rFonts w:ascii="Arial" w:hAnsi="Arial" w:cs="Arial"/>
          <w:sz w:val="18"/>
          <w:szCs w:val="18"/>
        </w:rPr>
        <w:t>08</w:t>
      </w:r>
      <w:r w:rsidRPr="00723CDE">
        <w:rPr>
          <w:rFonts w:ascii="Arial" w:hAnsi="Arial" w:cs="Arial"/>
          <w:sz w:val="18"/>
          <w:szCs w:val="18"/>
        </w:rPr>
        <w:t xml:space="preserve">, com sede administrativa na </w:t>
      </w:r>
      <w:r>
        <w:rPr>
          <w:rFonts w:ascii="Arial" w:hAnsi="Arial" w:cs="Arial"/>
          <w:sz w:val="18"/>
          <w:szCs w:val="18"/>
        </w:rPr>
        <w:t>Rua Bernardino Bogo 175</w:t>
      </w:r>
      <w:r w:rsidRPr="00723CDE">
        <w:rPr>
          <w:rFonts w:ascii="Arial" w:hAnsi="Arial" w:cs="Arial"/>
          <w:sz w:val="18"/>
          <w:szCs w:val="18"/>
        </w:rPr>
        <w:t xml:space="preserve">, Centro, em </w:t>
      </w:r>
      <w:r>
        <w:rPr>
          <w:rFonts w:ascii="Arial" w:hAnsi="Arial" w:cs="Arial"/>
          <w:sz w:val="18"/>
          <w:szCs w:val="18"/>
        </w:rPr>
        <w:t>Mandaguaçu</w:t>
      </w:r>
      <w:r w:rsidRPr="00723CDE">
        <w:rPr>
          <w:rFonts w:ascii="Arial" w:hAnsi="Arial" w:cs="Arial"/>
          <w:sz w:val="18"/>
          <w:szCs w:val="18"/>
        </w:rPr>
        <w:t xml:space="preserve">, Estado do Paraná, neste ato representado pelo Prefeito Municipal, o Sr. </w:t>
      </w:r>
      <w:r>
        <w:rPr>
          <w:rFonts w:ascii="Arial" w:hAnsi="Arial" w:cs="Arial"/>
          <w:sz w:val="18"/>
          <w:szCs w:val="18"/>
        </w:rPr>
        <w:t>......</w:t>
      </w:r>
      <w:r w:rsidRPr="00723CDE">
        <w:rPr>
          <w:rFonts w:ascii="Arial" w:hAnsi="Arial" w:cs="Arial"/>
          <w:sz w:val="18"/>
          <w:szCs w:val="18"/>
        </w:rPr>
        <w:t xml:space="preserve">, brasileiro, casado, </w:t>
      </w:r>
      <w:r>
        <w:rPr>
          <w:rFonts w:ascii="Arial" w:hAnsi="Arial" w:cs="Arial"/>
          <w:sz w:val="18"/>
          <w:szCs w:val="18"/>
        </w:rPr>
        <w:t>professor</w:t>
      </w:r>
      <w:r w:rsidRPr="00723CDE">
        <w:rPr>
          <w:rFonts w:ascii="Arial" w:hAnsi="Arial" w:cs="Arial"/>
          <w:sz w:val="18"/>
          <w:szCs w:val="18"/>
        </w:rPr>
        <w:t>, inscrito no CPF sob nº</w:t>
      </w:r>
      <w:r>
        <w:rPr>
          <w:rFonts w:ascii="Arial" w:hAnsi="Arial" w:cs="Arial"/>
          <w:sz w:val="18"/>
          <w:szCs w:val="18"/>
        </w:rPr>
        <w:t xml:space="preserve"> ..............</w:t>
      </w:r>
      <w:r w:rsidRPr="00723CDE">
        <w:rPr>
          <w:rFonts w:ascii="Arial" w:hAnsi="Arial" w:cs="Arial"/>
          <w:sz w:val="18"/>
          <w:szCs w:val="18"/>
        </w:rPr>
        <w:t xml:space="preserve">, portador da Cédula de Identidade nº </w:t>
      </w:r>
      <w:r>
        <w:rPr>
          <w:rFonts w:ascii="Arial" w:hAnsi="Arial" w:cs="Arial"/>
          <w:sz w:val="18"/>
          <w:szCs w:val="18"/>
        </w:rPr>
        <w:t>...........</w:t>
      </w:r>
      <w:r w:rsidRPr="00723CDE">
        <w:rPr>
          <w:rFonts w:ascii="Arial" w:hAnsi="Arial" w:cs="Arial"/>
          <w:sz w:val="18"/>
          <w:szCs w:val="18"/>
        </w:rPr>
        <w:t xml:space="preserve">, residente e domiciliado nesta cidade de </w:t>
      </w:r>
      <w:r>
        <w:rPr>
          <w:rFonts w:ascii="Arial" w:hAnsi="Arial" w:cs="Arial"/>
          <w:sz w:val="18"/>
          <w:szCs w:val="18"/>
        </w:rPr>
        <w:t>Mandaguaçu</w:t>
      </w:r>
      <w:r w:rsidRPr="00723CDE">
        <w:rPr>
          <w:rFonts w:ascii="Arial" w:hAnsi="Arial" w:cs="Arial"/>
          <w:sz w:val="18"/>
          <w:szCs w:val="18"/>
        </w:rPr>
        <w:t xml:space="preserve">, Paraná, doravante denominado CONTRATANTE, e, de outro lado a empresa _________________, inscrita no CNPJ nº ________________, com sede à _________________, nº_____, CEP: ______, na cidade de ______, Estado do _______, doravante denominada CONTRATADA, neste ato representada por seu sócio administrador o Sr. _________________, portador da Cédula de Identidade, RG nº __________ SSP/PR, e inscrito no CPF sob nº ____________, residente e domiciliado na cidade de </w:t>
      </w:r>
      <w:r>
        <w:rPr>
          <w:rFonts w:ascii="Arial" w:hAnsi="Arial" w:cs="Arial"/>
          <w:sz w:val="18"/>
          <w:szCs w:val="18"/>
        </w:rPr>
        <w:t>..........</w:t>
      </w:r>
      <w:r w:rsidRPr="00723CDE">
        <w:rPr>
          <w:rFonts w:ascii="Arial" w:hAnsi="Arial" w:cs="Arial"/>
          <w:sz w:val="18"/>
          <w:szCs w:val="18"/>
        </w:rPr>
        <w:t>, Estado do Paraná, resolvem na melhor forma de direito, o presente contrato pelas cláusulas e condições seguintes:</w:t>
      </w:r>
    </w:p>
    <w:p w14:paraId="2FDF30C8" w14:textId="77777777" w:rsidR="000E635A" w:rsidRPr="00723CDE" w:rsidRDefault="000E635A" w:rsidP="00A03744">
      <w:pPr>
        <w:spacing w:line="360" w:lineRule="auto"/>
        <w:rPr>
          <w:rFonts w:ascii="Arial" w:hAnsi="Arial" w:cs="Arial"/>
          <w:sz w:val="18"/>
          <w:szCs w:val="18"/>
        </w:rPr>
      </w:pPr>
      <w:r w:rsidRPr="00723CDE">
        <w:rPr>
          <w:rFonts w:ascii="Arial" w:hAnsi="Arial" w:cs="Arial"/>
          <w:sz w:val="18"/>
          <w:szCs w:val="18"/>
        </w:rPr>
        <w:t xml:space="preserve">O presente instrumento é celebrado com fundamento no Processo Administrativo n.º </w:t>
      </w:r>
      <w:r>
        <w:rPr>
          <w:rFonts w:ascii="Arial" w:hAnsi="Arial" w:cs="Arial"/>
          <w:sz w:val="18"/>
          <w:szCs w:val="18"/>
        </w:rPr>
        <w:t>.........</w:t>
      </w:r>
      <w:r w:rsidRPr="00723CDE">
        <w:rPr>
          <w:rFonts w:ascii="Arial" w:hAnsi="Arial" w:cs="Arial"/>
          <w:sz w:val="18"/>
          <w:szCs w:val="18"/>
        </w:rPr>
        <w:t>/</w:t>
      </w:r>
      <w:r>
        <w:rPr>
          <w:rFonts w:ascii="Arial" w:hAnsi="Arial" w:cs="Arial"/>
          <w:sz w:val="18"/>
          <w:szCs w:val="18"/>
        </w:rPr>
        <w:t>2025</w:t>
      </w:r>
      <w:r w:rsidRPr="00723CDE">
        <w:rPr>
          <w:rFonts w:ascii="Arial" w:hAnsi="Arial" w:cs="Arial"/>
          <w:sz w:val="18"/>
          <w:szCs w:val="18"/>
        </w:rPr>
        <w:t>, n</w:t>
      </w:r>
      <w:r>
        <w:rPr>
          <w:rFonts w:ascii="Arial" w:hAnsi="Arial" w:cs="Arial"/>
          <w:sz w:val="18"/>
          <w:szCs w:val="18"/>
        </w:rPr>
        <w:t>a Dispensa Eletronica</w:t>
      </w:r>
      <w:r w:rsidRPr="00723CDE">
        <w:rPr>
          <w:rFonts w:ascii="Arial" w:hAnsi="Arial" w:cs="Arial"/>
          <w:sz w:val="18"/>
          <w:szCs w:val="18"/>
        </w:rPr>
        <w:t xml:space="preserve"> n° ____/202</w:t>
      </w:r>
      <w:r>
        <w:rPr>
          <w:rFonts w:ascii="Arial" w:hAnsi="Arial" w:cs="Arial"/>
          <w:sz w:val="18"/>
          <w:szCs w:val="18"/>
        </w:rPr>
        <w:t>5</w:t>
      </w:r>
      <w:r w:rsidRPr="00723CDE">
        <w:rPr>
          <w:rFonts w:ascii="Arial" w:hAnsi="Arial" w:cs="Arial"/>
          <w:sz w:val="18"/>
          <w:szCs w:val="18"/>
        </w:rPr>
        <w:t>, homologado em _____de ______de 202</w:t>
      </w:r>
      <w:r>
        <w:rPr>
          <w:rFonts w:ascii="Arial" w:hAnsi="Arial" w:cs="Arial"/>
          <w:sz w:val="18"/>
          <w:szCs w:val="18"/>
        </w:rPr>
        <w:t>5</w:t>
      </w:r>
      <w:r w:rsidRPr="00723CDE">
        <w:rPr>
          <w:rFonts w:ascii="Arial" w:hAnsi="Arial" w:cs="Arial"/>
          <w:sz w:val="18"/>
          <w:szCs w:val="18"/>
        </w:rPr>
        <w:t xml:space="preserve">, publicado no Jornal </w:t>
      </w:r>
      <w:r>
        <w:rPr>
          <w:rFonts w:ascii="Arial" w:hAnsi="Arial" w:cs="Arial"/>
          <w:sz w:val="18"/>
          <w:szCs w:val="18"/>
        </w:rPr>
        <w:t>........</w:t>
      </w:r>
      <w:r w:rsidRPr="00723CDE">
        <w:rPr>
          <w:rFonts w:ascii="Arial" w:hAnsi="Arial" w:cs="Arial"/>
          <w:sz w:val="18"/>
          <w:szCs w:val="18"/>
        </w:rPr>
        <w:t>, de ___________de ______ de 202</w:t>
      </w:r>
      <w:r>
        <w:rPr>
          <w:rFonts w:ascii="Arial" w:hAnsi="Arial" w:cs="Arial"/>
          <w:sz w:val="18"/>
          <w:szCs w:val="18"/>
        </w:rPr>
        <w:t>5</w:t>
      </w:r>
      <w:r w:rsidRPr="00723CDE">
        <w:rPr>
          <w:rFonts w:ascii="Arial" w:hAnsi="Arial" w:cs="Arial"/>
          <w:sz w:val="18"/>
          <w:szCs w:val="18"/>
        </w:rPr>
        <w:t xml:space="preserve">, edição nº ____, que integram o presente Termo, e nos fundamentos e disposições da Lei Federal nº 14.133, de 1º de abril de 2021, das Leis Complementares nº 147/2014, do </w:t>
      </w:r>
      <w:r w:rsidRPr="00B22248">
        <w:rPr>
          <w:rFonts w:ascii="Arial" w:hAnsi="Arial" w:cs="Arial"/>
          <w:sz w:val="18"/>
          <w:szCs w:val="18"/>
          <w:highlight w:val="yellow"/>
        </w:rPr>
        <w:t>Decreto Municipal nº 84</w:t>
      </w:r>
      <w:r>
        <w:rPr>
          <w:rFonts w:ascii="Arial" w:hAnsi="Arial" w:cs="Arial"/>
          <w:sz w:val="18"/>
          <w:szCs w:val="18"/>
          <w:highlight w:val="yellow"/>
        </w:rPr>
        <w:t>83</w:t>
      </w:r>
      <w:r w:rsidRPr="00B22248">
        <w:rPr>
          <w:rFonts w:ascii="Arial" w:hAnsi="Arial" w:cs="Arial"/>
          <w:sz w:val="18"/>
          <w:szCs w:val="18"/>
          <w:highlight w:val="yellow"/>
        </w:rPr>
        <w:t>/2023</w:t>
      </w:r>
      <w:r w:rsidRPr="00B22248">
        <w:rPr>
          <w:rFonts w:ascii="Arial" w:hAnsi="Arial" w:cs="Arial"/>
          <w:sz w:val="18"/>
          <w:szCs w:val="18"/>
        </w:rPr>
        <w:t xml:space="preserve"> </w:t>
      </w:r>
      <w:r w:rsidRPr="00723CDE">
        <w:rPr>
          <w:rFonts w:ascii="Arial" w:hAnsi="Arial" w:cs="Arial"/>
          <w:sz w:val="18"/>
          <w:szCs w:val="18"/>
        </w:rPr>
        <w:t>e demais legislações aplicáveis.</w:t>
      </w:r>
    </w:p>
    <w:p w14:paraId="205F3576" w14:textId="77777777" w:rsidR="000E635A" w:rsidRPr="00F8329F" w:rsidRDefault="000E635A" w:rsidP="00A03744">
      <w:pPr>
        <w:pStyle w:val="Nivel01"/>
        <w:numPr>
          <w:ilvl w:val="0"/>
          <w:numId w:val="9"/>
        </w:numPr>
        <w:ind w:left="0"/>
        <w:rPr>
          <w:color w:val="FFFFFF" w:themeColor="background1"/>
        </w:rPr>
      </w:pPr>
      <w:r w:rsidRPr="004827F2">
        <w:t>CLÁUSULA PRIMEIRA – OBJETO (</w:t>
      </w:r>
      <w:hyperlink r:id="rId12" w:anchor="art92" w:history="1">
        <w:r w:rsidRPr="004827F2">
          <w:rPr>
            <w:rStyle w:val="Hyperlink"/>
          </w:rPr>
          <w:t>art. 92, I e II</w:t>
        </w:r>
      </w:hyperlink>
      <w:r w:rsidRPr="004827F2">
        <w:t>)</w:t>
      </w:r>
    </w:p>
    <w:p w14:paraId="4664D737" w14:textId="77777777" w:rsidR="000E635A" w:rsidRDefault="000E635A" w:rsidP="00A03744">
      <w:pPr>
        <w:pStyle w:val="Nvel2-Red"/>
        <w:numPr>
          <w:ilvl w:val="1"/>
          <w:numId w:val="9"/>
        </w:numPr>
        <w:ind w:left="0"/>
        <w:rPr>
          <w:color w:val="auto"/>
          <w:sz w:val="18"/>
          <w:szCs w:val="18"/>
        </w:rPr>
      </w:pPr>
      <w:r>
        <w:rPr>
          <w:color w:val="333333"/>
          <w:spacing w:val="-5"/>
        </w:rPr>
        <w:t>Registro de preço</w:t>
      </w:r>
      <w:r w:rsidRPr="00FA686B">
        <w:rPr>
          <w:color w:val="333333"/>
          <w:spacing w:val="-2"/>
        </w:rPr>
        <w:t xml:space="preserve"> </w:t>
      </w:r>
      <w:r>
        <w:rPr>
          <w:color w:val="333333"/>
        </w:rPr>
        <w:t xml:space="preserve">para </w:t>
      </w:r>
      <w:r w:rsidRPr="00A16835">
        <w:rPr>
          <w:color w:val="auto"/>
        </w:rPr>
        <w:t>contratação de empresa especializada para execução de serviços de dosimetria individual para o setor de radiologia</w:t>
      </w:r>
      <w:r w:rsidRPr="00F63154">
        <w:rPr>
          <w:color w:val="auto"/>
          <w:sz w:val="18"/>
          <w:szCs w:val="18"/>
        </w:rPr>
        <w:t>.</w:t>
      </w:r>
    </w:p>
    <w:p w14:paraId="389C8C9D" w14:textId="77777777" w:rsidR="000E635A" w:rsidRPr="004827F2" w:rsidRDefault="000E635A" w:rsidP="00A03744">
      <w:pPr>
        <w:pStyle w:val="Nivel2"/>
        <w:numPr>
          <w:ilvl w:val="1"/>
          <w:numId w:val="8"/>
        </w:numPr>
        <w:ind w:left="0"/>
      </w:pPr>
      <w:r w:rsidRPr="004827F2">
        <w:t xml:space="preserve">Objeto da </w:t>
      </w:r>
      <w:r w:rsidRPr="004E64AA">
        <w:t>contratação</w:t>
      </w:r>
      <w:r w:rsidRPr="004827F2">
        <w:t>:</w:t>
      </w:r>
    </w:p>
    <w:tbl>
      <w:tblPr>
        <w:tblW w:w="8221" w:type="dxa"/>
        <w:tblInd w:w="-5" w:type="dxa"/>
        <w:tblLayout w:type="fixed"/>
        <w:tblLook w:val="04A0" w:firstRow="1" w:lastRow="0" w:firstColumn="1" w:lastColumn="0" w:noHBand="0" w:noVBand="1"/>
      </w:tblPr>
      <w:tblGrid>
        <w:gridCol w:w="707"/>
        <w:gridCol w:w="2554"/>
        <w:gridCol w:w="1134"/>
        <w:gridCol w:w="1558"/>
        <w:gridCol w:w="1279"/>
        <w:gridCol w:w="989"/>
      </w:tblGrid>
      <w:tr w:rsidR="000E635A" w:rsidRPr="004827F2" w14:paraId="7A6B0B85" w14:textId="77777777" w:rsidTr="00DD4755">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B3CDF" w14:textId="77777777" w:rsidR="000E635A" w:rsidRPr="004827F2" w:rsidRDefault="000E635A" w:rsidP="00A03744">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ITEM</w:t>
            </w:r>
          </w:p>
          <w:p w14:paraId="57EB2F0C" w14:textId="77777777" w:rsidR="000E635A" w:rsidRPr="004827F2" w:rsidRDefault="000E635A" w:rsidP="00A03744">
            <w:pPr>
              <w:widowControl w:val="0"/>
              <w:spacing w:before="120" w:afterLines="120" w:after="288" w:line="312" w:lineRule="auto"/>
              <w:jc w:val="center"/>
              <w:rPr>
                <w:rFonts w:ascii="Arial" w:eastAsia="Arial" w:hAnsi="Arial" w:cs="Arial"/>
                <w:b/>
                <w:bCs/>
                <w:color w:val="000000"/>
                <w:sz w:val="20"/>
                <w:szCs w:val="20"/>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8B8BF" w14:textId="77777777" w:rsidR="000E635A" w:rsidRPr="004827F2" w:rsidRDefault="000E635A" w:rsidP="00A03744">
            <w:pPr>
              <w:widowControl w:val="0"/>
              <w:spacing w:before="120" w:afterLines="120" w:after="288" w:line="312" w:lineRule="auto"/>
              <w:jc w:val="center"/>
              <w:rPr>
                <w:rFonts w:ascii="Arial" w:eastAsia="Arial" w:hAnsi="Arial" w:cs="Arial"/>
                <w:color w:val="000000"/>
                <w:sz w:val="20"/>
                <w:szCs w:val="20"/>
              </w:rPr>
            </w:pPr>
            <w:r w:rsidRPr="004827F2">
              <w:rPr>
                <w:rFonts w:ascii="Arial" w:eastAsia="Arial" w:hAnsi="Arial" w:cs="Arial"/>
                <w:b/>
                <w:bCs/>
                <w:color w:val="000000" w:themeColor="text1"/>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546BF9" w14:textId="77777777" w:rsidR="000E635A" w:rsidRPr="004827F2" w:rsidRDefault="000E635A" w:rsidP="00A03744">
            <w:pPr>
              <w:widowControl w:val="0"/>
              <w:spacing w:before="120" w:afterLines="120" w:after="288" w:line="312" w:lineRule="auto"/>
              <w:jc w:val="center"/>
              <w:rPr>
                <w:rFonts w:ascii="Arial" w:eastAsia="Arial" w:hAnsi="Arial" w:cs="Arial"/>
                <w:color w:val="000000"/>
                <w:sz w:val="20"/>
                <w:szCs w:val="20"/>
              </w:rPr>
            </w:pPr>
            <w:r w:rsidRPr="004827F2">
              <w:rPr>
                <w:rFonts w:ascii="Arial" w:eastAsia="Arial" w:hAnsi="Arial" w:cs="Arial"/>
                <w:b/>
                <w:bCs/>
                <w:color w:val="000000" w:themeColor="text1"/>
                <w:sz w:val="20"/>
                <w:szCs w:val="20"/>
              </w:rPr>
              <w:t>UNIDADE DE MEDIDA</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BF2192" w14:textId="77777777" w:rsidR="000E635A" w:rsidRPr="004827F2" w:rsidRDefault="000E635A" w:rsidP="00A03744">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QUANTIDADE</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7D061" w14:textId="77777777" w:rsidR="000E635A" w:rsidRPr="004827F2" w:rsidRDefault="000E635A" w:rsidP="00A03744">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VALOR UNITÁRIO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1FA46" w14:textId="77777777" w:rsidR="000E635A" w:rsidRPr="004827F2" w:rsidRDefault="000E635A" w:rsidP="00A03744">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VALOR TOTAL</w:t>
            </w:r>
          </w:p>
        </w:tc>
      </w:tr>
      <w:tr w:rsidR="000E635A" w:rsidRPr="004827F2" w14:paraId="0DAECADF" w14:textId="77777777" w:rsidTr="00DD4755">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A5E114" w14:textId="77777777" w:rsidR="000E635A" w:rsidRPr="004827F2" w:rsidRDefault="000E635A" w:rsidP="00A03744">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lastRenderedPageBreak/>
              <w:t>1</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B8AE88" w14:textId="77777777" w:rsidR="000E635A" w:rsidRPr="004827F2" w:rsidRDefault="000E635A" w:rsidP="00A03744">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0C7166" w14:textId="77777777" w:rsidR="000E635A" w:rsidRPr="004827F2" w:rsidRDefault="000E635A" w:rsidP="00A03744">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70F4D" w14:textId="77777777" w:rsidR="000E635A" w:rsidRPr="004827F2" w:rsidRDefault="000E635A" w:rsidP="00A03744">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2CE1F" w14:textId="77777777" w:rsidR="000E635A" w:rsidRPr="004827F2" w:rsidRDefault="000E635A" w:rsidP="00A03744">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A4A3C" w14:textId="77777777" w:rsidR="000E635A" w:rsidRPr="004827F2" w:rsidRDefault="000E635A" w:rsidP="00A03744">
            <w:pPr>
              <w:widowControl w:val="0"/>
              <w:spacing w:before="120" w:afterLines="120" w:after="288" w:line="312" w:lineRule="auto"/>
              <w:rPr>
                <w:rFonts w:ascii="Arial" w:eastAsia="Arial" w:hAnsi="Arial" w:cs="Arial"/>
                <w:color w:val="000000"/>
                <w:sz w:val="20"/>
                <w:szCs w:val="20"/>
              </w:rPr>
            </w:pPr>
          </w:p>
        </w:tc>
      </w:tr>
      <w:tr w:rsidR="000E635A" w:rsidRPr="004827F2" w14:paraId="4124112A" w14:textId="77777777" w:rsidTr="00DD4755">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99625" w14:textId="77777777" w:rsidR="000E635A" w:rsidRPr="004827F2" w:rsidRDefault="000E635A" w:rsidP="00A03744">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2</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F1C7B5" w14:textId="77777777" w:rsidR="000E635A" w:rsidRPr="004827F2" w:rsidRDefault="000E635A" w:rsidP="00A03744">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87426C" w14:textId="77777777" w:rsidR="000E635A" w:rsidRPr="004827F2" w:rsidRDefault="000E635A" w:rsidP="00A03744">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BF0A4" w14:textId="77777777" w:rsidR="000E635A" w:rsidRPr="004827F2" w:rsidRDefault="000E635A" w:rsidP="00A03744">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1BA163" w14:textId="77777777" w:rsidR="000E635A" w:rsidRPr="004827F2" w:rsidRDefault="000E635A" w:rsidP="00A03744">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B3CB0" w14:textId="77777777" w:rsidR="000E635A" w:rsidRPr="004827F2" w:rsidRDefault="000E635A" w:rsidP="00A03744">
            <w:pPr>
              <w:widowControl w:val="0"/>
              <w:spacing w:before="120" w:afterLines="120" w:after="288" w:line="312" w:lineRule="auto"/>
              <w:rPr>
                <w:rFonts w:ascii="Arial" w:eastAsia="Arial" w:hAnsi="Arial" w:cs="Arial"/>
                <w:color w:val="000000"/>
                <w:sz w:val="20"/>
                <w:szCs w:val="20"/>
              </w:rPr>
            </w:pPr>
          </w:p>
        </w:tc>
      </w:tr>
      <w:tr w:rsidR="000E635A" w:rsidRPr="004827F2" w14:paraId="237BC78C" w14:textId="77777777" w:rsidTr="00DD4755">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3614F" w14:textId="77777777" w:rsidR="000E635A" w:rsidRPr="004827F2" w:rsidRDefault="000E635A" w:rsidP="00A03744">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3</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8E080" w14:textId="77777777" w:rsidR="000E635A" w:rsidRPr="004827F2" w:rsidRDefault="000E635A" w:rsidP="00A03744">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B96F4F" w14:textId="77777777" w:rsidR="000E635A" w:rsidRPr="004827F2" w:rsidRDefault="000E635A" w:rsidP="00A03744">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FF741" w14:textId="77777777" w:rsidR="000E635A" w:rsidRPr="004827F2" w:rsidRDefault="000E635A" w:rsidP="00A03744">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ED2C04" w14:textId="77777777" w:rsidR="000E635A" w:rsidRPr="004827F2" w:rsidRDefault="000E635A" w:rsidP="00A03744">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E6028" w14:textId="77777777" w:rsidR="000E635A" w:rsidRPr="004827F2" w:rsidRDefault="000E635A" w:rsidP="00A03744">
            <w:pPr>
              <w:widowControl w:val="0"/>
              <w:spacing w:before="120" w:afterLines="120" w:after="288" w:line="312" w:lineRule="auto"/>
              <w:rPr>
                <w:rFonts w:ascii="Arial" w:eastAsia="Arial" w:hAnsi="Arial" w:cs="Arial"/>
                <w:color w:val="000000"/>
                <w:sz w:val="20"/>
                <w:szCs w:val="20"/>
              </w:rPr>
            </w:pPr>
          </w:p>
        </w:tc>
      </w:tr>
      <w:tr w:rsidR="000E635A" w:rsidRPr="004827F2" w14:paraId="34EC5E35" w14:textId="77777777" w:rsidTr="00DD4755">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2FC08" w14:textId="77777777" w:rsidR="000E635A" w:rsidRPr="004827F2" w:rsidRDefault="000E635A" w:rsidP="00A03744">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ABA542" w14:textId="77777777" w:rsidR="000E635A" w:rsidRPr="004827F2" w:rsidRDefault="000E635A" w:rsidP="00A03744">
            <w:pPr>
              <w:widowControl w:val="0"/>
              <w:spacing w:before="120" w:afterLines="120" w:after="288" w:line="312" w:lineRule="auto"/>
              <w:jc w:val="center"/>
              <w:rPr>
                <w:rFonts w:ascii="Arial" w:eastAsia="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FB376" w14:textId="77777777" w:rsidR="000E635A" w:rsidRPr="004827F2" w:rsidRDefault="000E635A" w:rsidP="00A03744">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C49195" w14:textId="77777777" w:rsidR="000E635A" w:rsidRPr="004827F2" w:rsidRDefault="000E635A" w:rsidP="00A03744">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1C131" w14:textId="77777777" w:rsidR="000E635A" w:rsidRPr="004827F2" w:rsidRDefault="000E635A" w:rsidP="00A03744">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D5A42" w14:textId="77777777" w:rsidR="000E635A" w:rsidRPr="004827F2" w:rsidRDefault="000E635A" w:rsidP="00A03744">
            <w:pPr>
              <w:widowControl w:val="0"/>
              <w:spacing w:before="120" w:afterLines="120" w:after="288" w:line="312" w:lineRule="auto"/>
              <w:rPr>
                <w:rFonts w:ascii="Arial" w:eastAsia="Arial" w:hAnsi="Arial" w:cs="Arial"/>
                <w:color w:val="000000"/>
                <w:sz w:val="20"/>
                <w:szCs w:val="20"/>
              </w:rPr>
            </w:pPr>
          </w:p>
        </w:tc>
      </w:tr>
    </w:tbl>
    <w:p w14:paraId="6AE6F4FD" w14:textId="77777777" w:rsidR="000E635A" w:rsidRPr="004827F2" w:rsidRDefault="000E635A" w:rsidP="00A03744">
      <w:pPr>
        <w:pStyle w:val="Nivel2"/>
        <w:numPr>
          <w:ilvl w:val="1"/>
          <w:numId w:val="8"/>
        </w:numPr>
        <w:ind w:left="0"/>
      </w:pPr>
      <w:r w:rsidRPr="004827F2">
        <w:t xml:space="preserve">Vinculam </w:t>
      </w:r>
      <w:r w:rsidRPr="004E64AA">
        <w:t>esta</w:t>
      </w:r>
      <w:r w:rsidRPr="004827F2">
        <w:t xml:space="preserve"> contratação, independentemente de transcrição:</w:t>
      </w:r>
    </w:p>
    <w:p w14:paraId="395170AB" w14:textId="77777777" w:rsidR="000E635A" w:rsidRPr="004827F2" w:rsidRDefault="000E635A" w:rsidP="00A03744">
      <w:pPr>
        <w:pStyle w:val="Nivel3"/>
        <w:numPr>
          <w:ilvl w:val="2"/>
          <w:numId w:val="8"/>
        </w:numPr>
        <w:ind w:left="0" w:firstLine="0"/>
        <w:contextualSpacing w:val="0"/>
      </w:pPr>
      <w:r w:rsidRPr="004827F2">
        <w:t xml:space="preserve">O </w:t>
      </w:r>
      <w:r w:rsidRPr="004E64AA">
        <w:t>Termo</w:t>
      </w:r>
      <w:r w:rsidRPr="004827F2">
        <w:t xml:space="preserve"> de Referência;</w:t>
      </w:r>
    </w:p>
    <w:p w14:paraId="045C1330" w14:textId="77777777" w:rsidR="000E635A" w:rsidRPr="004827F2" w:rsidRDefault="000E635A" w:rsidP="00A03744">
      <w:pPr>
        <w:pStyle w:val="Nivel3"/>
        <w:numPr>
          <w:ilvl w:val="2"/>
          <w:numId w:val="8"/>
        </w:numPr>
        <w:ind w:left="0" w:firstLine="0"/>
        <w:contextualSpacing w:val="0"/>
      </w:pPr>
      <w:r w:rsidRPr="004827F2">
        <w:t xml:space="preserve">O Edital </w:t>
      </w:r>
      <w:r w:rsidRPr="004E64AA">
        <w:t>da</w:t>
      </w:r>
      <w:r w:rsidRPr="004827F2">
        <w:t xml:space="preserve"> Licitação;</w:t>
      </w:r>
    </w:p>
    <w:p w14:paraId="5B58BB5A" w14:textId="77777777" w:rsidR="000E635A" w:rsidRPr="004827F2" w:rsidRDefault="000E635A" w:rsidP="00A03744">
      <w:pPr>
        <w:pStyle w:val="Nivel3"/>
        <w:numPr>
          <w:ilvl w:val="2"/>
          <w:numId w:val="8"/>
        </w:numPr>
        <w:ind w:left="0" w:firstLine="0"/>
        <w:contextualSpacing w:val="0"/>
      </w:pPr>
      <w:r w:rsidRPr="004827F2">
        <w:t xml:space="preserve">A </w:t>
      </w:r>
      <w:r w:rsidRPr="004E64AA">
        <w:t>Proposta</w:t>
      </w:r>
      <w:r w:rsidRPr="004827F2">
        <w:t xml:space="preserve"> do contratado;</w:t>
      </w:r>
    </w:p>
    <w:p w14:paraId="76185E42" w14:textId="77777777" w:rsidR="000E635A" w:rsidRPr="004827F2" w:rsidRDefault="000E635A" w:rsidP="00A03744">
      <w:pPr>
        <w:pStyle w:val="Nivel3"/>
        <w:numPr>
          <w:ilvl w:val="2"/>
          <w:numId w:val="8"/>
        </w:numPr>
        <w:ind w:left="0" w:firstLine="0"/>
        <w:contextualSpacing w:val="0"/>
      </w:pPr>
      <w:r w:rsidRPr="004827F2">
        <w:t xml:space="preserve">Eventuais </w:t>
      </w:r>
      <w:r w:rsidRPr="004E64AA">
        <w:t>anexos</w:t>
      </w:r>
      <w:r w:rsidRPr="004827F2">
        <w:t xml:space="preserve"> dos documentos supracitados.</w:t>
      </w:r>
    </w:p>
    <w:p w14:paraId="1FE4FFC4" w14:textId="77777777" w:rsidR="000E635A" w:rsidRPr="004827F2" w:rsidRDefault="000E635A" w:rsidP="00A03744">
      <w:pPr>
        <w:pStyle w:val="Nivel01"/>
        <w:numPr>
          <w:ilvl w:val="0"/>
          <w:numId w:val="8"/>
        </w:numPr>
        <w:ind w:left="0"/>
        <w:rPr>
          <w:color w:val="FFFFFF" w:themeColor="background1"/>
        </w:rPr>
      </w:pPr>
      <w:r w:rsidRPr="004827F2">
        <w:t>CLÁUSULA SEGUNDA – VIGÊNCIA E PRORROGAÇÃO</w:t>
      </w:r>
    </w:p>
    <w:p w14:paraId="2F34CA5C" w14:textId="77777777" w:rsidR="000E635A" w:rsidRPr="00A92206" w:rsidRDefault="000E635A" w:rsidP="00A03744">
      <w:pPr>
        <w:pStyle w:val="Nvel2-Red"/>
        <w:numPr>
          <w:ilvl w:val="0"/>
          <w:numId w:val="0"/>
        </w:numPr>
        <w:rPr>
          <w:color w:val="auto"/>
        </w:rPr>
      </w:pPr>
      <w:r>
        <w:rPr>
          <w:color w:val="auto"/>
        </w:rPr>
        <w:t>2.1.</w:t>
      </w:r>
      <w:r w:rsidRPr="00A92206">
        <w:rPr>
          <w:color w:val="auto"/>
        </w:rPr>
        <w:t xml:space="preserve">O prazo de vigência da contratação é de doze meses contados do(a) assinatura do contrato, podendo ser prorrogado na forma da lei. </w:t>
      </w:r>
    </w:p>
    <w:p w14:paraId="17440231" w14:textId="77777777" w:rsidR="000E635A" w:rsidRPr="007A5F29" w:rsidRDefault="000E635A" w:rsidP="00A03744">
      <w:pPr>
        <w:pStyle w:val="Nvel3-R"/>
        <w:numPr>
          <w:ilvl w:val="0"/>
          <w:numId w:val="0"/>
        </w:numPr>
        <w:rPr>
          <w:color w:val="auto"/>
        </w:rPr>
      </w:pPr>
      <w:r>
        <w:rPr>
          <w:color w:val="auto"/>
        </w:rPr>
        <w:t>2.2.</w:t>
      </w:r>
      <w:r w:rsidRPr="007A5F29">
        <w:rPr>
          <w:color w:val="auto"/>
        </w:rPr>
        <w:t>A prorrogação de que trata este item é condicionada ao ateste, pela autoridade competente, de que as condições e os preços permanecem vantajosos para a Administração, permitida a negociação com o contratado.</w:t>
      </w:r>
    </w:p>
    <w:p w14:paraId="2714D251" w14:textId="77777777" w:rsidR="000E635A" w:rsidRPr="00A92206" w:rsidRDefault="000E635A" w:rsidP="00A03744">
      <w:pPr>
        <w:pStyle w:val="Nvel2-Red"/>
        <w:numPr>
          <w:ilvl w:val="0"/>
          <w:numId w:val="0"/>
        </w:numPr>
        <w:rPr>
          <w:color w:val="auto"/>
        </w:rPr>
      </w:pPr>
      <w:r>
        <w:rPr>
          <w:color w:val="auto"/>
        </w:rPr>
        <w:t>2.3.</w:t>
      </w:r>
      <w:r w:rsidRPr="00A92206">
        <w:rPr>
          <w:color w:val="auto"/>
        </w:rPr>
        <w:t>A prorrogação de contrato deverá ser promovida mediante celebração de termo aditivo.</w:t>
      </w:r>
    </w:p>
    <w:p w14:paraId="64D52FF6" w14:textId="77777777" w:rsidR="000E635A" w:rsidRPr="00A92206" w:rsidRDefault="000E635A" w:rsidP="00A03744">
      <w:pPr>
        <w:pStyle w:val="Nvel2-Red"/>
        <w:numPr>
          <w:ilvl w:val="0"/>
          <w:numId w:val="0"/>
        </w:numPr>
        <w:rPr>
          <w:color w:val="auto"/>
        </w:rPr>
      </w:pPr>
      <w:r>
        <w:rPr>
          <w:color w:val="auto"/>
        </w:rPr>
        <w:t>2.4.</w:t>
      </w:r>
      <w:r w:rsidRPr="00A92206">
        <w:rPr>
          <w:color w:val="auto"/>
        </w:rPr>
        <w:t>O contrato não poderá ser prorrogado quando o contratado tiver sido penalizado nas sanções de declaração de inidoneidade ou impedimento de licitar e contratar com poder público, observadas as abrangências de aplicação.</w:t>
      </w:r>
    </w:p>
    <w:p w14:paraId="619DD598" w14:textId="77777777" w:rsidR="000E635A" w:rsidRPr="00442B7A" w:rsidRDefault="000E635A" w:rsidP="00A03744">
      <w:pPr>
        <w:pStyle w:val="Nivel01"/>
        <w:numPr>
          <w:ilvl w:val="0"/>
          <w:numId w:val="8"/>
        </w:numPr>
        <w:ind w:left="0"/>
      </w:pPr>
      <w:r w:rsidRPr="004827F2">
        <w:t>CLÁUSULA TERCEIRA – MODELOS DE EXECUÇÃO E GESTÃO CONTRATUAIS (</w:t>
      </w:r>
      <w:hyperlink r:id="rId13" w:anchor="art92" w:history="1">
        <w:r w:rsidRPr="00442B7A">
          <w:rPr>
            <w:rStyle w:val="Hyperlink"/>
          </w:rPr>
          <w:t>art. 92, IV, VII e XVIII)</w:t>
        </w:r>
      </w:hyperlink>
    </w:p>
    <w:p w14:paraId="7F181144" w14:textId="77777777" w:rsidR="000E635A" w:rsidRDefault="000E635A" w:rsidP="00A03744">
      <w:pPr>
        <w:widowControl w:val="0"/>
        <w:suppressAutoHyphens/>
        <w:spacing w:before="120" w:after="0" w:line="240" w:lineRule="auto"/>
        <w:jc w:val="both"/>
        <w:rPr>
          <w:rFonts w:ascii="Arial" w:hAnsi="Arial" w:cs="Arial"/>
          <w:b/>
          <w:bCs/>
          <w:sz w:val="20"/>
          <w:szCs w:val="20"/>
        </w:rPr>
      </w:pPr>
      <w:r w:rsidRPr="00137EA5">
        <w:rPr>
          <w:rFonts w:ascii="Arial" w:hAnsi="Arial" w:cs="Arial"/>
          <w:b/>
          <w:bCs/>
          <w:sz w:val="20"/>
          <w:szCs w:val="20"/>
        </w:rPr>
        <w:t>Condições de Entrega</w:t>
      </w:r>
      <w:r>
        <w:rPr>
          <w:rFonts w:ascii="Arial" w:hAnsi="Arial" w:cs="Arial"/>
          <w:b/>
          <w:bCs/>
          <w:sz w:val="20"/>
          <w:szCs w:val="20"/>
        </w:rPr>
        <w:t>:</w:t>
      </w:r>
    </w:p>
    <w:p w14:paraId="71CC4DB3" w14:textId="77777777" w:rsidR="001D6035" w:rsidRPr="00D02E01" w:rsidRDefault="000E635A" w:rsidP="00A03744">
      <w:pPr>
        <w:pStyle w:val="Nivel2"/>
      </w:pPr>
      <w:r>
        <w:t>3.1.</w:t>
      </w:r>
      <w:r w:rsidRPr="00096589">
        <w:rPr>
          <w:u w:val="single"/>
        </w:rPr>
        <w:t xml:space="preserve"> </w:t>
      </w:r>
      <w:r w:rsidR="001D6035" w:rsidRPr="00D02E01">
        <w:t xml:space="preserve">O </w:t>
      </w:r>
      <w:r w:rsidR="001D6035" w:rsidRPr="00D02E01">
        <w:rPr>
          <w:u w:val="single"/>
        </w:rPr>
        <w:t>prazo de entrega</w:t>
      </w:r>
      <w:r w:rsidR="001D6035" w:rsidRPr="00D02E01">
        <w:t xml:space="preserve"> dos produtos</w:t>
      </w:r>
      <w:r w:rsidR="001D6035">
        <w:t xml:space="preserve"> será depois do preenchimento de fichas para cadastramento da Instituição e do cadastramento individual do usuário</w:t>
      </w:r>
      <w:r w:rsidR="001D6035" w:rsidRPr="00D02E01">
        <w:t>.</w:t>
      </w:r>
    </w:p>
    <w:p w14:paraId="45CDC3C3" w14:textId="1C3140A9" w:rsidR="001D6035" w:rsidRPr="00D02E01" w:rsidRDefault="001D6035" w:rsidP="00A03744">
      <w:pPr>
        <w:pStyle w:val="Nivel2"/>
      </w:pPr>
      <w:r>
        <w:rPr>
          <w:u w:val="single"/>
        </w:rPr>
        <w:t>3.2.</w:t>
      </w:r>
      <w:r w:rsidRPr="00D02E01">
        <w:rPr>
          <w:u w:val="single"/>
        </w:rPr>
        <w:t>Local de entrega</w:t>
      </w:r>
      <w:r w:rsidRPr="00D02E01">
        <w:t xml:space="preserve">: </w:t>
      </w:r>
      <w:r>
        <w:t xml:space="preserve">o serviço será postal, </w:t>
      </w:r>
      <w:r w:rsidRPr="00AD0502">
        <w:t>com data programada para o per</w:t>
      </w:r>
      <w:r w:rsidRPr="00AD0502">
        <w:rPr>
          <w:rFonts w:hint="cs"/>
        </w:rPr>
        <w:t>í</w:t>
      </w:r>
      <w:r w:rsidRPr="00AD0502">
        <w:t>odo de in</w:t>
      </w:r>
      <w:r w:rsidRPr="00AD0502">
        <w:rPr>
          <w:rFonts w:hint="cs"/>
        </w:rPr>
        <w:t>í</w:t>
      </w:r>
      <w:r w:rsidRPr="00AD0502">
        <w:t>cio de acordo com o recebimento do contrato</w:t>
      </w:r>
      <w:r>
        <w:t>.</w:t>
      </w:r>
    </w:p>
    <w:p w14:paraId="01DBF3E0" w14:textId="7537D39D" w:rsidR="001D6035" w:rsidRPr="00D02E01" w:rsidRDefault="001D6035" w:rsidP="00A03744">
      <w:pPr>
        <w:pStyle w:val="Nivel2"/>
      </w:pPr>
      <w:r>
        <w:rPr>
          <w:u w:val="single"/>
        </w:rPr>
        <w:t>3.3.</w:t>
      </w:r>
      <w:r w:rsidRPr="00D02E01">
        <w:rPr>
          <w:u w:val="single"/>
        </w:rPr>
        <w:t>Horário de entrega</w:t>
      </w:r>
      <w:r w:rsidRPr="00D02E01">
        <w:t>: Nos dias úteis das 08h00min às 11h00min e das 13h00min às 16h30min.</w:t>
      </w:r>
    </w:p>
    <w:p w14:paraId="6E27784B" w14:textId="3DB01E36" w:rsidR="001D6035" w:rsidRPr="003F54C6" w:rsidRDefault="001D6035" w:rsidP="00A03744">
      <w:pPr>
        <w:pStyle w:val="Nivel2"/>
      </w:pPr>
      <w:r>
        <w:t>3.4.</w:t>
      </w:r>
      <w:r w:rsidRPr="00D02E01">
        <w:t>Nos termos de art. 3 ̊ combinado com o art. 39, VIII, da Lei no 8.078, de 11 de setembro de 1.990 – Código de Defesa do Consumidor, é vedado o fornecimento de qualquer produto em desacordo com as normas expedidas pelos órgãos oficiais competentes ou, se as normas especificadas não existirem, pela Associação Brasileira de Normas Técnicas ou outra entidade credenciada.</w:t>
      </w:r>
    </w:p>
    <w:p w14:paraId="172476EE" w14:textId="77777777" w:rsidR="000E635A" w:rsidRPr="00CA0A42" w:rsidRDefault="000E635A" w:rsidP="00A03744">
      <w:pPr>
        <w:pStyle w:val="PREFTITULO-2"/>
        <w:numPr>
          <w:ilvl w:val="0"/>
          <w:numId w:val="0"/>
        </w:numPr>
        <w:rPr>
          <w:rFonts w:cs="Arial"/>
          <w:b/>
          <w:bCs/>
          <w:vanish/>
          <w:szCs w:val="20"/>
        </w:rPr>
      </w:pPr>
    </w:p>
    <w:p w14:paraId="6CF337BD" w14:textId="77777777" w:rsidR="000E635A" w:rsidRPr="00CA0A42" w:rsidRDefault="000E635A" w:rsidP="00A03744">
      <w:pPr>
        <w:pStyle w:val="PargrafodaLista"/>
        <w:numPr>
          <w:ilvl w:val="0"/>
          <w:numId w:val="37"/>
        </w:numPr>
        <w:spacing w:before="120" w:after="0" w:line="240" w:lineRule="auto"/>
        <w:ind w:left="0"/>
        <w:contextualSpacing w:val="0"/>
        <w:jc w:val="both"/>
        <w:rPr>
          <w:rFonts w:ascii="Arial" w:hAnsi="Arial" w:cs="Arial"/>
          <w:b/>
          <w:bCs/>
          <w:vanish/>
          <w:sz w:val="20"/>
          <w:szCs w:val="20"/>
        </w:rPr>
      </w:pPr>
    </w:p>
    <w:p w14:paraId="49AE3F1A" w14:textId="77777777" w:rsidR="000E635A" w:rsidRPr="00CA0A42" w:rsidRDefault="000E635A" w:rsidP="00A03744">
      <w:pPr>
        <w:pStyle w:val="PargrafodaLista"/>
        <w:numPr>
          <w:ilvl w:val="0"/>
          <w:numId w:val="37"/>
        </w:numPr>
        <w:spacing w:before="120" w:after="0" w:line="240" w:lineRule="auto"/>
        <w:ind w:left="0"/>
        <w:contextualSpacing w:val="0"/>
        <w:jc w:val="both"/>
        <w:rPr>
          <w:rFonts w:ascii="Arial" w:hAnsi="Arial" w:cs="Arial"/>
          <w:b/>
          <w:bCs/>
          <w:vanish/>
          <w:sz w:val="20"/>
          <w:szCs w:val="20"/>
        </w:rPr>
      </w:pPr>
    </w:p>
    <w:p w14:paraId="3CB7A296" w14:textId="77777777" w:rsidR="000E635A" w:rsidRPr="00CA0A42" w:rsidRDefault="000E635A" w:rsidP="00A03744">
      <w:pPr>
        <w:pStyle w:val="PargrafodaLista"/>
        <w:numPr>
          <w:ilvl w:val="0"/>
          <w:numId w:val="37"/>
        </w:numPr>
        <w:spacing w:before="120" w:after="0" w:line="240" w:lineRule="auto"/>
        <w:ind w:left="0"/>
        <w:contextualSpacing w:val="0"/>
        <w:jc w:val="both"/>
        <w:rPr>
          <w:rFonts w:ascii="Arial" w:hAnsi="Arial" w:cs="Arial"/>
          <w:b/>
          <w:bCs/>
          <w:vanish/>
          <w:sz w:val="20"/>
          <w:szCs w:val="20"/>
        </w:rPr>
      </w:pPr>
    </w:p>
    <w:p w14:paraId="6BE51BAC" w14:textId="77777777" w:rsidR="000E635A" w:rsidRPr="00CA0A42" w:rsidRDefault="000E635A" w:rsidP="00A03744">
      <w:pPr>
        <w:pStyle w:val="PargrafodaLista"/>
        <w:numPr>
          <w:ilvl w:val="0"/>
          <w:numId w:val="37"/>
        </w:numPr>
        <w:spacing w:before="120" w:after="0" w:line="240" w:lineRule="auto"/>
        <w:ind w:left="0"/>
        <w:contextualSpacing w:val="0"/>
        <w:jc w:val="both"/>
        <w:rPr>
          <w:rFonts w:ascii="Arial" w:hAnsi="Arial" w:cs="Arial"/>
          <w:b/>
          <w:bCs/>
          <w:vanish/>
          <w:sz w:val="20"/>
          <w:szCs w:val="20"/>
        </w:rPr>
      </w:pPr>
    </w:p>
    <w:p w14:paraId="4F6384C1" w14:textId="77777777" w:rsidR="000E635A" w:rsidRPr="00CA0A42" w:rsidRDefault="000E635A" w:rsidP="00A03744">
      <w:pPr>
        <w:pStyle w:val="PargrafodaLista"/>
        <w:numPr>
          <w:ilvl w:val="0"/>
          <w:numId w:val="8"/>
        </w:numPr>
        <w:spacing w:after="120" w:line="240" w:lineRule="auto"/>
        <w:ind w:left="0"/>
        <w:contextualSpacing w:val="0"/>
        <w:jc w:val="both"/>
        <w:rPr>
          <w:rFonts w:ascii="Arial" w:eastAsia="Arial" w:hAnsi="Arial" w:cs="Arial"/>
          <w:vanish/>
          <w:sz w:val="20"/>
          <w:szCs w:val="20"/>
          <w:lang w:eastAsia="pt-BR"/>
        </w:rPr>
      </w:pPr>
    </w:p>
    <w:p w14:paraId="37E8AFEA" w14:textId="77777777" w:rsidR="000E635A" w:rsidRPr="00CA0A42" w:rsidRDefault="000E635A" w:rsidP="00A03744">
      <w:pPr>
        <w:pStyle w:val="PargrafodaLista"/>
        <w:numPr>
          <w:ilvl w:val="0"/>
          <w:numId w:val="8"/>
        </w:numPr>
        <w:spacing w:after="120" w:line="240" w:lineRule="auto"/>
        <w:ind w:left="0"/>
        <w:contextualSpacing w:val="0"/>
        <w:jc w:val="both"/>
        <w:rPr>
          <w:rFonts w:ascii="Arial" w:eastAsia="Arial" w:hAnsi="Arial" w:cs="Arial"/>
          <w:vanish/>
          <w:sz w:val="20"/>
          <w:szCs w:val="20"/>
          <w:lang w:eastAsia="pt-BR"/>
        </w:rPr>
      </w:pPr>
    </w:p>
    <w:p w14:paraId="74B168A4" w14:textId="77777777" w:rsidR="000E635A" w:rsidRPr="00CA0A42" w:rsidRDefault="000E635A" w:rsidP="00A03744">
      <w:pPr>
        <w:pStyle w:val="PargrafodaLista"/>
        <w:numPr>
          <w:ilvl w:val="0"/>
          <w:numId w:val="8"/>
        </w:numPr>
        <w:spacing w:after="120" w:line="240" w:lineRule="auto"/>
        <w:ind w:left="0"/>
        <w:contextualSpacing w:val="0"/>
        <w:jc w:val="both"/>
        <w:rPr>
          <w:rFonts w:ascii="Arial" w:eastAsia="Arial" w:hAnsi="Arial" w:cs="Arial"/>
          <w:vanish/>
          <w:sz w:val="20"/>
          <w:szCs w:val="20"/>
          <w:lang w:eastAsia="pt-BR"/>
        </w:rPr>
      </w:pPr>
    </w:p>
    <w:p w14:paraId="5508441A" w14:textId="77777777" w:rsidR="000E635A" w:rsidRPr="00CA0A42" w:rsidRDefault="000E635A" w:rsidP="00A03744">
      <w:pPr>
        <w:pStyle w:val="PargrafodaLista"/>
        <w:numPr>
          <w:ilvl w:val="0"/>
          <w:numId w:val="8"/>
        </w:numPr>
        <w:spacing w:after="120" w:line="240" w:lineRule="auto"/>
        <w:ind w:left="0"/>
        <w:contextualSpacing w:val="0"/>
        <w:jc w:val="both"/>
        <w:rPr>
          <w:rFonts w:ascii="Arial" w:eastAsia="Arial" w:hAnsi="Arial" w:cs="Arial"/>
          <w:vanish/>
          <w:sz w:val="20"/>
          <w:szCs w:val="20"/>
          <w:lang w:eastAsia="pt-BR"/>
        </w:rPr>
      </w:pPr>
    </w:p>
    <w:p w14:paraId="39298245" w14:textId="77777777" w:rsidR="000E635A" w:rsidRPr="00CA0A42" w:rsidRDefault="000E635A" w:rsidP="00A03744">
      <w:pPr>
        <w:pStyle w:val="PargrafodaLista"/>
        <w:numPr>
          <w:ilvl w:val="0"/>
          <w:numId w:val="8"/>
        </w:numPr>
        <w:spacing w:after="120" w:line="240" w:lineRule="auto"/>
        <w:ind w:left="0"/>
        <w:contextualSpacing w:val="0"/>
        <w:jc w:val="both"/>
        <w:rPr>
          <w:rFonts w:ascii="Arial" w:eastAsia="Arial" w:hAnsi="Arial" w:cs="Arial"/>
          <w:vanish/>
          <w:sz w:val="20"/>
          <w:szCs w:val="20"/>
          <w:lang w:eastAsia="pt-BR"/>
        </w:rPr>
      </w:pPr>
    </w:p>
    <w:p w14:paraId="08776F54" w14:textId="77777777" w:rsidR="000E635A" w:rsidRPr="004827F2" w:rsidRDefault="000E635A" w:rsidP="00A03744">
      <w:pPr>
        <w:pStyle w:val="Nivel01"/>
        <w:ind w:left="0" w:firstLine="0"/>
        <w:rPr>
          <w:color w:val="FFFFFF" w:themeColor="background1"/>
        </w:rPr>
      </w:pPr>
      <w:r w:rsidRPr="004827F2">
        <w:t>CLÁUSULA QUARTA – SUBCONTRATAÇÃO</w:t>
      </w:r>
    </w:p>
    <w:p w14:paraId="68F6B052" w14:textId="77777777" w:rsidR="000E635A" w:rsidRPr="009C0423" w:rsidRDefault="000E635A" w:rsidP="00A03744">
      <w:pPr>
        <w:pStyle w:val="Nvel2-Red"/>
        <w:numPr>
          <w:ilvl w:val="0"/>
          <w:numId w:val="0"/>
        </w:numPr>
        <w:rPr>
          <w:color w:val="auto"/>
        </w:rPr>
      </w:pPr>
      <w:r w:rsidRPr="009C0423">
        <w:rPr>
          <w:color w:val="auto"/>
        </w:rPr>
        <w:t>4.1.Não será admitida a subcontratação do objeto contratual.</w:t>
      </w:r>
    </w:p>
    <w:p w14:paraId="5AD72C94" w14:textId="77777777" w:rsidR="000E635A" w:rsidRPr="00362E67" w:rsidRDefault="000E635A" w:rsidP="00A03744">
      <w:pPr>
        <w:pStyle w:val="Nivel01"/>
        <w:ind w:left="0"/>
        <w:rPr>
          <w:color w:val="FFFFFF" w:themeColor="background1"/>
        </w:rPr>
      </w:pPr>
      <w:r w:rsidRPr="004827F2">
        <w:t xml:space="preserve">CLÁUSULA QUINTA </w:t>
      </w:r>
      <w:r>
        <w:t>–</w:t>
      </w:r>
      <w:r w:rsidRPr="004827F2">
        <w:t xml:space="preserve"> PREÇO</w:t>
      </w:r>
      <w:r>
        <w:t xml:space="preserve"> </w:t>
      </w:r>
      <w:r w:rsidRPr="004827F2">
        <w:t>(</w:t>
      </w:r>
      <w:hyperlink r:id="rId14" w:anchor="art92" w:history="1">
        <w:r w:rsidRPr="004827F2">
          <w:rPr>
            <w:rStyle w:val="Hyperlink"/>
          </w:rPr>
          <w:t>art. 92, V)</w:t>
        </w:r>
      </w:hyperlink>
    </w:p>
    <w:p w14:paraId="0BD60E19" w14:textId="77777777" w:rsidR="000E635A" w:rsidRPr="006F39C1" w:rsidRDefault="000E635A" w:rsidP="00A03744">
      <w:pPr>
        <w:pStyle w:val="Nvel2-Red"/>
        <w:numPr>
          <w:ilvl w:val="0"/>
          <w:numId w:val="0"/>
        </w:numPr>
        <w:rPr>
          <w:highlight w:val="yellow"/>
        </w:rPr>
      </w:pPr>
      <w:r>
        <w:rPr>
          <w:highlight w:val="yellow"/>
        </w:rPr>
        <w:t>5.1.</w:t>
      </w:r>
      <w:r w:rsidRPr="006F39C1">
        <w:rPr>
          <w:highlight w:val="yellow"/>
        </w:rPr>
        <w:t xml:space="preserve">O valor </w:t>
      </w:r>
      <w:r w:rsidRPr="006F39C1">
        <w:rPr>
          <w:color w:val="ED7D31" w:themeColor="accent2"/>
          <w:highlight w:val="yellow"/>
        </w:rPr>
        <w:t xml:space="preserve">por </w:t>
      </w:r>
      <w:r>
        <w:rPr>
          <w:color w:val="ED7D31" w:themeColor="accent2"/>
          <w:highlight w:val="yellow"/>
        </w:rPr>
        <w:t>item</w:t>
      </w:r>
      <w:r>
        <w:rPr>
          <w:highlight w:val="yellow"/>
        </w:rPr>
        <w:t xml:space="preserve"> </w:t>
      </w:r>
      <w:r w:rsidRPr="006F39C1">
        <w:rPr>
          <w:highlight w:val="yellow"/>
        </w:rPr>
        <w:t xml:space="preserve"> D</w:t>
      </w:r>
      <w:r>
        <w:rPr>
          <w:highlight w:val="yellow"/>
        </w:rPr>
        <w:t xml:space="preserve">o contrato </w:t>
      </w:r>
      <w:r w:rsidRPr="006F39C1">
        <w:rPr>
          <w:highlight w:val="yellow"/>
        </w:rPr>
        <w:t>é de R$ .......... (.....), perfazendo o valor total de R$ ....... (....).</w:t>
      </w:r>
    </w:p>
    <w:p w14:paraId="2DE790E0" w14:textId="77777777" w:rsidR="000E635A" w:rsidRPr="004827F2" w:rsidRDefault="000E635A" w:rsidP="00A03744">
      <w:pPr>
        <w:pStyle w:val="Nivel2"/>
      </w:pPr>
      <w:r>
        <w:t>5.2.</w:t>
      </w:r>
      <w:r w:rsidRPr="004827F2">
        <w:t xml:space="preserve">No valor acima estão incluídas todas as despesas ordinárias diretas e indiretas decorrentes da execução do objeto, </w:t>
      </w:r>
      <w:r w:rsidRPr="004E64AA">
        <w:t>inclusive</w:t>
      </w:r>
      <w:r w:rsidRPr="004827F2">
        <w:t xml:space="preserve"> tributos e/ou impostos, encargos sociais, trabalhistas, previdenciários, fiscais e comerciais incidentes, taxa de administração, frete, seguro e outros necessários ao cumprimento integral do objeto da contratação.</w:t>
      </w:r>
    </w:p>
    <w:p w14:paraId="27ADB945" w14:textId="77777777" w:rsidR="000E635A" w:rsidRPr="00174BCC" w:rsidRDefault="000E635A" w:rsidP="00A03744">
      <w:pPr>
        <w:pStyle w:val="Nivel01"/>
        <w:autoSpaceDN w:val="0"/>
        <w:ind w:left="0"/>
      </w:pPr>
      <w:r w:rsidRPr="004827F2">
        <w:t xml:space="preserve">CLÁUSULA SEXTA - PAGAMENTO </w:t>
      </w:r>
    </w:p>
    <w:p w14:paraId="4EA94204" w14:textId="77777777" w:rsidR="000E635A" w:rsidRPr="00174BCC" w:rsidRDefault="000E635A" w:rsidP="00A03744">
      <w:pPr>
        <w:pStyle w:val="Nivel01"/>
        <w:autoSpaceDN w:val="0"/>
        <w:ind w:left="0" w:firstLine="0"/>
      </w:pPr>
      <w:r w:rsidRPr="00174BCC">
        <w:t>6.1. O pagamento será efetuado no prazo de até 30 (trinta) dias contados da apresentação da Nota Fiscal.</w:t>
      </w:r>
    </w:p>
    <w:p w14:paraId="4E5664E6" w14:textId="77777777" w:rsidR="000E635A" w:rsidRPr="003F0243" w:rsidRDefault="000E635A" w:rsidP="00A03744">
      <w:pPr>
        <w:autoSpaceDN w:val="0"/>
        <w:jc w:val="both"/>
        <w:rPr>
          <w:rFonts w:ascii="Arial" w:hAnsi="Arial" w:cs="Arial"/>
          <w:b/>
          <w:sz w:val="20"/>
          <w:szCs w:val="20"/>
        </w:rPr>
      </w:pPr>
      <w:r w:rsidRPr="00174BCC">
        <w:rPr>
          <w:rStyle w:val="Hyperlink"/>
          <w:rFonts w:ascii="Arial" w:eastAsia="Lucida Sans Unicode"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6.2.</w:t>
      </w:r>
      <w:r w:rsidRPr="003F0243">
        <w:rPr>
          <w:rFonts w:ascii="Arial" w:hAnsi="Arial" w:cs="Arial"/>
          <w:sz w:val="20"/>
          <w:szCs w:val="20"/>
        </w:rPr>
        <w:t xml:space="preserve">O pagamento será realizado através de crédito em conta corrente; </w:t>
      </w:r>
    </w:p>
    <w:p w14:paraId="6369B667" w14:textId="77777777" w:rsidR="000E635A" w:rsidRPr="003F0243" w:rsidRDefault="000E635A" w:rsidP="00A03744">
      <w:pPr>
        <w:autoSpaceDN w:val="0"/>
        <w:jc w:val="both"/>
        <w:rPr>
          <w:rFonts w:ascii="Arial" w:hAnsi="Arial" w:cs="Arial"/>
          <w:b/>
          <w:sz w:val="20"/>
          <w:szCs w:val="20"/>
        </w:rPr>
      </w:pPr>
      <w:r>
        <w:rPr>
          <w:rFonts w:ascii="Arial" w:hAnsi="Arial" w:cs="Arial"/>
          <w:sz w:val="20"/>
          <w:szCs w:val="20"/>
        </w:rPr>
        <w:t>6.3.</w:t>
      </w:r>
      <w:r w:rsidRPr="003F0243">
        <w:rPr>
          <w:rFonts w:ascii="Arial" w:hAnsi="Arial" w:cs="Arial"/>
          <w:sz w:val="20"/>
          <w:szCs w:val="20"/>
        </w:rPr>
        <w:t>Quando do pagamento, será efetuada a retenção tributária prevista na legislação aplicável;</w:t>
      </w:r>
    </w:p>
    <w:p w14:paraId="69876801" w14:textId="77777777" w:rsidR="000E635A" w:rsidRPr="003F0243" w:rsidRDefault="000E635A" w:rsidP="00A03744">
      <w:pPr>
        <w:autoSpaceDN w:val="0"/>
        <w:jc w:val="both"/>
        <w:rPr>
          <w:rFonts w:ascii="Arial" w:hAnsi="Arial" w:cs="Arial"/>
          <w:b/>
          <w:sz w:val="20"/>
          <w:szCs w:val="20"/>
        </w:rPr>
      </w:pPr>
      <w:r>
        <w:rPr>
          <w:rFonts w:ascii="Arial" w:hAnsi="Arial" w:cs="Arial"/>
          <w:sz w:val="20"/>
          <w:szCs w:val="20"/>
        </w:rPr>
        <w:t>6.4.</w:t>
      </w:r>
      <w:r w:rsidRPr="003F0243">
        <w:rPr>
          <w:rFonts w:ascii="Arial" w:hAnsi="Arial" w:cs="Arial"/>
          <w:sz w:val="20"/>
          <w:szCs w:val="20"/>
        </w:rPr>
        <w:t>Independentemente do percentual de tributo inserido na planilha, quando houver, serão retidos na fonte, quando da realização do pagamento, os percentuais estabelecidos na legislação vigente;</w:t>
      </w:r>
    </w:p>
    <w:p w14:paraId="0AADDF5C" w14:textId="77777777" w:rsidR="000E635A" w:rsidRPr="003F0243" w:rsidRDefault="000E635A" w:rsidP="00A03744">
      <w:pPr>
        <w:autoSpaceDN w:val="0"/>
        <w:jc w:val="both"/>
        <w:rPr>
          <w:rFonts w:ascii="Arial" w:hAnsi="Arial" w:cs="Arial"/>
          <w:b/>
          <w:sz w:val="20"/>
          <w:szCs w:val="20"/>
        </w:rPr>
      </w:pPr>
      <w:r>
        <w:rPr>
          <w:rFonts w:ascii="Arial" w:hAnsi="Arial" w:cs="Arial"/>
          <w:sz w:val="20"/>
          <w:szCs w:val="20"/>
        </w:rPr>
        <w:t>6.5.</w:t>
      </w:r>
      <w:r w:rsidRPr="003F0243">
        <w:rPr>
          <w:rFonts w:ascii="Arial" w:hAnsi="Arial" w:cs="Arial"/>
          <w:sz w:val="20"/>
          <w:szCs w:val="20"/>
        </w:rPr>
        <w:t xml:space="preserve">O contratado regularmente optante pelo Simples Nacional, nos termos da </w:t>
      </w:r>
      <w:hyperlink r:id="rId15">
        <w:r w:rsidRPr="003F0243">
          <w:rPr>
            <w:rStyle w:val="Hyperlink"/>
            <w:rFonts w:ascii="Arial" w:eastAsia="Lucida Sans Unicode" w:hAnsi="Arial" w:cs="Arial"/>
            <w:sz w:val="20"/>
            <w:szCs w:val="20"/>
          </w:rPr>
          <w:t>Lei Complementar nº 123, de 2006</w:t>
        </w:r>
      </w:hyperlink>
      <w:r w:rsidRPr="003F0243">
        <w:rPr>
          <w:rFonts w:ascii="Arial" w:hAnsi="Arial" w:cs="Arial"/>
          <w:sz w:val="20"/>
          <w:szCs w:val="2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B5E7C9A" w14:textId="77777777" w:rsidR="000E635A" w:rsidRPr="004827F2" w:rsidRDefault="000E635A" w:rsidP="00A03744">
      <w:pPr>
        <w:pStyle w:val="Nivel01"/>
        <w:ind w:left="0"/>
        <w:rPr>
          <w:color w:val="FFFFFF" w:themeColor="background1"/>
        </w:rPr>
      </w:pPr>
      <w:r w:rsidRPr="004827F2">
        <w:t xml:space="preserve">CLÁUSULA SÉTIMA - REAJUSTE </w:t>
      </w:r>
    </w:p>
    <w:p w14:paraId="02DEF1EC" w14:textId="77777777" w:rsidR="000E635A" w:rsidRPr="006F39C1" w:rsidRDefault="000E635A" w:rsidP="00A03744">
      <w:pPr>
        <w:pStyle w:val="Nivel2"/>
        <w:rPr>
          <w:highlight w:val="yellow"/>
        </w:rPr>
      </w:pPr>
      <w:r>
        <w:t>7.1.</w:t>
      </w:r>
      <w:r w:rsidRPr="004827F2">
        <w:t>Os preços inicialmente contratados são fixos e irreajustáveis no prazo de um ano contado da data d</w:t>
      </w:r>
      <w:r>
        <w:t>a homologação.</w:t>
      </w:r>
    </w:p>
    <w:p w14:paraId="3DF39345" w14:textId="77777777" w:rsidR="000E635A" w:rsidRPr="004827F2" w:rsidRDefault="000E635A" w:rsidP="00A03744">
      <w:pPr>
        <w:pStyle w:val="Nivel2"/>
      </w:pPr>
      <w:r>
        <w:t>7.2.</w:t>
      </w:r>
      <w:r w:rsidRPr="004827F2">
        <w:t xml:space="preserve">Após o interregno de um ano, e </w:t>
      </w:r>
      <w:r w:rsidRPr="00DF5501">
        <w:t>independentemente de pedido do contratado,</w:t>
      </w:r>
      <w:r w:rsidRPr="004827F2">
        <w:t xml:space="preserve"> os preços iniciais serão reajustados, mediante a aplicação, pelo contratante, do índice</w:t>
      </w:r>
      <w:r>
        <w:t xml:space="preserve"> IPCA/IBGE do período</w:t>
      </w:r>
      <w:r w:rsidRPr="004827F2">
        <w:rPr>
          <w:i/>
          <w:iCs/>
        </w:rPr>
        <w:t>,</w:t>
      </w:r>
      <w:r w:rsidRPr="004827F2">
        <w:t xml:space="preserve"> exclusivamente para as obrigações iniciadas e concluídas após a ocorrência da anualidade.</w:t>
      </w:r>
    </w:p>
    <w:p w14:paraId="4465A22C" w14:textId="77777777" w:rsidR="000E635A" w:rsidRPr="004827F2" w:rsidRDefault="000E635A" w:rsidP="00A03744">
      <w:pPr>
        <w:pStyle w:val="Nivel2"/>
      </w:pPr>
      <w:r>
        <w:t>7.3.</w:t>
      </w:r>
      <w:r w:rsidRPr="004827F2">
        <w:t xml:space="preserve">Nos reajustes subsequentes ao primeiro, o interregno mínimo de um ano será contado a partir dos efeitos financeiros do último </w:t>
      </w:r>
      <w:r w:rsidRPr="004E64AA">
        <w:t>reajuste</w:t>
      </w:r>
      <w:r w:rsidRPr="004827F2">
        <w:t>.</w:t>
      </w:r>
    </w:p>
    <w:p w14:paraId="0A0B563E" w14:textId="77777777" w:rsidR="000E635A" w:rsidRPr="004827F2" w:rsidRDefault="000E635A" w:rsidP="00A03744">
      <w:pPr>
        <w:pStyle w:val="Nivel2"/>
      </w:pPr>
      <w:r>
        <w:t>7.4.</w:t>
      </w:r>
      <w:r w:rsidRPr="004827F2">
        <w:t xml:space="preserve">No caso de </w:t>
      </w:r>
      <w:r w:rsidRPr="004E64AA">
        <w:t>atraso</w:t>
      </w:r>
      <w:r w:rsidRPr="004827F2">
        <w:t xml:space="preserve"> ou não divulgação do(s) índice (s) de reajustamento, o contratante pagará ao contratado a importância calculada pela última variação conhecida, liquidando a diferença correspondente tão logo seja(m) divulgado(s) o(s) índice(s) definitivo(s).</w:t>
      </w:r>
      <w:r>
        <w:t xml:space="preserve"> </w:t>
      </w:r>
    </w:p>
    <w:p w14:paraId="6FF83D58" w14:textId="77777777" w:rsidR="000E635A" w:rsidRPr="004827F2" w:rsidRDefault="000E635A" w:rsidP="00A03744">
      <w:pPr>
        <w:pStyle w:val="Nivel2"/>
      </w:pPr>
      <w:r>
        <w:t>7.5.</w:t>
      </w:r>
      <w:r w:rsidRPr="004827F2">
        <w:t>Nas aferições finais, o(s) índice(s) utilizado(s) para reajuste será(ão), obrigatoriamente, o(s) definitivo(s).</w:t>
      </w:r>
    </w:p>
    <w:p w14:paraId="21565B59" w14:textId="77777777" w:rsidR="000E635A" w:rsidRPr="004827F2" w:rsidRDefault="000E635A" w:rsidP="00A03744">
      <w:pPr>
        <w:pStyle w:val="Nivel2"/>
      </w:pPr>
      <w:r>
        <w:t>7.6.</w:t>
      </w:r>
      <w:r w:rsidRPr="004827F2">
        <w:t>Caso o(s) índice(s) estabelecido(s) para reajustamento venha(m) a ser extinto(s) ou de qualquer forma não possa(m) mais ser utilizado(s), será(ão) adotado(s), em substituição, o(s) que vier(em) a ser determinado(s) pela legislação então em vigor.</w:t>
      </w:r>
    </w:p>
    <w:p w14:paraId="08FB1AE9" w14:textId="77777777" w:rsidR="000E635A" w:rsidRPr="004827F2" w:rsidRDefault="000E635A" w:rsidP="00A03744">
      <w:pPr>
        <w:pStyle w:val="Nivel2"/>
      </w:pPr>
      <w:r>
        <w:lastRenderedPageBreak/>
        <w:t>7.7.</w:t>
      </w:r>
      <w:r w:rsidRPr="004827F2">
        <w:t xml:space="preserve">Na ausência de previsão legal quanto ao índice substituto, as partes elegerão novo índice oficial, para reajustamento do preço </w:t>
      </w:r>
      <w:r w:rsidRPr="004E64AA">
        <w:t>do</w:t>
      </w:r>
      <w:r w:rsidRPr="004827F2">
        <w:t xml:space="preserve"> valor remanescente, por meio de termo aditivo. </w:t>
      </w:r>
    </w:p>
    <w:p w14:paraId="24440B40" w14:textId="77777777" w:rsidR="000E635A" w:rsidRPr="004827F2" w:rsidRDefault="000E635A" w:rsidP="00A03744">
      <w:pPr>
        <w:pStyle w:val="Nivel2"/>
      </w:pPr>
      <w:r>
        <w:t>7.8.</w:t>
      </w:r>
      <w:r w:rsidRPr="004827F2">
        <w:t>O reajuste será realizado por apostilamento.</w:t>
      </w:r>
    </w:p>
    <w:p w14:paraId="61706F57" w14:textId="77777777" w:rsidR="000E635A" w:rsidRPr="004827F2" w:rsidRDefault="000E635A" w:rsidP="00A03744">
      <w:pPr>
        <w:pStyle w:val="Nivel01"/>
        <w:ind w:left="0"/>
        <w:rPr>
          <w:color w:val="FFFFFF" w:themeColor="background1"/>
        </w:rPr>
      </w:pPr>
      <w:r w:rsidRPr="004827F2">
        <w:t>CLÁUSULA OITAVA - OBRIGAÇÕES DO CONTRATANTE</w:t>
      </w:r>
    </w:p>
    <w:p w14:paraId="316C3552" w14:textId="77777777" w:rsidR="000E635A" w:rsidRPr="004827F2" w:rsidRDefault="000E635A" w:rsidP="00A03744">
      <w:pPr>
        <w:pStyle w:val="Nivel2"/>
        <w:rPr>
          <w:b/>
          <w:bCs/>
        </w:rPr>
      </w:pPr>
      <w:r w:rsidRPr="004827F2">
        <w:t xml:space="preserve">São </w:t>
      </w:r>
      <w:r w:rsidRPr="004E64AA">
        <w:t>obrigações</w:t>
      </w:r>
      <w:r w:rsidRPr="004827F2">
        <w:t xml:space="preserve"> do Contratante:</w:t>
      </w:r>
    </w:p>
    <w:p w14:paraId="1F466707" w14:textId="77777777" w:rsidR="000E635A" w:rsidRPr="004827F2" w:rsidRDefault="000E635A" w:rsidP="00A03744">
      <w:pPr>
        <w:pStyle w:val="Nivel2"/>
      </w:pPr>
      <w:r>
        <w:t>8.1.</w:t>
      </w:r>
      <w:r w:rsidRPr="004827F2">
        <w:t xml:space="preserve">Exigir o </w:t>
      </w:r>
      <w:r w:rsidRPr="004E64AA">
        <w:t>cumprimento</w:t>
      </w:r>
      <w:r w:rsidRPr="004827F2">
        <w:t xml:space="preserve"> de todas as obrigações assumidas pelo Contratado, de acordo com o contrato e seus anexos;</w:t>
      </w:r>
    </w:p>
    <w:p w14:paraId="6AEB4205" w14:textId="77777777" w:rsidR="000E635A" w:rsidRPr="004827F2" w:rsidRDefault="000E635A" w:rsidP="00A03744">
      <w:pPr>
        <w:pStyle w:val="Nivel2"/>
      </w:pPr>
      <w:r>
        <w:t>8.2.</w:t>
      </w:r>
      <w:r w:rsidRPr="004827F2">
        <w:t xml:space="preserve">Receber o </w:t>
      </w:r>
      <w:r w:rsidRPr="004E64AA">
        <w:t>objeto</w:t>
      </w:r>
      <w:r w:rsidRPr="004827F2">
        <w:t xml:space="preserve"> no prazo e condições estabelecidas no Termo de Referência;</w:t>
      </w:r>
    </w:p>
    <w:p w14:paraId="5E50A8C9" w14:textId="77777777" w:rsidR="000E635A" w:rsidRPr="004827F2" w:rsidRDefault="000E635A" w:rsidP="00A03744">
      <w:pPr>
        <w:pStyle w:val="Nivel2"/>
      </w:pPr>
      <w:r>
        <w:t>8.3.</w:t>
      </w:r>
      <w:r w:rsidRPr="004827F2">
        <w:t xml:space="preserve">Notificar o </w:t>
      </w:r>
      <w:r w:rsidRPr="004E64AA">
        <w:t>Contratado</w:t>
      </w:r>
      <w:r w:rsidRPr="004827F2">
        <w:t>, por escrito, sobre vícios, defeitos ou incorreções verificadas no objeto fornecido, para que seja por ele substituído, reparado ou corrigido, no total ou em parte, às suas expensas;</w:t>
      </w:r>
    </w:p>
    <w:p w14:paraId="5768014F" w14:textId="77777777" w:rsidR="000E635A" w:rsidRPr="004827F2" w:rsidRDefault="000E635A" w:rsidP="00A03744">
      <w:pPr>
        <w:pStyle w:val="Nivel2"/>
      </w:pPr>
      <w:r>
        <w:t>8.4.</w:t>
      </w:r>
      <w:r w:rsidRPr="004E64AA">
        <w:t>Acompanhar</w:t>
      </w:r>
      <w:r w:rsidRPr="004827F2">
        <w:t xml:space="preserve"> e fiscalizar a execução do contrato e o cumprimento das obrigações pelo Contratado;</w:t>
      </w:r>
    </w:p>
    <w:p w14:paraId="4C0708D1" w14:textId="77777777" w:rsidR="000E635A" w:rsidRPr="004827F2" w:rsidRDefault="000E635A" w:rsidP="00A03744">
      <w:pPr>
        <w:pStyle w:val="Nivel2"/>
      </w:pPr>
      <w:r>
        <w:t>8.5.</w:t>
      </w:r>
      <w:r w:rsidRPr="004827F2">
        <w:t>Efetuar o pagamento ao Contratado do valor correspondente ao fornecimento do objeto, no prazo, forma e condições estabelecidos no presente Contrato</w:t>
      </w:r>
      <w:r>
        <w:t>.</w:t>
      </w:r>
    </w:p>
    <w:p w14:paraId="44EA20F4" w14:textId="77777777" w:rsidR="000E635A" w:rsidRPr="004827F2" w:rsidRDefault="000E635A" w:rsidP="00A03744">
      <w:pPr>
        <w:pStyle w:val="Nivel2"/>
      </w:pPr>
      <w:r>
        <w:t>8.6.</w:t>
      </w:r>
      <w:r w:rsidRPr="004827F2">
        <w:t xml:space="preserve">Aplicar ao </w:t>
      </w:r>
      <w:r w:rsidRPr="004E64AA">
        <w:t>Contratado</w:t>
      </w:r>
      <w:r w:rsidRPr="004827F2">
        <w:t xml:space="preserve"> as sanções previstas na lei e neste Contrato; </w:t>
      </w:r>
    </w:p>
    <w:p w14:paraId="64FF011D" w14:textId="77777777" w:rsidR="000E635A" w:rsidRPr="004827F2" w:rsidRDefault="000E635A" w:rsidP="00A03744">
      <w:pPr>
        <w:pStyle w:val="Nivel2"/>
      </w:pPr>
      <w:r>
        <w:t>8.7.</w:t>
      </w:r>
      <w:r w:rsidRPr="004827F2">
        <w:t xml:space="preserve">Cientificar o </w:t>
      </w:r>
      <w:r w:rsidRPr="004E64AA">
        <w:t>órgão</w:t>
      </w:r>
      <w:r w:rsidRPr="004827F2">
        <w:t xml:space="preserve"> de representação judicial para adoção das medidas cabíveis quando do descumprimento de obrigações pelo Contratado;</w:t>
      </w:r>
    </w:p>
    <w:p w14:paraId="25DA9286" w14:textId="77777777" w:rsidR="000E635A" w:rsidRPr="004827F2" w:rsidRDefault="000E635A" w:rsidP="00A03744">
      <w:pPr>
        <w:pStyle w:val="Nivel2"/>
      </w:pPr>
      <w:r>
        <w:t>8.8.</w:t>
      </w:r>
      <w:r w:rsidRPr="004827F2">
        <w:t xml:space="preserve">Explicitamente emitir decisão sobre todas as solicitações e reclamações relacionadas à execução do presente </w:t>
      </w:r>
      <w:r w:rsidRPr="004E64AA">
        <w:t>Contrato</w:t>
      </w:r>
      <w:r w:rsidRPr="004827F2">
        <w:t>, ressalvados os requerimentos manifestamente impertinentes, meramente protelatórios ou de nenhum interesse para a boa execução do ajuste.</w:t>
      </w:r>
    </w:p>
    <w:p w14:paraId="4D33E21D" w14:textId="77777777" w:rsidR="000E635A" w:rsidRPr="004827F2" w:rsidRDefault="000E635A" w:rsidP="00A03744">
      <w:pPr>
        <w:pStyle w:val="Nivel2"/>
        <w:rPr>
          <w:b/>
          <w:bCs/>
        </w:rPr>
      </w:pPr>
      <w:r>
        <w:t>8.9.</w:t>
      </w:r>
      <w:r w:rsidRPr="004827F2">
        <w:t xml:space="preserve"> A Administração terá o prazo de</w:t>
      </w:r>
      <w:r w:rsidRPr="004827F2">
        <w:rPr>
          <w:i/>
          <w:iCs/>
          <w:color w:val="FF0000"/>
        </w:rPr>
        <w:t xml:space="preserve"> </w:t>
      </w:r>
      <w:r w:rsidRPr="00C76CC0">
        <w:rPr>
          <w:i/>
          <w:iCs/>
        </w:rPr>
        <w:t>trinta dias</w:t>
      </w:r>
      <w:r w:rsidRPr="004827F2">
        <w:t xml:space="preserve">, a contar da data do protocolo do requerimento para decidir, admitida a prorrogação motivada, por igual período. </w:t>
      </w:r>
    </w:p>
    <w:p w14:paraId="5A765EA8" w14:textId="77777777" w:rsidR="000E635A" w:rsidRPr="004827F2" w:rsidRDefault="000E635A" w:rsidP="00A03744">
      <w:pPr>
        <w:pStyle w:val="Nivel2"/>
        <w:rPr>
          <w:color w:val="FF0000"/>
        </w:rPr>
      </w:pPr>
      <w:r>
        <w:t>8.10.</w:t>
      </w:r>
      <w:r w:rsidRPr="004E64AA">
        <w:t>Responder</w:t>
      </w:r>
      <w:r w:rsidRPr="004827F2">
        <w:t xml:space="preserve"> eventuais pedidos de reestabelecimento do equilíbrio econômico-financeiro feitos pelo contratado no prazo máximo de </w:t>
      </w:r>
      <w:r>
        <w:t>sete dias.</w:t>
      </w:r>
    </w:p>
    <w:p w14:paraId="0A1A30FF" w14:textId="77777777" w:rsidR="000E635A" w:rsidRPr="004827F2" w:rsidRDefault="000E635A" w:rsidP="00A03744">
      <w:pPr>
        <w:pStyle w:val="Nivel2"/>
      </w:pPr>
      <w:r>
        <w:t>8.11.</w:t>
      </w:r>
      <w:r w:rsidRPr="004827F2">
        <w:t xml:space="preserve">A </w:t>
      </w:r>
      <w:r w:rsidRPr="004E64AA">
        <w:t>Administração</w:t>
      </w:r>
      <w:r w:rsidRPr="004827F2">
        <w:t xml:space="preserv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9D65193" w14:textId="77777777" w:rsidR="000E635A" w:rsidRPr="004827F2" w:rsidRDefault="000E635A" w:rsidP="00A03744">
      <w:pPr>
        <w:pStyle w:val="Nivel01"/>
        <w:ind w:left="0"/>
        <w:rPr>
          <w:color w:val="FFFFFF" w:themeColor="background1"/>
        </w:rPr>
      </w:pPr>
      <w:r w:rsidRPr="004827F2">
        <w:t xml:space="preserve">CLÁUSULA NONA - </w:t>
      </w:r>
      <w:r w:rsidRPr="00F8329F">
        <w:t>OBRIGAÇÕES</w:t>
      </w:r>
      <w:r w:rsidRPr="004827F2">
        <w:t xml:space="preserve"> DO CONTRATADO </w:t>
      </w:r>
    </w:p>
    <w:p w14:paraId="1E042AF4" w14:textId="77777777" w:rsidR="000E635A" w:rsidRPr="004827F2" w:rsidRDefault="000E635A" w:rsidP="00A03744">
      <w:pPr>
        <w:pStyle w:val="Nivel2"/>
      </w:pPr>
      <w:r>
        <w:t>9.1.</w:t>
      </w:r>
      <w:r w:rsidRPr="004827F2">
        <w:t xml:space="preserve">O Contratado deve cumprir todas as obrigações constantes deste Contrato e em seus anexos, assumindo como exclusivamente </w:t>
      </w:r>
      <w:r w:rsidRPr="004E64AA">
        <w:t>seus</w:t>
      </w:r>
      <w:r w:rsidRPr="004827F2">
        <w:t xml:space="preserve"> os riscos e as despesas decorrentes da boa e perfeita execução do objeto, observando, ainda, as obrigações a seguir dispostas:</w:t>
      </w:r>
    </w:p>
    <w:p w14:paraId="20F08F1C" w14:textId="77777777" w:rsidR="000E635A" w:rsidRPr="004827F2" w:rsidRDefault="000E635A" w:rsidP="00A03744">
      <w:pPr>
        <w:pStyle w:val="Nivel2"/>
        <w:rPr>
          <w:color w:val="000000" w:themeColor="text1"/>
        </w:rPr>
      </w:pPr>
      <w:r>
        <w:t>9.2.</w:t>
      </w:r>
      <w:r w:rsidRPr="004827F2">
        <w:t>Responsabilizar-se pelos vícios e danos decorrentes do objeto, de acordo com o Código de Defesa do Consumidor (</w:t>
      </w:r>
      <w:hyperlink r:id="rId16" w:history="1">
        <w:r w:rsidRPr="002D0015">
          <w:rPr>
            <w:rStyle w:val="Hyperlink"/>
          </w:rPr>
          <w:t>Lei nº 8.078, de 1990</w:t>
        </w:r>
      </w:hyperlink>
      <w:r w:rsidRPr="004827F2">
        <w:t>);</w:t>
      </w:r>
    </w:p>
    <w:p w14:paraId="47AEEF0D" w14:textId="77777777" w:rsidR="000E635A" w:rsidRPr="004827F2" w:rsidRDefault="000E635A" w:rsidP="00A03744">
      <w:pPr>
        <w:pStyle w:val="Nivel2"/>
      </w:pPr>
      <w:r>
        <w:lastRenderedPageBreak/>
        <w:t>9.3.</w:t>
      </w:r>
      <w:r w:rsidRPr="004827F2">
        <w:t>Comunicar ao contratante, no prazo máximo de 24 (vinte e quatro) horas que antecede a data da entrega, os motivos que impossibilitem o cumprimento do prazo previsto, com a devida comprovação;</w:t>
      </w:r>
    </w:p>
    <w:p w14:paraId="1D15A350" w14:textId="77777777" w:rsidR="000E635A" w:rsidRPr="004827F2" w:rsidRDefault="000E635A" w:rsidP="00A03744">
      <w:pPr>
        <w:pStyle w:val="Nivel2"/>
      </w:pPr>
      <w:r>
        <w:t>9.4.</w:t>
      </w:r>
      <w:r w:rsidRPr="004827F2">
        <w:t xml:space="preserve">Atender </w:t>
      </w:r>
      <w:r w:rsidRPr="004E64AA">
        <w:t>às</w:t>
      </w:r>
      <w:r w:rsidRPr="004827F2">
        <w:t xml:space="preserve"> determinações regulares emitidas pelo fiscal ou gestor do contrato ou autoridade superior (</w:t>
      </w:r>
      <w:hyperlink r:id="rId17" w:anchor="art137" w:history="1">
        <w:r w:rsidRPr="002D0015">
          <w:rPr>
            <w:rStyle w:val="Hyperlink"/>
          </w:rPr>
          <w:t>art. 137, II, da Lei n.º 14.133, de 2021</w:t>
        </w:r>
      </w:hyperlink>
      <w:r w:rsidRPr="004827F2">
        <w:t>) e prestar todo esclarecimento ou informação por eles solicitados;</w:t>
      </w:r>
    </w:p>
    <w:p w14:paraId="6226E284" w14:textId="77777777" w:rsidR="000E635A" w:rsidRPr="004827F2" w:rsidRDefault="000E635A" w:rsidP="00A03744">
      <w:pPr>
        <w:pStyle w:val="Nivel2"/>
      </w:pPr>
      <w:r>
        <w:t>9.5.</w:t>
      </w:r>
      <w:r w:rsidRPr="004E64AA">
        <w:t>Reparar</w:t>
      </w:r>
      <w:r w:rsidRPr="004827F2">
        <w:t>, corrigir, remover, reconstruir ou substituir, às suas expensas, no total ou em parte, no prazo fixado pelo fiscal do contrato, os bens nos quais se verificarem vícios, defeitos ou incorreções resultantes da execução ou dos materiais empregados;</w:t>
      </w:r>
    </w:p>
    <w:p w14:paraId="08CCD379" w14:textId="77777777" w:rsidR="000E635A" w:rsidRPr="004827F2" w:rsidRDefault="000E635A" w:rsidP="00A03744">
      <w:pPr>
        <w:pStyle w:val="Nivel2"/>
      </w:pPr>
      <w:r>
        <w:t>9.6.</w:t>
      </w:r>
      <w:r w:rsidRPr="004827F2">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4D9838D" w14:textId="77777777" w:rsidR="000E635A" w:rsidRPr="004827F2" w:rsidRDefault="000E635A" w:rsidP="00A03744">
      <w:pPr>
        <w:pStyle w:val="Nivel2"/>
      </w:pPr>
      <w:r>
        <w:t>9.7.</w:t>
      </w:r>
      <w:r w:rsidRPr="004827F2">
        <w:t xml:space="preserve">Quando não for possível a verificação da regularidade </w:t>
      </w:r>
      <w:r>
        <w:t>da documentação da contratada</w:t>
      </w:r>
      <w:r w:rsidRPr="004827F2">
        <w:t xml:space="preserve">, o </w:t>
      </w:r>
      <w:r>
        <w:t>mesmo</w:t>
      </w:r>
      <w:r w:rsidRPr="004827F2">
        <w:t xml:space="preserve"> deverá entregar ao setor responsável pela fiscalização do contrato, junto com a Nota Fiscal para fins de pagamento, os seguintes documentos: 1) prova de regularidade relativa à Seguridade Social; 2) certidão conjunta </w:t>
      </w:r>
      <w:r w:rsidRPr="00F8329F">
        <w:t>relativa</w:t>
      </w:r>
      <w:r w:rsidRPr="004827F2">
        <w:t xml:space="preserve">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179893B7" w14:textId="77777777" w:rsidR="000E635A" w:rsidRPr="004827F2" w:rsidRDefault="000E635A" w:rsidP="00A03744">
      <w:pPr>
        <w:pStyle w:val="Nivel2"/>
      </w:pPr>
      <w:r>
        <w:t>9.8.</w:t>
      </w:r>
      <w:r w:rsidRPr="004827F2">
        <w:t xml:space="preserve">Responsabilizar-se pelo cumprimento de todas as obrigações trabalhistas, previdenciárias, fiscais, comerciais e as </w:t>
      </w:r>
      <w:r w:rsidRPr="00F8329F">
        <w:t>demais</w:t>
      </w:r>
      <w:r w:rsidRPr="004827F2">
        <w:t xml:space="preserve"> previstas em legislação específica, cuja inadimplência não transfere a responsabilidade ao contratante e não poderá onerar o objeto do contrato;</w:t>
      </w:r>
    </w:p>
    <w:p w14:paraId="53677EA3" w14:textId="77777777" w:rsidR="000E635A" w:rsidRPr="004827F2" w:rsidRDefault="000E635A" w:rsidP="00A03744">
      <w:pPr>
        <w:pStyle w:val="Nivel2"/>
      </w:pPr>
      <w:r>
        <w:t>9.9.</w:t>
      </w:r>
      <w:r w:rsidRPr="004827F2">
        <w:t xml:space="preserve">Comunicar ao </w:t>
      </w:r>
      <w:r w:rsidRPr="00F8329F">
        <w:t>Fiscal</w:t>
      </w:r>
      <w:r w:rsidRPr="004827F2">
        <w:t xml:space="preserve"> do contrato, no prazo de 24 (vinte e quatro) horas, qualquer ocorrência anormal ou acidente que se verifique no local da execução do objeto contratual.</w:t>
      </w:r>
    </w:p>
    <w:p w14:paraId="44722508" w14:textId="77777777" w:rsidR="000E635A" w:rsidRPr="004827F2" w:rsidRDefault="000E635A" w:rsidP="00A03744">
      <w:pPr>
        <w:pStyle w:val="Nivel2"/>
      </w:pPr>
      <w:r>
        <w:t>9.10.</w:t>
      </w:r>
      <w:r w:rsidRPr="00F8329F">
        <w:t>Paralisar</w:t>
      </w:r>
      <w:r w:rsidRPr="004827F2">
        <w:t>, por determinação do contratante, qualquer atividade que não esteja sendo executada de acordo com a boa técnica ou que ponha em risco a segurança de pessoas ou bens de terceiros.</w:t>
      </w:r>
    </w:p>
    <w:p w14:paraId="6A037A5F" w14:textId="77777777" w:rsidR="000E635A" w:rsidRPr="004827F2" w:rsidRDefault="000E635A" w:rsidP="00A03744">
      <w:pPr>
        <w:pStyle w:val="Nivel2"/>
      </w:pPr>
      <w:r>
        <w:t>9.11.</w:t>
      </w:r>
      <w:r w:rsidRPr="004827F2">
        <w:t xml:space="preserve">Manter durante toda a vigência do contrato, em compatibilidade com as obrigações assumidas, todas as condições </w:t>
      </w:r>
      <w:r w:rsidRPr="00F8329F">
        <w:t>exigidas</w:t>
      </w:r>
      <w:r w:rsidRPr="004827F2">
        <w:t xml:space="preserve"> para habilitação na licitação; </w:t>
      </w:r>
    </w:p>
    <w:p w14:paraId="227A7FE1" w14:textId="77777777" w:rsidR="000E635A" w:rsidRPr="004827F2" w:rsidRDefault="000E635A" w:rsidP="00A03744">
      <w:pPr>
        <w:pStyle w:val="Nivel2"/>
        <w:rPr>
          <w:b/>
          <w:bCs/>
        </w:rPr>
      </w:pPr>
      <w:r>
        <w:t>9.12.</w:t>
      </w:r>
      <w:r w:rsidRPr="004827F2">
        <w:t xml:space="preserve">Cumprir, durante todo o período de execução do contrato, a reserva de cargos prevista em lei para pessoa com </w:t>
      </w:r>
      <w:r w:rsidRPr="00F8329F">
        <w:t>deficiência</w:t>
      </w:r>
      <w:r w:rsidRPr="004827F2">
        <w:t>, para reabilitado da Previdência Social ou para aprendiz, bem como as reservas de cargos previstas na legislação (</w:t>
      </w:r>
      <w:hyperlink r:id="rId18" w:anchor="art116" w:history="1">
        <w:r w:rsidRPr="002D0015">
          <w:rPr>
            <w:rStyle w:val="Hyperlink"/>
          </w:rPr>
          <w:t>art. 116, da Lei n.º 14.133, de 2021</w:t>
        </w:r>
      </w:hyperlink>
      <w:r w:rsidRPr="004827F2">
        <w:t>);</w:t>
      </w:r>
    </w:p>
    <w:p w14:paraId="5088ADC2" w14:textId="77777777" w:rsidR="000E635A" w:rsidRPr="004827F2" w:rsidRDefault="000E635A" w:rsidP="00A03744">
      <w:pPr>
        <w:pStyle w:val="Nivel2"/>
      </w:pPr>
      <w:r>
        <w:t>9.13.</w:t>
      </w:r>
      <w:r w:rsidRPr="004827F2">
        <w:t>Comprovar a reserva de cargos a que se refere a cláusula acima, no prazo fixado pelo fiscal do contrato, com a indicação dos empregados que preencheram as referidas vagas (</w:t>
      </w:r>
      <w:hyperlink r:id="rId19" w:anchor="art116" w:history="1">
        <w:r w:rsidRPr="002D0015">
          <w:rPr>
            <w:rStyle w:val="Hyperlink"/>
          </w:rPr>
          <w:t>art. 116, parágrafo único, da Lei n.º 14.133, de 2021</w:t>
        </w:r>
      </w:hyperlink>
      <w:r w:rsidRPr="004827F2">
        <w:t>);</w:t>
      </w:r>
    </w:p>
    <w:p w14:paraId="267ECF35" w14:textId="77777777" w:rsidR="000E635A" w:rsidRPr="004827F2" w:rsidRDefault="000E635A" w:rsidP="00A03744">
      <w:pPr>
        <w:pStyle w:val="Nivel2"/>
      </w:pPr>
      <w:r>
        <w:t>9.14.</w:t>
      </w:r>
      <w:r w:rsidRPr="004827F2">
        <w:t xml:space="preserve">  Guardar sigilo sobre todas as informações obtidas em decorrência do cumprimento do contrato; </w:t>
      </w:r>
    </w:p>
    <w:p w14:paraId="69DFF506" w14:textId="77777777" w:rsidR="000E635A" w:rsidRPr="004827F2" w:rsidRDefault="000E635A" w:rsidP="00A03744">
      <w:pPr>
        <w:pStyle w:val="Nivel2"/>
      </w:pPr>
      <w:r>
        <w:t>9.15.</w:t>
      </w:r>
      <w:r w:rsidRPr="004827F2">
        <w:t xml:space="preserve">Arcar com o ônus decorrente de eventual equívoco no dimensionamento dos quantitativos de sua proposta, inclusive quanto aos custos variáveis decorrentes de fatores futuros e </w:t>
      </w:r>
      <w:r w:rsidRPr="004827F2">
        <w:lastRenderedPageBreak/>
        <w:t xml:space="preserve">incertos, devendo complementá-los, caso o previsto inicialmente em sua proposta não seja satisfatório para o atendimento do objeto da contratação, exceto quando ocorrer algum dos eventos arrolados no </w:t>
      </w:r>
      <w:hyperlink r:id="rId20" w:anchor="art124" w:history="1">
        <w:r w:rsidRPr="002D0015">
          <w:rPr>
            <w:rStyle w:val="Hyperlink"/>
          </w:rPr>
          <w:t>art. 124, II, d, da Lei nº 14.133, de 2021.</w:t>
        </w:r>
      </w:hyperlink>
    </w:p>
    <w:p w14:paraId="4FC7E00A" w14:textId="77777777" w:rsidR="000E635A" w:rsidRPr="004827F2" w:rsidRDefault="000E635A" w:rsidP="00A03744">
      <w:pPr>
        <w:pStyle w:val="Nivel2"/>
      </w:pPr>
      <w:r>
        <w:t>9.16.</w:t>
      </w:r>
      <w:r w:rsidRPr="004827F2">
        <w:t>Cumprir, além dos postulados legais vigentes de âmbito federal, estadual ou municipal, as normas de segurança do contratante;</w:t>
      </w:r>
    </w:p>
    <w:p w14:paraId="41EAB8F3" w14:textId="77777777" w:rsidR="000E635A" w:rsidRPr="004827F2" w:rsidRDefault="000E635A" w:rsidP="00A03744">
      <w:pPr>
        <w:pStyle w:val="Nivel01"/>
        <w:ind w:left="0"/>
        <w:rPr>
          <w:color w:val="FFFFFF" w:themeColor="background1"/>
        </w:rPr>
      </w:pPr>
      <w:r w:rsidRPr="004827F2">
        <w:t xml:space="preserve">CLÁUSULA </w:t>
      </w:r>
      <w:r w:rsidRPr="00142122">
        <w:t>DÉCIMA</w:t>
      </w:r>
      <w:r w:rsidRPr="004827F2">
        <w:t xml:space="preserve">– GARANTIA DE EXECUÇÃO </w:t>
      </w:r>
    </w:p>
    <w:p w14:paraId="64C60988" w14:textId="77777777" w:rsidR="000E635A" w:rsidRPr="009C0423" w:rsidRDefault="000E635A" w:rsidP="00A03744">
      <w:pPr>
        <w:pStyle w:val="Nvel2-Red"/>
        <w:numPr>
          <w:ilvl w:val="0"/>
          <w:numId w:val="0"/>
        </w:numPr>
        <w:rPr>
          <w:color w:val="auto"/>
        </w:rPr>
      </w:pPr>
      <w:r w:rsidRPr="009C0423">
        <w:rPr>
          <w:color w:val="auto"/>
        </w:rPr>
        <w:t>10.1.  Não haverá exigência de garantia contratual da execução.</w:t>
      </w:r>
    </w:p>
    <w:p w14:paraId="1C689CA5" w14:textId="77777777" w:rsidR="000E635A" w:rsidRPr="002D0015" w:rsidRDefault="000E635A" w:rsidP="00A03744">
      <w:pPr>
        <w:pStyle w:val="Nivel01"/>
        <w:ind w:left="0"/>
      </w:pPr>
      <w:r w:rsidRPr="004827F2">
        <w:t xml:space="preserve">CLÁUSULA DÉCIMA </w:t>
      </w:r>
      <w:r w:rsidRPr="00142122">
        <w:t>PRIMEIRA</w:t>
      </w:r>
      <w:r w:rsidRPr="004827F2">
        <w:t xml:space="preserve"> – INFRAÇÕES E SANÇÕES ADMINISTRATIVAS </w:t>
      </w:r>
    </w:p>
    <w:p w14:paraId="744E318B" w14:textId="77777777" w:rsidR="000E635A" w:rsidRPr="004827F2" w:rsidRDefault="000E635A" w:rsidP="00A03744">
      <w:pPr>
        <w:pStyle w:val="Nivel2"/>
      </w:pPr>
      <w:r>
        <w:t>11.1.</w:t>
      </w:r>
      <w:r w:rsidRPr="004827F2">
        <w:t xml:space="preserve">Comete </w:t>
      </w:r>
      <w:r w:rsidRPr="00142122">
        <w:t>infração</w:t>
      </w:r>
      <w:r w:rsidRPr="004827F2">
        <w:t xml:space="preserve"> administrativa, nos termos da </w:t>
      </w:r>
      <w:hyperlink r:id="rId21" w:history="1">
        <w:r w:rsidRPr="002D0015">
          <w:rPr>
            <w:rStyle w:val="Hyperlink"/>
          </w:rPr>
          <w:t>Lei nº 14.133, de 2021</w:t>
        </w:r>
      </w:hyperlink>
      <w:r w:rsidRPr="004827F2">
        <w:t>, o contratado que:</w:t>
      </w:r>
    </w:p>
    <w:p w14:paraId="76CF85E6" w14:textId="77777777" w:rsidR="000E635A" w:rsidRPr="004827F2" w:rsidRDefault="000E635A" w:rsidP="00A03744">
      <w:pPr>
        <w:numPr>
          <w:ilvl w:val="2"/>
          <w:numId w:val="11"/>
        </w:numPr>
        <w:suppressAutoHyphens/>
        <w:spacing w:before="120" w:after="120" w:line="276" w:lineRule="auto"/>
        <w:ind w:left="0" w:firstLine="0"/>
        <w:jc w:val="both"/>
        <w:rPr>
          <w:rFonts w:ascii="Arial" w:eastAsia="Arial" w:hAnsi="Arial" w:cs="Arial"/>
          <w:sz w:val="20"/>
          <w:szCs w:val="20"/>
        </w:rPr>
      </w:pPr>
      <w:r w:rsidRPr="004827F2">
        <w:rPr>
          <w:rFonts w:ascii="Arial" w:eastAsia="Arial" w:hAnsi="Arial" w:cs="Arial"/>
          <w:sz w:val="20"/>
          <w:szCs w:val="20"/>
        </w:rPr>
        <w:t>der causa à inexecução parcial do contrato;</w:t>
      </w:r>
    </w:p>
    <w:p w14:paraId="1250B1AF" w14:textId="77777777" w:rsidR="000E635A" w:rsidRPr="004827F2" w:rsidRDefault="000E635A" w:rsidP="00A03744">
      <w:pPr>
        <w:numPr>
          <w:ilvl w:val="2"/>
          <w:numId w:val="11"/>
        </w:numPr>
        <w:suppressAutoHyphens/>
        <w:spacing w:before="120" w:after="120" w:line="276" w:lineRule="auto"/>
        <w:ind w:left="0" w:firstLine="0"/>
        <w:jc w:val="both"/>
        <w:rPr>
          <w:rFonts w:ascii="Arial" w:eastAsia="Arial" w:hAnsi="Arial" w:cs="Arial"/>
          <w:sz w:val="20"/>
          <w:szCs w:val="20"/>
        </w:rPr>
      </w:pPr>
      <w:r w:rsidRPr="004827F2">
        <w:rPr>
          <w:rFonts w:ascii="Arial" w:eastAsia="Arial" w:hAnsi="Arial" w:cs="Arial"/>
          <w:sz w:val="20"/>
          <w:szCs w:val="20"/>
        </w:rPr>
        <w:t>der causa à inexecução parcial do contrato que cause grave dano à Administração ou ao funcionamento dos serviços públicos ou ao interesse coletivo;</w:t>
      </w:r>
    </w:p>
    <w:p w14:paraId="3CBD340E" w14:textId="77777777" w:rsidR="000E635A" w:rsidRPr="004827F2" w:rsidRDefault="000E635A" w:rsidP="00A03744">
      <w:pPr>
        <w:numPr>
          <w:ilvl w:val="2"/>
          <w:numId w:val="11"/>
        </w:numPr>
        <w:suppressAutoHyphens/>
        <w:spacing w:before="120" w:after="120" w:line="276" w:lineRule="auto"/>
        <w:ind w:left="0" w:firstLine="0"/>
        <w:jc w:val="both"/>
        <w:rPr>
          <w:rFonts w:ascii="Arial" w:eastAsia="Arial" w:hAnsi="Arial" w:cs="Arial"/>
          <w:sz w:val="20"/>
          <w:szCs w:val="20"/>
        </w:rPr>
      </w:pPr>
      <w:r w:rsidRPr="004827F2">
        <w:rPr>
          <w:rFonts w:ascii="Arial" w:eastAsia="Arial" w:hAnsi="Arial" w:cs="Arial"/>
          <w:sz w:val="20"/>
          <w:szCs w:val="20"/>
        </w:rPr>
        <w:t>der causa à inexecução total do contrato;</w:t>
      </w:r>
    </w:p>
    <w:p w14:paraId="4182E0BE" w14:textId="77777777" w:rsidR="000E635A" w:rsidRPr="004827F2" w:rsidRDefault="000E635A" w:rsidP="00A03744">
      <w:pPr>
        <w:numPr>
          <w:ilvl w:val="2"/>
          <w:numId w:val="11"/>
        </w:numPr>
        <w:suppressAutoHyphens/>
        <w:spacing w:before="120" w:after="120" w:line="276" w:lineRule="auto"/>
        <w:ind w:left="0" w:firstLine="0"/>
        <w:jc w:val="both"/>
        <w:rPr>
          <w:rFonts w:ascii="Arial" w:eastAsia="Arial" w:hAnsi="Arial" w:cs="Arial"/>
          <w:sz w:val="20"/>
          <w:szCs w:val="20"/>
        </w:rPr>
      </w:pPr>
      <w:r w:rsidRPr="004827F2">
        <w:rPr>
          <w:rFonts w:ascii="Arial" w:eastAsia="Arial" w:hAnsi="Arial" w:cs="Arial"/>
          <w:sz w:val="20"/>
          <w:szCs w:val="20"/>
        </w:rPr>
        <w:t>ensejar o retardamento da execução ou da entrega do objeto da contratação sem motivo justificado;</w:t>
      </w:r>
    </w:p>
    <w:p w14:paraId="54F4A2D4" w14:textId="77777777" w:rsidR="000E635A" w:rsidRPr="004827F2" w:rsidRDefault="000E635A" w:rsidP="00A03744">
      <w:pPr>
        <w:numPr>
          <w:ilvl w:val="2"/>
          <w:numId w:val="11"/>
        </w:numPr>
        <w:suppressAutoHyphens/>
        <w:spacing w:before="120" w:after="120" w:line="276" w:lineRule="auto"/>
        <w:ind w:left="0" w:firstLine="0"/>
        <w:jc w:val="both"/>
        <w:rPr>
          <w:rFonts w:ascii="Arial" w:eastAsia="Arial" w:hAnsi="Arial" w:cs="Arial"/>
          <w:sz w:val="20"/>
          <w:szCs w:val="20"/>
        </w:rPr>
      </w:pPr>
      <w:r w:rsidRPr="004827F2">
        <w:rPr>
          <w:rFonts w:ascii="Arial" w:eastAsia="Arial" w:hAnsi="Arial" w:cs="Arial"/>
          <w:sz w:val="20"/>
          <w:szCs w:val="20"/>
        </w:rPr>
        <w:t>apresentar documentação falsa ou prestar declaração falsa durante a execução do contrato;</w:t>
      </w:r>
    </w:p>
    <w:p w14:paraId="481775A2" w14:textId="77777777" w:rsidR="000E635A" w:rsidRPr="004827F2" w:rsidRDefault="000E635A" w:rsidP="00A03744">
      <w:pPr>
        <w:numPr>
          <w:ilvl w:val="2"/>
          <w:numId w:val="11"/>
        </w:numPr>
        <w:suppressAutoHyphens/>
        <w:spacing w:before="120" w:after="120" w:line="276" w:lineRule="auto"/>
        <w:ind w:left="0" w:firstLine="0"/>
        <w:jc w:val="both"/>
        <w:rPr>
          <w:rFonts w:ascii="Arial" w:eastAsia="Arial" w:hAnsi="Arial" w:cs="Arial"/>
          <w:sz w:val="20"/>
          <w:szCs w:val="20"/>
        </w:rPr>
      </w:pPr>
      <w:r w:rsidRPr="004827F2">
        <w:rPr>
          <w:rFonts w:ascii="Arial" w:eastAsia="Arial" w:hAnsi="Arial" w:cs="Arial"/>
          <w:sz w:val="20"/>
          <w:szCs w:val="20"/>
        </w:rPr>
        <w:t>praticar ato fraudulento na execução do contrato;</w:t>
      </w:r>
    </w:p>
    <w:p w14:paraId="4708A0CB" w14:textId="77777777" w:rsidR="000E635A" w:rsidRPr="004827F2" w:rsidRDefault="000E635A" w:rsidP="00A03744">
      <w:pPr>
        <w:numPr>
          <w:ilvl w:val="2"/>
          <w:numId w:val="11"/>
        </w:numPr>
        <w:suppressAutoHyphens/>
        <w:spacing w:before="120" w:after="120" w:line="276" w:lineRule="auto"/>
        <w:ind w:left="0" w:firstLine="0"/>
        <w:jc w:val="both"/>
        <w:rPr>
          <w:rFonts w:ascii="Arial" w:eastAsia="Arial" w:hAnsi="Arial" w:cs="Arial"/>
          <w:sz w:val="20"/>
          <w:szCs w:val="20"/>
        </w:rPr>
      </w:pPr>
      <w:r w:rsidRPr="004827F2">
        <w:rPr>
          <w:rFonts w:ascii="Arial" w:eastAsia="Arial" w:hAnsi="Arial" w:cs="Arial"/>
          <w:sz w:val="20"/>
          <w:szCs w:val="20"/>
        </w:rPr>
        <w:t>comportar-se de modo inidôneo ou cometer fraude de qualquer natureza;</w:t>
      </w:r>
    </w:p>
    <w:p w14:paraId="310D5687" w14:textId="77777777" w:rsidR="000E635A" w:rsidRPr="002D0015" w:rsidRDefault="000E635A" w:rsidP="00A03744">
      <w:pPr>
        <w:numPr>
          <w:ilvl w:val="2"/>
          <w:numId w:val="11"/>
        </w:numPr>
        <w:suppressAutoHyphens/>
        <w:spacing w:before="120" w:after="120" w:line="276" w:lineRule="auto"/>
        <w:ind w:left="0" w:firstLine="0"/>
        <w:jc w:val="both"/>
        <w:rPr>
          <w:rFonts w:ascii="Arial" w:eastAsia="Arial" w:hAnsi="Arial" w:cs="Arial"/>
          <w:sz w:val="20"/>
          <w:szCs w:val="20"/>
        </w:rPr>
      </w:pPr>
      <w:r w:rsidRPr="004827F2">
        <w:rPr>
          <w:rFonts w:ascii="Arial" w:eastAsia="Arial" w:hAnsi="Arial" w:cs="Arial"/>
          <w:sz w:val="20"/>
          <w:szCs w:val="20"/>
        </w:rPr>
        <w:t xml:space="preserve">praticar ato lesivo previsto no </w:t>
      </w:r>
      <w:hyperlink r:id="rId22" w:anchor="art5" w:history="1">
        <w:r w:rsidRPr="002D0015">
          <w:rPr>
            <w:rStyle w:val="Hyperlink"/>
            <w:rFonts w:ascii="Arial" w:eastAsia="Arial" w:hAnsi="Arial" w:cs="Arial"/>
            <w:sz w:val="20"/>
            <w:szCs w:val="20"/>
          </w:rPr>
          <w:t>art. 5º da Lei nº 12.846, de 1º de agosto de 2013</w:t>
        </w:r>
      </w:hyperlink>
      <w:r w:rsidRPr="002D0015">
        <w:rPr>
          <w:rFonts w:ascii="Arial" w:eastAsia="Arial" w:hAnsi="Arial" w:cs="Arial"/>
          <w:sz w:val="20"/>
          <w:szCs w:val="20"/>
        </w:rPr>
        <w:t>.</w:t>
      </w:r>
    </w:p>
    <w:p w14:paraId="67BD3728" w14:textId="77777777" w:rsidR="000E635A" w:rsidRPr="004827F2" w:rsidRDefault="000E635A" w:rsidP="00A03744">
      <w:pPr>
        <w:pStyle w:val="Nivel2"/>
      </w:pPr>
      <w:r>
        <w:t>11.2.</w:t>
      </w:r>
      <w:r w:rsidRPr="004827F2">
        <w:t xml:space="preserve">Serão </w:t>
      </w:r>
      <w:r w:rsidRPr="00142122">
        <w:t>aplicadas</w:t>
      </w:r>
      <w:r w:rsidRPr="004827F2">
        <w:t xml:space="preserve"> ao contratado que incorrer nas infrações acima descritas as seguintes sanções:</w:t>
      </w:r>
    </w:p>
    <w:p w14:paraId="60F9E99F" w14:textId="77777777" w:rsidR="000E635A" w:rsidRPr="004827F2" w:rsidRDefault="000E635A" w:rsidP="00A03744">
      <w:pPr>
        <w:pStyle w:val="PargrafodaLista"/>
        <w:numPr>
          <w:ilvl w:val="0"/>
          <w:numId w:val="12"/>
        </w:numPr>
        <w:suppressAutoHyphens/>
        <w:spacing w:before="120" w:after="120" w:line="276" w:lineRule="auto"/>
        <w:ind w:left="0" w:firstLine="0"/>
        <w:jc w:val="both"/>
        <w:rPr>
          <w:rFonts w:ascii="Arial" w:eastAsia="Arial" w:hAnsi="Arial" w:cs="Arial"/>
          <w:sz w:val="20"/>
          <w:szCs w:val="20"/>
        </w:rPr>
      </w:pPr>
      <w:r w:rsidRPr="004827F2">
        <w:rPr>
          <w:rFonts w:ascii="Arial" w:eastAsia="Arial" w:hAnsi="Arial" w:cs="Arial"/>
          <w:b/>
          <w:bCs/>
          <w:sz w:val="20"/>
          <w:szCs w:val="20"/>
        </w:rPr>
        <w:t>Advertência</w:t>
      </w:r>
      <w:r w:rsidRPr="004827F2">
        <w:rPr>
          <w:rFonts w:ascii="Arial" w:eastAsia="Arial" w:hAnsi="Arial" w:cs="Arial"/>
          <w:sz w:val="20"/>
          <w:szCs w:val="20"/>
        </w:rPr>
        <w:t>, quando o contratado der causa à inexecução parcial do contrato, sempre que não se justificar a imposição de penalidade mais grave (</w:t>
      </w:r>
      <w:hyperlink r:id="rId23" w:anchor="art156§2" w:history="1">
        <w:r w:rsidRPr="002D0015">
          <w:rPr>
            <w:rStyle w:val="Hyperlink"/>
            <w:rFonts w:ascii="Arial" w:eastAsia="Arial" w:hAnsi="Arial" w:cs="Arial"/>
            <w:sz w:val="20"/>
            <w:szCs w:val="20"/>
          </w:rPr>
          <w:t xml:space="preserve">art. 156, §2º, da </w:t>
        </w:r>
        <w:bookmarkStart w:id="4" w:name="_Hlk114504069"/>
        <w:r w:rsidRPr="002D0015">
          <w:rPr>
            <w:rStyle w:val="Hyperlink"/>
            <w:rFonts w:ascii="Arial" w:eastAsia="Arial" w:hAnsi="Arial" w:cs="Arial"/>
            <w:sz w:val="20"/>
            <w:szCs w:val="20"/>
          </w:rPr>
          <w:t>Lei nº 14.133, de 2021</w:t>
        </w:r>
        <w:bookmarkEnd w:id="4"/>
      </w:hyperlink>
      <w:r w:rsidRPr="004827F2">
        <w:rPr>
          <w:rFonts w:ascii="Arial" w:eastAsia="Arial" w:hAnsi="Arial" w:cs="Arial"/>
          <w:sz w:val="20"/>
          <w:szCs w:val="20"/>
        </w:rPr>
        <w:t>);</w:t>
      </w:r>
    </w:p>
    <w:p w14:paraId="6E846EC5" w14:textId="77777777" w:rsidR="000E635A" w:rsidRPr="004827F2" w:rsidRDefault="000E635A" w:rsidP="00A03744">
      <w:pPr>
        <w:pStyle w:val="PargrafodaLista"/>
        <w:numPr>
          <w:ilvl w:val="0"/>
          <w:numId w:val="12"/>
        </w:numPr>
        <w:suppressAutoHyphens/>
        <w:spacing w:before="120" w:after="120" w:line="276" w:lineRule="auto"/>
        <w:ind w:left="0" w:firstLine="0"/>
        <w:jc w:val="both"/>
        <w:rPr>
          <w:rFonts w:ascii="Arial" w:eastAsia="Arial" w:hAnsi="Arial" w:cs="Arial"/>
          <w:sz w:val="20"/>
          <w:szCs w:val="20"/>
        </w:rPr>
      </w:pPr>
      <w:r w:rsidRPr="004827F2">
        <w:rPr>
          <w:rFonts w:ascii="Arial" w:eastAsia="Arial" w:hAnsi="Arial" w:cs="Arial"/>
          <w:b/>
          <w:bCs/>
          <w:sz w:val="20"/>
          <w:szCs w:val="20"/>
        </w:rPr>
        <w:t>Impedimento de licitar e contratar</w:t>
      </w:r>
      <w:r w:rsidRPr="004827F2">
        <w:rPr>
          <w:rFonts w:ascii="Arial" w:eastAsia="Arial" w:hAnsi="Arial" w:cs="Arial"/>
          <w:sz w:val="20"/>
          <w:szCs w:val="20"/>
        </w:rPr>
        <w:t>, quando praticadas as condutas descritas nas alíneas “b”, “c” e “d” do subitem acima deste Contrato, sempre que não se justificar a imposição de penalidade mais grave (</w:t>
      </w:r>
      <w:hyperlink r:id="rId24" w:anchor="art156§4" w:history="1">
        <w:r w:rsidRPr="002D0015">
          <w:rPr>
            <w:rStyle w:val="Hyperlink"/>
            <w:rFonts w:ascii="Arial" w:eastAsia="Arial" w:hAnsi="Arial" w:cs="Arial"/>
            <w:sz w:val="20"/>
            <w:szCs w:val="20"/>
          </w:rPr>
          <w:t>art. 156, § 4º, da Lei nº 14.133, de 2021</w:t>
        </w:r>
      </w:hyperlink>
      <w:r w:rsidRPr="004827F2">
        <w:rPr>
          <w:rFonts w:ascii="Arial" w:eastAsia="Arial" w:hAnsi="Arial" w:cs="Arial"/>
          <w:sz w:val="20"/>
          <w:szCs w:val="20"/>
        </w:rPr>
        <w:t>);</w:t>
      </w:r>
    </w:p>
    <w:p w14:paraId="699A7EFD" w14:textId="77777777" w:rsidR="000E635A" w:rsidRPr="004827F2" w:rsidRDefault="000E635A" w:rsidP="00A03744">
      <w:pPr>
        <w:pStyle w:val="PargrafodaLista"/>
        <w:numPr>
          <w:ilvl w:val="0"/>
          <w:numId w:val="12"/>
        </w:numPr>
        <w:suppressAutoHyphens/>
        <w:spacing w:before="120" w:after="120" w:line="276" w:lineRule="auto"/>
        <w:ind w:left="0" w:firstLine="0"/>
        <w:jc w:val="both"/>
        <w:rPr>
          <w:rFonts w:ascii="Arial" w:eastAsia="Arial" w:hAnsi="Arial" w:cs="Arial"/>
          <w:sz w:val="20"/>
          <w:szCs w:val="20"/>
        </w:rPr>
      </w:pPr>
      <w:r w:rsidRPr="004827F2">
        <w:rPr>
          <w:rFonts w:ascii="Arial" w:eastAsia="Arial" w:hAnsi="Arial" w:cs="Arial"/>
          <w:b/>
          <w:bCs/>
          <w:sz w:val="20"/>
          <w:szCs w:val="20"/>
        </w:rPr>
        <w:t>Declaração de inidoneidade para licitar e contratar</w:t>
      </w:r>
      <w:r w:rsidRPr="004827F2">
        <w:rPr>
          <w:rFonts w:ascii="Arial" w:eastAsia="Arial" w:hAnsi="Arial" w:cs="Arial"/>
          <w:sz w:val="20"/>
          <w:szCs w:val="20"/>
        </w:rPr>
        <w:t>, quando praticadas as condutas descritas nas alíneas “e”, “f”, “g” e “h” do subitem acima deste Contrato, bem como nas alíneas “b”, “c” e “d”, que justifiquem a imposição de penalidade mais grave (</w:t>
      </w:r>
      <w:hyperlink r:id="rId25" w:anchor="art156§5" w:history="1">
        <w:r w:rsidRPr="002D0015">
          <w:rPr>
            <w:rStyle w:val="Hyperlink"/>
            <w:rFonts w:ascii="Arial" w:eastAsia="Arial" w:hAnsi="Arial" w:cs="Arial"/>
            <w:sz w:val="20"/>
            <w:szCs w:val="20"/>
          </w:rPr>
          <w:t>art. 156, §5º, da Lei nº 14.133, de 2021</w:t>
        </w:r>
      </w:hyperlink>
      <w:r w:rsidRPr="004827F2">
        <w:rPr>
          <w:rFonts w:ascii="Arial" w:eastAsia="Arial" w:hAnsi="Arial" w:cs="Arial"/>
          <w:sz w:val="20"/>
          <w:szCs w:val="20"/>
        </w:rPr>
        <w:t>).</w:t>
      </w:r>
    </w:p>
    <w:p w14:paraId="6706A0D3" w14:textId="77777777" w:rsidR="000E635A" w:rsidRPr="00D52397" w:rsidRDefault="000E635A" w:rsidP="00A03744">
      <w:pPr>
        <w:pStyle w:val="PargrafodaLista"/>
        <w:numPr>
          <w:ilvl w:val="0"/>
          <w:numId w:val="12"/>
        </w:numPr>
        <w:suppressAutoHyphens/>
        <w:spacing w:before="120" w:after="120" w:line="276" w:lineRule="auto"/>
        <w:ind w:left="0" w:firstLine="0"/>
        <w:jc w:val="both"/>
        <w:rPr>
          <w:rFonts w:ascii="Arial" w:eastAsia="Arial" w:hAnsi="Arial" w:cs="Arial"/>
          <w:sz w:val="20"/>
          <w:szCs w:val="20"/>
        </w:rPr>
      </w:pPr>
      <w:r w:rsidRPr="004827F2">
        <w:rPr>
          <w:rFonts w:ascii="Arial" w:eastAsia="Arial" w:hAnsi="Arial" w:cs="Arial"/>
          <w:b/>
          <w:bCs/>
          <w:sz w:val="20"/>
          <w:szCs w:val="20"/>
        </w:rPr>
        <w:t>Multa:</w:t>
      </w:r>
      <w:r>
        <w:rPr>
          <w:rFonts w:ascii="Arial" w:eastAsia="Arial" w:hAnsi="Arial" w:cs="Arial"/>
          <w:b/>
          <w:bCs/>
          <w:sz w:val="20"/>
          <w:szCs w:val="20"/>
        </w:rPr>
        <w:t xml:space="preserve"> De acordo com o Decreto Municipal 8.481/23:</w:t>
      </w:r>
    </w:p>
    <w:p w14:paraId="0454B498" w14:textId="77777777" w:rsidR="000E635A" w:rsidRPr="00D52397" w:rsidRDefault="000E635A" w:rsidP="00A03744">
      <w:pPr>
        <w:pStyle w:val="PargrafodaLista"/>
        <w:spacing w:before="120" w:after="120" w:line="276" w:lineRule="auto"/>
        <w:ind w:left="0"/>
        <w:jc w:val="both"/>
        <w:rPr>
          <w:rFonts w:ascii="Arial" w:eastAsia="Arial" w:hAnsi="Arial" w:cs="Arial"/>
          <w:sz w:val="20"/>
          <w:szCs w:val="20"/>
        </w:rPr>
      </w:pPr>
      <w:r w:rsidRPr="00D52397">
        <w:rPr>
          <w:rFonts w:ascii="Arial" w:eastAsia="Arial" w:hAnsi="Arial" w:cs="Arial"/>
          <w:sz w:val="20"/>
          <w:szCs w:val="20"/>
        </w:rPr>
        <w:t>Art. 4º A sanção de multa será aplicada isolada ou cumulativamente com outras penalidades no caso de atraso injustificado ou em qualquer outro caso de inexecução que implique prejuízo ou transtorno à administração na forma prevista em edital ou em contrato.</w:t>
      </w:r>
    </w:p>
    <w:p w14:paraId="40A0DAF3" w14:textId="77777777" w:rsidR="000E635A" w:rsidRPr="00D52397" w:rsidRDefault="000E635A" w:rsidP="00A03744">
      <w:pPr>
        <w:pStyle w:val="PargrafodaLista"/>
        <w:spacing w:before="120" w:after="120" w:line="276" w:lineRule="auto"/>
        <w:ind w:left="0"/>
        <w:jc w:val="both"/>
        <w:rPr>
          <w:rFonts w:ascii="Arial" w:eastAsia="Arial" w:hAnsi="Arial" w:cs="Arial"/>
          <w:sz w:val="20"/>
          <w:szCs w:val="20"/>
        </w:rPr>
      </w:pPr>
      <w:r w:rsidRPr="00D52397">
        <w:rPr>
          <w:rFonts w:ascii="Arial" w:eastAsia="Arial" w:hAnsi="Arial" w:cs="Arial"/>
          <w:sz w:val="20"/>
          <w:szCs w:val="20"/>
        </w:rPr>
        <w:t>§ 1º A multa será calculada na forma prevista e não poderá ser inferior a 0,5% (cinco décimos por cento) nem superior a 30% (trinta por cento) do valor do contrato licitado ou celebrado.</w:t>
      </w:r>
    </w:p>
    <w:p w14:paraId="75FC6ACD" w14:textId="77777777" w:rsidR="000E635A" w:rsidRPr="00D52397" w:rsidRDefault="000E635A" w:rsidP="00A03744">
      <w:pPr>
        <w:pStyle w:val="PargrafodaLista"/>
        <w:spacing w:before="120" w:after="120" w:line="276" w:lineRule="auto"/>
        <w:ind w:left="0"/>
        <w:jc w:val="both"/>
        <w:rPr>
          <w:rFonts w:ascii="Arial" w:eastAsia="Arial" w:hAnsi="Arial" w:cs="Arial"/>
          <w:sz w:val="20"/>
          <w:szCs w:val="20"/>
        </w:rPr>
      </w:pPr>
      <w:r w:rsidRPr="00D52397">
        <w:rPr>
          <w:rFonts w:ascii="Arial" w:eastAsia="Arial" w:hAnsi="Arial" w:cs="Arial"/>
          <w:sz w:val="20"/>
          <w:szCs w:val="20"/>
        </w:rPr>
        <w:t>§ 2º A multa de que trata o caput poderá, na forma do edital ou contrato, ser descontada de pagamento eventualmente devido pela contratante em razão de outros contratos firmados com a Administração.</w:t>
      </w:r>
    </w:p>
    <w:p w14:paraId="6F9A2219" w14:textId="77777777" w:rsidR="000E635A" w:rsidRPr="00D52397" w:rsidRDefault="000E635A" w:rsidP="00A03744">
      <w:pPr>
        <w:pStyle w:val="PargrafodaLista"/>
        <w:spacing w:before="120" w:after="120" w:line="276" w:lineRule="auto"/>
        <w:ind w:left="0"/>
        <w:jc w:val="both"/>
        <w:rPr>
          <w:rFonts w:ascii="Arial" w:eastAsia="Arial" w:hAnsi="Arial" w:cs="Arial"/>
          <w:sz w:val="20"/>
          <w:szCs w:val="20"/>
        </w:rPr>
      </w:pPr>
      <w:r w:rsidRPr="00D52397">
        <w:rPr>
          <w:rFonts w:ascii="Arial" w:eastAsia="Arial" w:hAnsi="Arial" w:cs="Arial"/>
          <w:sz w:val="20"/>
          <w:szCs w:val="20"/>
        </w:rPr>
        <w:lastRenderedPageBreak/>
        <w:t>§ 3º Se a multa aplicada e as indenizações cabíveis forem superiores ao valor de pagamento eventualmente devido pela Administração ao contratado, além da perda desse valor, a diferença será descontada da garantia prestada ou será de forma administrativa e posteriormente cobrada judicialmente, se for o caso.</w:t>
      </w:r>
    </w:p>
    <w:p w14:paraId="071AFB04" w14:textId="77777777" w:rsidR="000E635A" w:rsidRPr="00D52397" w:rsidRDefault="000E635A" w:rsidP="00A03744">
      <w:pPr>
        <w:pStyle w:val="PargrafodaLista"/>
        <w:spacing w:before="120" w:after="120" w:line="276" w:lineRule="auto"/>
        <w:ind w:left="0"/>
        <w:jc w:val="both"/>
        <w:rPr>
          <w:rFonts w:ascii="Arial" w:eastAsia="Arial" w:hAnsi="Arial" w:cs="Arial"/>
          <w:sz w:val="20"/>
          <w:szCs w:val="20"/>
        </w:rPr>
      </w:pPr>
      <w:r w:rsidRPr="00D52397">
        <w:rPr>
          <w:rFonts w:ascii="Arial" w:eastAsia="Arial" w:hAnsi="Arial" w:cs="Arial"/>
          <w:sz w:val="20"/>
          <w:szCs w:val="20"/>
        </w:rPr>
        <w:t>§ 4º A aplicação de multa moratória não impedirá que a Administração a converta em compensatória e promova a extinção unilateral do contrato com a aplicação cumulada de outras sanções previstas na Lei Federal nº 14.133, de 1º de abril de 2021.</w:t>
      </w:r>
    </w:p>
    <w:p w14:paraId="311C8B84" w14:textId="77777777" w:rsidR="000E635A" w:rsidRPr="004827F2" w:rsidRDefault="000E635A" w:rsidP="00A03744">
      <w:pPr>
        <w:pStyle w:val="PargrafodaLista"/>
        <w:spacing w:before="120" w:after="120" w:line="276" w:lineRule="auto"/>
        <w:ind w:left="0"/>
        <w:jc w:val="both"/>
        <w:rPr>
          <w:rFonts w:ascii="Arial" w:eastAsia="Arial" w:hAnsi="Arial" w:cs="Arial"/>
          <w:sz w:val="20"/>
          <w:szCs w:val="20"/>
        </w:rPr>
      </w:pPr>
      <w:r w:rsidRPr="00D52397">
        <w:rPr>
          <w:rFonts w:ascii="Arial" w:eastAsia="Arial" w:hAnsi="Arial" w:cs="Arial"/>
          <w:sz w:val="20"/>
          <w:szCs w:val="20"/>
        </w:rPr>
        <w:t>§ 5º Salvo quando houver dúvida jurídica específica, fica dispensada a elaboração de parecer jurídico nos processos que impliquem na aplicação de multa isolada ou combinada com a pena de advertência.</w:t>
      </w:r>
    </w:p>
    <w:p w14:paraId="2F21103C" w14:textId="77777777" w:rsidR="000E635A" w:rsidRPr="004827F2" w:rsidRDefault="000E635A" w:rsidP="00A03744">
      <w:pPr>
        <w:pStyle w:val="Nivel2"/>
      </w:pPr>
      <w:r>
        <w:t>11.3.</w:t>
      </w:r>
      <w:r w:rsidRPr="004827F2">
        <w:t xml:space="preserve">A aplicação </w:t>
      </w:r>
      <w:r w:rsidRPr="00F61CE2">
        <w:t>das</w:t>
      </w:r>
      <w:r w:rsidRPr="004827F2">
        <w:t xml:space="preserve"> sanções previstas neste Contrato não exclui, em hipótese alguma, a obrigação de reparação integral do dano causado ao Contratante (</w:t>
      </w:r>
      <w:hyperlink r:id="rId26" w:anchor="art156§9" w:history="1">
        <w:r w:rsidRPr="00D52397">
          <w:rPr>
            <w:rStyle w:val="Hyperlink"/>
          </w:rPr>
          <w:t>art. 156, §9º, da Lei nº 14.133, de 2021</w:t>
        </w:r>
      </w:hyperlink>
      <w:r w:rsidRPr="004827F2">
        <w:t>)</w:t>
      </w:r>
    </w:p>
    <w:p w14:paraId="22789A00" w14:textId="77777777" w:rsidR="000E635A" w:rsidRPr="004827F2" w:rsidRDefault="000E635A" w:rsidP="00A03744">
      <w:pPr>
        <w:pStyle w:val="Nivel3"/>
        <w:ind w:left="0"/>
      </w:pPr>
      <w:r>
        <w:t>11.4.</w:t>
      </w:r>
      <w:r w:rsidRPr="004827F2">
        <w:t>Todas as sanções previstas neste Contrato poderão ser aplicadas cumulativamente com a multa (</w:t>
      </w:r>
      <w:hyperlink r:id="rId27" w:anchor="art156§7" w:history="1">
        <w:r w:rsidRPr="00D52397">
          <w:rPr>
            <w:rStyle w:val="Hyperlink"/>
          </w:rPr>
          <w:t>art. 156, §7º, da Lei nº 14.133, de 2021</w:t>
        </w:r>
      </w:hyperlink>
      <w:r w:rsidRPr="004827F2">
        <w:t>).</w:t>
      </w:r>
    </w:p>
    <w:p w14:paraId="07B8C16E" w14:textId="77777777" w:rsidR="000E635A" w:rsidRPr="004827F2" w:rsidRDefault="000E635A" w:rsidP="00A03744">
      <w:pPr>
        <w:pStyle w:val="Nivel3"/>
        <w:ind w:left="0"/>
      </w:pPr>
      <w:r>
        <w:t>11.5.</w:t>
      </w:r>
      <w:r w:rsidRPr="004827F2">
        <w:t xml:space="preserve">Antes da </w:t>
      </w:r>
      <w:r w:rsidRPr="00F61CE2">
        <w:t>aplicação</w:t>
      </w:r>
      <w:r w:rsidRPr="004827F2">
        <w:t xml:space="preserve"> da multa será facultada a defesa do interessado no prazo de 15 (quinze) dias úteis, contado da data de sua intimação (</w:t>
      </w:r>
      <w:hyperlink r:id="rId28" w:anchor="art157" w:history="1">
        <w:r w:rsidRPr="00D52397">
          <w:rPr>
            <w:rStyle w:val="Hyperlink"/>
          </w:rPr>
          <w:t>art. 157, da Lei nº 14.133, de 2021</w:t>
        </w:r>
      </w:hyperlink>
      <w:r w:rsidRPr="004827F2">
        <w:t>)</w:t>
      </w:r>
    </w:p>
    <w:p w14:paraId="55E13AC1" w14:textId="77777777" w:rsidR="000E635A" w:rsidRPr="004827F2" w:rsidRDefault="000E635A" w:rsidP="00A03744">
      <w:pPr>
        <w:pStyle w:val="Nivel3"/>
        <w:ind w:left="0"/>
      </w:pPr>
      <w:r>
        <w:t>11.6.</w:t>
      </w:r>
      <w:r w:rsidRPr="004827F2">
        <w:t xml:space="preserve">Se a multa </w:t>
      </w:r>
      <w:r w:rsidRPr="00F61CE2">
        <w:t>aplicada</w:t>
      </w:r>
      <w:r w:rsidRPr="004827F2">
        <w:t xml:space="preserve"> e as indenizações cabíveis forem superiores ao valor do pagamento eventualmente devido pelo Contratante ao Contratado, além da perda desse valor, a diferença será descontada da garantia prestada ou será cobrada judicialmente (</w:t>
      </w:r>
      <w:hyperlink r:id="rId29" w:anchor="art156§8" w:history="1">
        <w:r w:rsidRPr="00D52397">
          <w:rPr>
            <w:rStyle w:val="Hyperlink"/>
          </w:rPr>
          <w:t>art. 156, §8º, da Lei nº 14.133, de 2021</w:t>
        </w:r>
      </w:hyperlink>
      <w:r w:rsidRPr="004827F2">
        <w:t>).</w:t>
      </w:r>
    </w:p>
    <w:p w14:paraId="3C97D4E1" w14:textId="77777777" w:rsidR="000E635A" w:rsidRPr="004827F2" w:rsidRDefault="000E635A" w:rsidP="00A03744">
      <w:pPr>
        <w:pStyle w:val="Nivel3"/>
        <w:ind w:left="0"/>
      </w:pPr>
      <w:r>
        <w:t>11.7.</w:t>
      </w:r>
      <w:r w:rsidRPr="004827F2">
        <w:t xml:space="preserve">Previamente ao encaminhamento à cobrança judicial, a multa poderá ser recolhida administrativamente no prazo máximo de </w:t>
      </w:r>
      <w:r>
        <w:t>30</w:t>
      </w:r>
      <w:r w:rsidRPr="004827F2">
        <w:rPr>
          <w:i/>
          <w:iCs/>
          <w:color w:val="FF0000"/>
        </w:rPr>
        <w:t xml:space="preserve"> </w:t>
      </w:r>
      <w:r w:rsidRPr="00D52397">
        <w:rPr>
          <w:i/>
          <w:iCs/>
        </w:rPr>
        <w:t>(trinta)</w:t>
      </w:r>
      <w:r w:rsidRPr="004827F2">
        <w:rPr>
          <w:i/>
          <w:iCs/>
          <w:color w:val="FF0000"/>
        </w:rPr>
        <w:t xml:space="preserve"> </w:t>
      </w:r>
      <w:r w:rsidRPr="004827F2">
        <w:t>dias, a contar da data do recebimento da comunicação enviada pela autoridade competente.</w:t>
      </w:r>
      <w:bookmarkStart w:id="5" w:name="_Hlk78351618"/>
      <w:bookmarkEnd w:id="5"/>
    </w:p>
    <w:p w14:paraId="27CEA29E" w14:textId="77777777" w:rsidR="000E635A" w:rsidRPr="004827F2" w:rsidRDefault="000E635A" w:rsidP="00A03744">
      <w:pPr>
        <w:pStyle w:val="Nivel2"/>
      </w:pPr>
      <w:r>
        <w:t>11.8.</w:t>
      </w:r>
      <w:r w:rsidRPr="004827F2">
        <w:t xml:space="preserve">A aplicação das sanções realizar-se-á em processo administrativo que assegure o contraditório e a ampla defesa ao Contratado, observando-se o procedimento previsto no </w:t>
      </w:r>
      <w:r w:rsidRPr="004827F2">
        <w:rPr>
          <w:b/>
          <w:bCs/>
        </w:rPr>
        <w:t xml:space="preserve">caput </w:t>
      </w:r>
      <w:r w:rsidRPr="004827F2">
        <w:t xml:space="preserve">e parágrafos do </w:t>
      </w:r>
      <w:hyperlink r:id="rId30" w:anchor="art158" w:history="1">
        <w:r w:rsidRPr="00D52397">
          <w:rPr>
            <w:rStyle w:val="Hyperlink"/>
          </w:rPr>
          <w:t>art. 158 da Lei nº 14.133, de 2021</w:t>
        </w:r>
      </w:hyperlink>
      <w:r w:rsidRPr="004827F2">
        <w:t>, para as penalidades de impedimento de licitar e contratar e de declaração de inidoneidade para licitar ou contratar.</w:t>
      </w:r>
    </w:p>
    <w:p w14:paraId="3D4149EF" w14:textId="77777777" w:rsidR="000E635A" w:rsidRPr="004827F2" w:rsidRDefault="000E635A" w:rsidP="00A03744">
      <w:pPr>
        <w:pStyle w:val="Nivel2"/>
      </w:pPr>
      <w:r>
        <w:t>11.9.</w:t>
      </w:r>
      <w:r w:rsidRPr="004827F2">
        <w:t xml:space="preserve">Na </w:t>
      </w:r>
      <w:r w:rsidRPr="00F61CE2">
        <w:t>aplicação</w:t>
      </w:r>
      <w:r w:rsidRPr="004827F2">
        <w:t xml:space="preserve"> das sanções serão considerados </w:t>
      </w:r>
      <w:r w:rsidRPr="00D52397">
        <w:t>(</w:t>
      </w:r>
      <w:hyperlink r:id="rId31" w:anchor="art156§1" w:history="1">
        <w:r w:rsidRPr="00D52397">
          <w:rPr>
            <w:rStyle w:val="Hyperlink"/>
          </w:rPr>
          <w:t>art. 156, §1º, da Lei nº 14.133, de 2021</w:t>
        </w:r>
      </w:hyperlink>
      <w:r w:rsidRPr="004827F2">
        <w:t>):</w:t>
      </w:r>
    </w:p>
    <w:p w14:paraId="0CBE3B0E" w14:textId="77777777" w:rsidR="000E635A" w:rsidRPr="004827F2" w:rsidRDefault="000E635A" w:rsidP="00A03744">
      <w:pPr>
        <w:numPr>
          <w:ilvl w:val="0"/>
          <w:numId w:val="10"/>
        </w:numPr>
        <w:suppressAutoHyphens/>
        <w:spacing w:before="120" w:after="120" w:line="276" w:lineRule="auto"/>
        <w:ind w:left="0" w:firstLine="0"/>
        <w:contextualSpacing/>
        <w:jc w:val="both"/>
        <w:rPr>
          <w:rFonts w:ascii="Arial" w:eastAsia="Arial" w:hAnsi="Arial" w:cs="Arial"/>
          <w:sz w:val="20"/>
          <w:szCs w:val="20"/>
        </w:rPr>
      </w:pPr>
      <w:r w:rsidRPr="004827F2">
        <w:rPr>
          <w:rFonts w:ascii="Arial" w:eastAsia="Arial" w:hAnsi="Arial" w:cs="Arial"/>
          <w:sz w:val="20"/>
          <w:szCs w:val="20"/>
        </w:rPr>
        <w:t>a natureza e a gravidade da infração cometida;</w:t>
      </w:r>
    </w:p>
    <w:p w14:paraId="78EC4AC5" w14:textId="77777777" w:rsidR="000E635A" w:rsidRPr="004827F2" w:rsidRDefault="000E635A" w:rsidP="00A03744">
      <w:pPr>
        <w:numPr>
          <w:ilvl w:val="0"/>
          <w:numId w:val="10"/>
        </w:numPr>
        <w:suppressAutoHyphens/>
        <w:spacing w:before="120" w:after="120" w:line="276" w:lineRule="auto"/>
        <w:ind w:left="0" w:firstLine="0"/>
        <w:contextualSpacing/>
        <w:jc w:val="both"/>
        <w:rPr>
          <w:rFonts w:ascii="Arial" w:eastAsia="Arial" w:hAnsi="Arial" w:cs="Arial"/>
          <w:sz w:val="20"/>
          <w:szCs w:val="20"/>
        </w:rPr>
      </w:pPr>
      <w:r w:rsidRPr="004827F2">
        <w:rPr>
          <w:rFonts w:ascii="Arial" w:eastAsia="Arial" w:hAnsi="Arial" w:cs="Arial"/>
          <w:sz w:val="20"/>
          <w:szCs w:val="20"/>
        </w:rPr>
        <w:t>as peculiaridades do caso concreto;</w:t>
      </w:r>
    </w:p>
    <w:p w14:paraId="1BFD5ABC" w14:textId="77777777" w:rsidR="000E635A" w:rsidRPr="004827F2" w:rsidRDefault="000E635A" w:rsidP="00A03744">
      <w:pPr>
        <w:numPr>
          <w:ilvl w:val="0"/>
          <w:numId w:val="10"/>
        </w:numPr>
        <w:suppressAutoHyphens/>
        <w:spacing w:before="120" w:after="120" w:line="276" w:lineRule="auto"/>
        <w:ind w:left="0" w:firstLine="0"/>
        <w:contextualSpacing/>
        <w:jc w:val="both"/>
        <w:rPr>
          <w:rFonts w:ascii="Arial" w:eastAsia="Arial" w:hAnsi="Arial" w:cs="Arial"/>
          <w:sz w:val="20"/>
          <w:szCs w:val="20"/>
        </w:rPr>
      </w:pPr>
      <w:r w:rsidRPr="004827F2">
        <w:rPr>
          <w:rFonts w:ascii="Arial" w:eastAsia="Arial" w:hAnsi="Arial" w:cs="Arial"/>
          <w:sz w:val="20"/>
          <w:szCs w:val="20"/>
        </w:rPr>
        <w:t>as circunstâncias agravantes ou atenuantes;</w:t>
      </w:r>
    </w:p>
    <w:p w14:paraId="618E98D0" w14:textId="77777777" w:rsidR="000E635A" w:rsidRPr="004827F2" w:rsidRDefault="000E635A" w:rsidP="00A03744">
      <w:pPr>
        <w:numPr>
          <w:ilvl w:val="0"/>
          <w:numId w:val="10"/>
        </w:numPr>
        <w:suppressAutoHyphens/>
        <w:spacing w:before="120" w:after="120" w:line="276" w:lineRule="auto"/>
        <w:ind w:left="0" w:firstLine="0"/>
        <w:contextualSpacing/>
        <w:jc w:val="both"/>
        <w:rPr>
          <w:rFonts w:ascii="Arial" w:eastAsia="Arial" w:hAnsi="Arial" w:cs="Arial"/>
          <w:sz w:val="20"/>
          <w:szCs w:val="20"/>
        </w:rPr>
      </w:pPr>
      <w:r w:rsidRPr="004827F2">
        <w:rPr>
          <w:rFonts w:ascii="Arial" w:eastAsia="Arial" w:hAnsi="Arial" w:cs="Arial"/>
          <w:sz w:val="20"/>
          <w:szCs w:val="20"/>
        </w:rPr>
        <w:t>os danos que dela provierem para o Contratante;</w:t>
      </w:r>
    </w:p>
    <w:p w14:paraId="36895E72" w14:textId="77777777" w:rsidR="000E635A" w:rsidRPr="004827F2" w:rsidRDefault="000E635A" w:rsidP="00A03744">
      <w:pPr>
        <w:numPr>
          <w:ilvl w:val="0"/>
          <w:numId w:val="10"/>
        </w:numPr>
        <w:suppressAutoHyphens/>
        <w:spacing w:before="120" w:after="120" w:line="276" w:lineRule="auto"/>
        <w:ind w:left="0" w:firstLine="0"/>
        <w:contextualSpacing/>
        <w:jc w:val="both"/>
        <w:rPr>
          <w:rFonts w:ascii="Arial" w:eastAsia="Arial" w:hAnsi="Arial" w:cs="Arial"/>
          <w:sz w:val="20"/>
          <w:szCs w:val="20"/>
        </w:rPr>
      </w:pPr>
      <w:r w:rsidRPr="004827F2">
        <w:rPr>
          <w:rFonts w:ascii="Arial" w:eastAsia="Arial" w:hAnsi="Arial" w:cs="Arial"/>
          <w:sz w:val="20"/>
          <w:szCs w:val="20"/>
        </w:rPr>
        <w:t>a implantação ou o aperfeiçoamento de programa de integridade, conforme normas e orientações dos órgãos de controle.</w:t>
      </w:r>
    </w:p>
    <w:p w14:paraId="4EF9110E" w14:textId="77777777" w:rsidR="000E635A" w:rsidRPr="004827F2" w:rsidRDefault="000E635A" w:rsidP="00A03744">
      <w:pPr>
        <w:pStyle w:val="Nivel2"/>
      </w:pPr>
      <w:r>
        <w:t>11.10.</w:t>
      </w:r>
      <w:r w:rsidRPr="004827F2">
        <w:t xml:space="preserve">Os atos previstos como infrações administrativas na </w:t>
      </w:r>
      <w:hyperlink r:id="rId32" w:history="1">
        <w:r w:rsidRPr="00D52397">
          <w:rPr>
            <w:rStyle w:val="Hyperlink"/>
          </w:rPr>
          <w:t>Lei nº 14.133, de 2021</w:t>
        </w:r>
      </w:hyperlink>
      <w:r w:rsidRPr="004827F2">
        <w:t xml:space="preserve">, ou em outras leis de licitações e contratos da </w:t>
      </w:r>
      <w:r w:rsidRPr="00F61CE2">
        <w:t>Administração</w:t>
      </w:r>
      <w:r w:rsidRPr="004827F2">
        <w:t xml:space="preserve"> Pública que também sejam tipificados como atos lesivos na </w:t>
      </w:r>
      <w:hyperlink r:id="rId33" w:history="1">
        <w:r w:rsidRPr="00D52397">
          <w:rPr>
            <w:rStyle w:val="Hyperlink"/>
          </w:rPr>
          <w:t>Lei nº 12.846, de 2013</w:t>
        </w:r>
      </w:hyperlink>
      <w:r w:rsidRPr="004827F2">
        <w:t>, serão apurados e julgados conjuntamente, nos mesmos autos, observados o rito procedimental e autoridade competente definidos na referida Lei (</w:t>
      </w:r>
      <w:hyperlink r:id="rId34" w:history="1">
        <w:r w:rsidRPr="00D52397">
          <w:rPr>
            <w:rStyle w:val="Hyperlink"/>
          </w:rPr>
          <w:t>art. 159</w:t>
        </w:r>
      </w:hyperlink>
      <w:r w:rsidRPr="004827F2">
        <w:t>).</w:t>
      </w:r>
    </w:p>
    <w:p w14:paraId="44103787" w14:textId="77777777" w:rsidR="000E635A" w:rsidRDefault="000E635A" w:rsidP="00A03744">
      <w:pPr>
        <w:pStyle w:val="Nivel2"/>
        <w:rPr>
          <w:i/>
          <w:iCs/>
        </w:rPr>
      </w:pPr>
      <w:r>
        <w:t>11.11</w:t>
      </w:r>
      <w:r w:rsidRPr="004827F2">
        <w:t xml:space="preserve">A personalidade </w:t>
      </w:r>
      <w:r w:rsidRPr="00F61CE2">
        <w:t>jurídica</w:t>
      </w:r>
      <w:r w:rsidRPr="004827F2">
        <w:t xml:space="preserve">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w:t>
      </w:r>
      <w:r w:rsidRPr="004827F2">
        <w:lastRenderedPageBreak/>
        <w:t>relação de coligação ou controle, de fato ou de direito, com o Contratado, observados, em todos os casos, o contraditório, a ampla defesa e a obrigatoriedade de análise jurídica prévia (</w:t>
      </w:r>
      <w:hyperlink r:id="rId35" w:anchor="art160" w:history="1">
        <w:r w:rsidRPr="00D52397">
          <w:rPr>
            <w:rStyle w:val="Hyperlink"/>
          </w:rPr>
          <w:t>art. 160, da Lei nº 14.133, de 2021</w:t>
        </w:r>
      </w:hyperlink>
      <w:r w:rsidRPr="004827F2">
        <w:t>).</w:t>
      </w:r>
    </w:p>
    <w:p w14:paraId="3D2F1008" w14:textId="77777777" w:rsidR="000E635A" w:rsidRPr="004827F2" w:rsidRDefault="000E635A" w:rsidP="00A03744">
      <w:pPr>
        <w:pStyle w:val="Nivel2"/>
        <w:rPr>
          <w:i/>
          <w:iCs/>
        </w:rPr>
      </w:pPr>
      <w:r>
        <w:t>11.12.</w:t>
      </w:r>
      <w:r w:rsidRPr="004827F2">
        <w:t xml:space="preserve">O Contratante deverá, no prazo máximo </w:t>
      </w:r>
      <w:r w:rsidRPr="003E50AA">
        <w:t>de</w:t>
      </w:r>
      <w:r>
        <w:t xml:space="preserve"> </w:t>
      </w:r>
      <w:r w:rsidRPr="004827F2">
        <w:t xml:space="preserve">15 (quinze) dias úteis, contado da data de aplicação da sanção, informar e </w:t>
      </w:r>
      <w:r w:rsidRPr="00F61CE2">
        <w:t>manter</w:t>
      </w:r>
      <w:r w:rsidRPr="004827F2">
        <w:t xml:space="preserve"> atualizados os dados relativos às sanções por ela aplicadas, para fins de publicidade no Cadastro Nacional de Empresas Inidôneas e Suspensas (Ceis) e no Cadastro Nacional de Empresas Punidas (Cnep), instituídos no âmbito do Poder Executivo Federal. (</w:t>
      </w:r>
      <w:hyperlink r:id="rId36" w:anchor="art161" w:history="1">
        <w:r w:rsidRPr="00D52397">
          <w:rPr>
            <w:rStyle w:val="Hyperlink"/>
          </w:rPr>
          <w:t>Art. 161, da Lei nº 14.133, de 2021</w:t>
        </w:r>
      </w:hyperlink>
      <w:r w:rsidRPr="004827F2">
        <w:t>).</w:t>
      </w:r>
    </w:p>
    <w:p w14:paraId="5186E284" w14:textId="77777777" w:rsidR="000E635A" w:rsidRDefault="000E635A" w:rsidP="00A03744">
      <w:pPr>
        <w:pStyle w:val="Nivel2"/>
        <w:rPr>
          <w:i/>
          <w:iCs/>
        </w:rPr>
      </w:pPr>
      <w:r>
        <w:t>11.13.</w:t>
      </w:r>
      <w:r w:rsidRPr="004827F2">
        <w:t xml:space="preserve">As sanções </w:t>
      </w:r>
      <w:r w:rsidRPr="00F61CE2">
        <w:t>de</w:t>
      </w:r>
      <w:r w:rsidRPr="004827F2">
        <w:t xml:space="preserve"> impedimento de licitar e contratar e declaração de inidoneidade para licitar ou contratar são passíveis de reabilitação na forma do </w:t>
      </w:r>
      <w:hyperlink r:id="rId37" w:anchor="163" w:history="1">
        <w:r w:rsidRPr="00D52397">
          <w:rPr>
            <w:rStyle w:val="Hyperlink"/>
          </w:rPr>
          <w:t>art. 163 da Lei nº 14.133/21</w:t>
        </w:r>
      </w:hyperlink>
      <w:r w:rsidRPr="00D52397">
        <w:t>.</w:t>
      </w:r>
    </w:p>
    <w:p w14:paraId="3EACB31A" w14:textId="77777777" w:rsidR="000E635A" w:rsidRPr="002835DB" w:rsidRDefault="000E635A" w:rsidP="00A03744">
      <w:pPr>
        <w:pStyle w:val="Nivel2"/>
        <w:rPr>
          <w:i/>
          <w:iCs/>
        </w:rPr>
      </w:pPr>
      <w:r>
        <w:rPr>
          <w:i/>
          <w:iCs/>
        </w:rPr>
        <w:t>11.14.</w:t>
      </w:r>
      <w:r w:rsidRPr="004827F2">
        <w:t xml:space="preserve">Os débitos do contratado para com a Administração contratante, resultantes de multa administrativa e/ou </w:t>
      </w:r>
      <w:r w:rsidRPr="00F61CE2">
        <w:t>indenizações</w:t>
      </w:r>
      <w:r w:rsidRPr="004827F2">
        <w:t>, não inscritos em dívida ativa, poderão ser compensados, total ou parcialmente, com os créditos devidos pelo referido órgão decorrentes deste mesmo contrato ou de outros contratos administrativos que o contratado possua com o mesmo órgão ora contratante</w:t>
      </w:r>
      <w:r>
        <w:t>.</w:t>
      </w:r>
    </w:p>
    <w:p w14:paraId="025FBB6C" w14:textId="77777777" w:rsidR="000E635A" w:rsidRPr="004827F2" w:rsidRDefault="000E635A" w:rsidP="00A03744">
      <w:pPr>
        <w:pStyle w:val="Nivel01"/>
        <w:ind w:left="0"/>
        <w:rPr>
          <w:color w:val="FFFFFF" w:themeColor="background1"/>
        </w:rPr>
      </w:pPr>
      <w:r w:rsidRPr="004827F2">
        <w:t>CLÁUSULA DÉCIMA SEGUNDA– DA EXTINÇÃO CONTRATUAL (</w:t>
      </w:r>
      <w:hyperlink r:id="rId38" w:anchor="art92" w:history="1">
        <w:r w:rsidRPr="00B129DC">
          <w:rPr>
            <w:rStyle w:val="Hyperlink"/>
          </w:rPr>
          <w:t>art. 92, XIX</w:t>
        </w:r>
      </w:hyperlink>
      <w:r w:rsidRPr="004827F2">
        <w:t>)</w:t>
      </w:r>
    </w:p>
    <w:p w14:paraId="2DA5E2F2" w14:textId="77777777" w:rsidR="000E635A" w:rsidRPr="009C0423" w:rsidRDefault="000E635A" w:rsidP="00A03744">
      <w:pPr>
        <w:pStyle w:val="Nvel2-Red"/>
        <w:numPr>
          <w:ilvl w:val="0"/>
          <w:numId w:val="0"/>
        </w:numPr>
        <w:rPr>
          <w:color w:val="auto"/>
        </w:rPr>
      </w:pPr>
      <w:r w:rsidRPr="009C0423">
        <w:rPr>
          <w:color w:val="auto"/>
        </w:rPr>
        <w:t>12.1.O contrato será extinto quando vencido o prazo nele estipulado, independentemente de terem sido cumpridas ou não as obrigações de ambas as partes contraentes.</w:t>
      </w:r>
    </w:p>
    <w:p w14:paraId="5000270C" w14:textId="77777777" w:rsidR="000E635A" w:rsidRPr="009C0423" w:rsidRDefault="000E635A" w:rsidP="00A03744">
      <w:pPr>
        <w:pStyle w:val="Nvel2-Red"/>
        <w:numPr>
          <w:ilvl w:val="0"/>
          <w:numId w:val="0"/>
        </w:numPr>
        <w:rPr>
          <w:color w:val="auto"/>
        </w:rPr>
      </w:pPr>
      <w:r w:rsidRPr="009C0423">
        <w:rPr>
          <w:color w:val="auto"/>
        </w:rPr>
        <w:t>12.2.O contrato poderá ser extinto antes do prazo nele fixado, sem ônus para o Contratante, quando este não dispuser de créditos orçamentários para sua continuidade ou quando entender que o contrato não mais lhe oferece vantagem.</w:t>
      </w:r>
    </w:p>
    <w:p w14:paraId="30E6CCA1" w14:textId="77777777" w:rsidR="000E635A" w:rsidRPr="00823CF9" w:rsidRDefault="000E635A" w:rsidP="00A03744">
      <w:pPr>
        <w:pStyle w:val="Nvel3-R"/>
        <w:numPr>
          <w:ilvl w:val="0"/>
          <w:numId w:val="0"/>
        </w:numPr>
        <w:rPr>
          <w:color w:val="auto"/>
        </w:rPr>
      </w:pPr>
      <w:r>
        <w:rPr>
          <w:color w:val="auto"/>
        </w:rPr>
        <w:t>12.3.</w:t>
      </w:r>
      <w:r w:rsidRPr="00823CF9">
        <w:rPr>
          <w:color w:val="auto"/>
        </w:rPr>
        <w:t>A extinção nesta hipótese ocorrerá na próxima data de aniversário do contrato, desde que haja a notificação do contratado pelo contratante nesse sentido com pelo menos 2 (dois) meses de antecedência desse dia.</w:t>
      </w:r>
    </w:p>
    <w:p w14:paraId="21450B17" w14:textId="77777777" w:rsidR="000E635A" w:rsidRPr="00823CF9" w:rsidRDefault="000E635A" w:rsidP="00A03744">
      <w:pPr>
        <w:pStyle w:val="Nvel3-R"/>
        <w:numPr>
          <w:ilvl w:val="0"/>
          <w:numId w:val="0"/>
        </w:numPr>
        <w:rPr>
          <w:color w:val="auto"/>
        </w:rPr>
      </w:pPr>
      <w:r>
        <w:rPr>
          <w:color w:val="auto"/>
        </w:rPr>
        <w:t>12.4.</w:t>
      </w:r>
      <w:r w:rsidRPr="00823CF9">
        <w:rPr>
          <w:color w:val="auto"/>
        </w:rPr>
        <w:t>Caso a notificação da não-continuidade do contrato de que trata este subitem ocorra com menos de 2 (dois) meses da data de aniversário, a extinção contratual ocorrerá após 2 (dois) meses da data da comunicação.</w:t>
      </w:r>
    </w:p>
    <w:p w14:paraId="70C73995" w14:textId="77777777" w:rsidR="000E635A" w:rsidRPr="00823CF9" w:rsidRDefault="000E635A" w:rsidP="00A03744">
      <w:pPr>
        <w:pStyle w:val="Nivel2"/>
      </w:pPr>
      <w:r>
        <w:t>12.5.</w:t>
      </w:r>
      <w:r w:rsidRPr="00823CF9">
        <w:t xml:space="preserve">O contrato poderá ser extinto antes de cumpridas as obrigações nele estipuladas, ou antes do prazo nele fixado, por algum dos motivos previstos no </w:t>
      </w:r>
      <w:hyperlink r:id="rId39" w:anchor="art137" w:history="1">
        <w:r w:rsidRPr="00823CF9">
          <w:rPr>
            <w:rStyle w:val="Hyperlink"/>
          </w:rPr>
          <w:t>artigo 137 da Lei nº 14.133/21</w:t>
        </w:r>
      </w:hyperlink>
      <w:r w:rsidRPr="00823CF9">
        <w:t xml:space="preserve">, bem como amigavelmente, </w:t>
      </w:r>
      <w:r w:rsidRPr="00823CF9">
        <w:rPr>
          <w:color w:val="000000" w:themeColor="text1"/>
        </w:rPr>
        <w:t>assegurados o contraditório e a ampla defesa</w:t>
      </w:r>
      <w:r w:rsidRPr="00823CF9">
        <w:t>.</w:t>
      </w:r>
    </w:p>
    <w:p w14:paraId="25F90D3B" w14:textId="77777777" w:rsidR="000E635A" w:rsidRPr="00823CF9" w:rsidRDefault="000E635A" w:rsidP="00A03744">
      <w:pPr>
        <w:pStyle w:val="Nivel3"/>
        <w:ind w:left="0"/>
      </w:pPr>
      <w:r>
        <w:t>12.6.</w:t>
      </w:r>
      <w:r w:rsidRPr="00823CF9">
        <w:t xml:space="preserve">Nesta hipótese, aplicam-se também os </w:t>
      </w:r>
      <w:hyperlink r:id="rId40" w:anchor="art138" w:history="1">
        <w:r w:rsidRPr="00823CF9">
          <w:rPr>
            <w:rStyle w:val="Hyperlink"/>
          </w:rPr>
          <w:t>artigos 138 e 139 da mesma Lei</w:t>
        </w:r>
      </w:hyperlink>
      <w:r w:rsidRPr="00823CF9">
        <w:t>.</w:t>
      </w:r>
    </w:p>
    <w:p w14:paraId="5E7D4CE6" w14:textId="77777777" w:rsidR="000E635A" w:rsidRPr="00823CF9" w:rsidRDefault="000E635A" w:rsidP="00A03744">
      <w:pPr>
        <w:pStyle w:val="Nivel3"/>
        <w:ind w:left="0"/>
      </w:pPr>
      <w:r>
        <w:t>12.7.</w:t>
      </w:r>
      <w:r w:rsidRPr="00823CF9">
        <w:t>A alteração social ou a modificação da finalidade ou da estrutura da empresa não ensejará a extinção se não restringir sua capacidade de concluir o contrato.</w:t>
      </w:r>
    </w:p>
    <w:p w14:paraId="07FC03CD" w14:textId="77777777" w:rsidR="000E635A" w:rsidRPr="00823CF9" w:rsidRDefault="000E635A" w:rsidP="00A03744">
      <w:pPr>
        <w:pStyle w:val="Nivel4"/>
        <w:ind w:left="0"/>
      </w:pPr>
      <w:r>
        <w:rPr>
          <w:color w:val="000000" w:themeColor="text1"/>
        </w:rPr>
        <w:t>12.8.</w:t>
      </w:r>
      <w:r w:rsidRPr="00823CF9">
        <w:rPr>
          <w:color w:val="000000" w:themeColor="text1"/>
        </w:rPr>
        <w:t xml:space="preserve">Se a </w:t>
      </w:r>
      <w:r w:rsidRPr="00823CF9">
        <w:t>operação</w:t>
      </w:r>
      <w:r w:rsidRPr="00823CF9">
        <w:rPr>
          <w:color w:val="000000" w:themeColor="text1"/>
        </w:rPr>
        <w:t xml:space="preserve"> </w:t>
      </w:r>
      <w:r w:rsidRPr="00823CF9">
        <w:t>implicar mudança da pessoa jurídica contratada, deverá ser formalizado termo aditivo para alteração subjetiva.</w:t>
      </w:r>
    </w:p>
    <w:p w14:paraId="6A2A86B1" w14:textId="77777777" w:rsidR="000E635A" w:rsidRPr="00EC0D3A" w:rsidRDefault="000E635A" w:rsidP="00A03744">
      <w:pPr>
        <w:pStyle w:val="Nivel2"/>
      </w:pPr>
      <w:r w:rsidRPr="00EC0D3A">
        <w:t>12.9.O termo de extinção, sempre que possível, será precedido:</w:t>
      </w:r>
    </w:p>
    <w:p w14:paraId="7C7E2F7B" w14:textId="77777777" w:rsidR="000E635A" w:rsidRPr="00823CF9" w:rsidRDefault="000E635A" w:rsidP="00A03744">
      <w:pPr>
        <w:pStyle w:val="Nivel3"/>
        <w:ind w:left="0"/>
      </w:pPr>
      <w:r>
        <w:t>12.10.</w:t>
      </w:r>
      <w:r w:rsidRPr="00823CF9">
        <w:t>Balanço dos eventos contratuais já cumpridos ou parcialmente cumpridos;</w:t>
      </w:r>
    </w:p>
    <w:p w14:paraId="0FF07334" w14:textId="77777777" w:rsidR="000E635A" w:rsidRPr="00823CF9" w:rsidRDefault="000E635A" w:rsidP="00A03744">
      <w:pPr>
        <w:pStyle w:val="Nivel3"/>
        <w:ind w:left="0"/>
      </w:pPr>
      <w:r>
        <w:t>12.11.</w:t>
      </w:r>
      <w:r w:rsidRPr="00823CF9">
        <w:t>Relação dos pagamentos já efetuados e ainda devidos;</w:t>
      </w:r>
    </w:p>
    <w:p w14:paraId="16804C90" w14:textId="77777777" w:rsidR="000E635A" w:rsidRPr="00823CF9" w:rsidRDefault="000E635A" w:rsidP="00A03744">
      <w:pPr>
        <w:pStyle w:val="Nivel3"/>
        <w:ind w:left="0"/>
      </w:pPr>
      <w:r>
        <w:t>12.12.</w:t>
      </w:r>
      <w:r w:rsidRPr="00823CF9">
        <w:t>Indenizações e multas.</w:t>
      </w:r>
    </w:p>
    <w:p w14:paraId="5305EC67" w14:textId="77777777" w:rsidR="000E635A" w:rsidRPr="00823CF9" w:rsidRDefault="000E635A" w:rsidP="00A03744">
      <w:pPr>
        <w:pStyle w:val="Nivel2"/>
      </w:pPr>
      <w:r>
        <w:lastRenderedPageBreak/>
        <w:t>12.13.</w:t>
      </w:r>
      <w:r w:rsidRPr="00823CF9">
        <w:t>A extinção do contrato não configura óbice para o reconhecimento do desequilíbrio econômico-financeiro, hipótese em que será concedida indenização por meio de termo indenizatório (</w:t>
      </w:r>
      <w:hyperlink r:id="rId41" w:anchor="art131">
        <w:r w:rsidRPr="00823CF9">
          <w:rPr>
            <w:rStyle w:val="Hyperlink"/>
          </w:rPr>
          <w:t xml:space="preserve">art. 131, </w:t>
        </w:r>
        <w:r w:rsidRPr="00823CF9">
          <w:rPr>
            <w:rStyle w:val="Hyperlink"/>
            <w:i/>
            <w:iCs/>
          </w:rPr>
          <w:t xml:space="preserve">caput, </w:t>
        </w:r>
        <w:r w:rsidRPr="00823CF9">
          <w:rPr>
            <w:rStyle w:val="Hyperlink"/>
          </w:rPr>
          <w:t>da Lei n.º 14.133, de 2021</w:t>
        </w:r>
      </w:hyperlink>
      <w:r w:rsidRPr="00823CF9">
        <w:t xml:space="preserve">). </w:t>
      </w:r>
    </w:p>
    <w:p w14:paraId="254B1F2F" w14:textId="77777777" w:rsidR="000E635A" w:rsidRPr="00823CF9" w:rsidRDefault="000E635A" w:rsidP="00A03744">
      <w:pPr>
        <w:pStyle w:val="Nivel2"/>
      </w:pPr>
      <w:r>
        <w:t>12.14.</w:t>
      </w:r>
      <w:r w:rsidRPr="00823CF9">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4DF819E7" w14:textId="77777777" w:rsidR="000E635A" w:rsidRPr="001D6E08" w:rsidRDefault="000E635A" w:rsidP="00A03744">
      <w:pPr>
        <w:pStyle w:val="Nivel01"/>
        <w:numPr>
          <w:ilvl w:val="0"/>
          <w:numId w:val="8"/>
        </w:numPr>
        <w:ind w:left="0"/>
        <w:rPr>
          <w:color w:val="FFFFFF" w:themeColor="background1"/>
        </w:rPr>
      </w:pPr>
      <w:r w:rsidRPr="001D6E08">
        <w:t>CLÁUSULA DÉCIMA TERCEIRA – DOTAÇÃO ORÇAMENTÁRIA (</w:t>
      </w:r>
      <w:hyperlink r:id="rId42" w:anchor="art92" w:history="1">
        <w:r w:rsidRPr="001D6E08">
          <w:rPr>
            <w:rStyle w:val="Hyperlink"/>
          </w:rPr>
          <w:t>art. 92, VIII</w:t>
        </w:r>
      </w:hyperlink>
      <w:r w:rsidRPr="001D6E08">
        <w:t>)</w:t>
      </w:r>
    </w:p>
    <w:p w14:paraId="420685DD" w14:textId="291B5F41" w:rsidR="000E635A" w:rsidRDefault="000E635A" w:rsidP="00A03744">
      <w:pPr>
        <w:jc w:val="both"/>
        <w:rPr>
          <w:rFonts w:ascii="Arial" w:hAnsi="Arial" w:cs="Arial"/>
          <w:sz w:val="20"/>
          <w:szCs w:val="20"/>
        </w:rPr>
      </w:pPr>
      <w:r w:rsidRPr="001D6E08">
        <w:rPr>
          <w:rFonts w:ascii="Arial" w:hAnsi="Arial" w:cs="Arial"/>
          <w:sz w:val="20"/>
          <w:szCs w:val="20"/>
        </w:rPr>
        <w:t>A contratação será atendida pelas seguintes dotações:</w:t>
      </w:r>
    </w:p>
    <w:p w14:paraId="3B94E684" w14:textId="658D9F96" w:rsidR="000E635A" w:rsidRDefault="000B2020" w:rsidP="00A03744">
      <w:pPr>
        <w:jc w:val="both"/>
        <w:rPr>
          <w:rFonts w:ascii="Arial" w:hAnsi="Arial" w:cs="Arial"/>
          <w:sz w:val="20"/>
          <w:szCs w:val="20"/>
        </w:rPr>
      </w:pPr>
      <w:r w:rsidRPr="00BE4C94">
        <w:rPr>
          <w:noProof/>
        </w:rPr>
        <w:drawing>
          <wp:inline distT="0" distB="0" distL="0" distR="0" wp14:anchorId="05302978" wp14:editId="5A66C9C5">
            <wp:extent cx="5400040" cy="949553"/>
            <wp:effectExtent l="0" t="0" r="0" b="317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040" cy="949553"/>
                    </a:xfrm>
                    <a:prstGeom prst="rect">
                      <a:avLst/>
                    </a:prstGeom>
                  </pic:spPr>
                </pic:pic>
              </a:graphicData>
            </a:graphic>
          </wp:inline>
        </w:drawing>
      </w:r>
    </w:p>
    <w:p w14:paraId="5A5C3230" w14:textId="77777777" w:rsidR="000E635A" w:rsidRPr="003F0243" w:rsidRDefault="000E635A" w:rsidP="00A03744">
      <w:pPr>
        <w:jc w:val="both"/>
        <w:rPr>
          <w:rFonts w:ascii="Arial" w:hAnsi="Arial" w:cs="Arial"/>
          <w:sz w:val="20"/>
          <w:szCs w:val="20"/>
        </w:rPr>
      </w:pPr>
      <w:r>
        <w:rPr>
          <w:rFonts w:ascii="Arial" w:hAnsi="Arial" w:cs="Arial"/>
          <w:sz w:val="20"/>
          <w:szCs w:val="20"/>
        </w:rPr>
        <w:t>13.1.</w:t>
      </w:r>
      <w:r w:rsidRPr="003F0243">
        <w:rPr>
          <w:rFonts w:ascii="Arial" w:hAnsi="Arial" w:cs="Arial"/>
          <w:sz w:val="20"/>
          <w:szCs w:val="20"/>
        </w:rPr>
        <w:t>A dotação relativa aos exercícios financeiros subsequentes será indicada após aprovação da Lei Orçamentária respectiva e liberação dos créditos correspondentes.</w:t>
      </w:r>
    </w:p>
    <w:p w14:paraId="1DFE4C48" w14:textId="77777777" w:rsidR="000E635A" w:rsidRPr="004827F2" w:rsidRDefault="000E635A" w:rsidP="00A03744">
      <w:pPr>
        <w:pStyle w:val="Nivel01"/>
        <w:numPr>
          <w:ilvl w:val="0"/>
          <w:numId w:val="8"/>
        </w:numPr>
        <w:ind w:left="0"/>
        <w:rPr>
          <w:color w:val="FFFFFF" w:themeColor="background1"/>
        </w:rPr>
      </w:pPr>
      <w:r w:rsidRPr="00142122">
        <w:t>CLÁUSULA</w:t>
      </w:r>
      <w:r w:rsidRPr="004827F2">
        <w:t xml:space="preserve"> DÉCIMA QUARTA – DOS CASOS OMISSOS </w:t>
      </w:r>
    </w:p>
    <w:p w14:paraId="3FC12EC3" w14:textId="77777777" w:rsidR="000E635A" w:rsidRPr="004827F2" w:rsidRDefault="000E635A" w:rsidP="00A03744">
      <w:pPr>
        <w:pStyle w:val="Nivel2"/>
      </w:pPr>
      <w:r w:rsidRPr="004827F2">
        <w:t xml:space="preserve">Os </w:t>
      </w:r>
      <w:r w:rsidRPr="00216690">
        <w:t>casos</w:t>
      </w:r>
      <w:r w:rsidRPr="004827F2">
        <w:t xml:space="preserve"> omissos serão decididos pelo contratante, segundo as disposições contidas na Lei </w:t>
      </w:r>
      <w:hyperlink r:id="rId43" w:history="1">
        <w:r w:rsidRPr="007C65C9">
          <w:rPr>
            <w:rStyle w:val="Hyperlink"/>
          </w:rPr>
          <w:t>nº 14.133, de 2021</w:t>
        </w:r>
      </w:hyperlink>
      <w:r w:rsidRPr="004827F2">
        <w:t xml:space="preserve">, e demais normas federais aplicáveis e, subsidiariamente, segundo as disposições contidas na </w:t>
      </w:r>
      <w:hyperlink r:id="rId44" w:history="1">
        <w:r w:rsidRPr="007C65C9">
          <w:rPr>
            <w:rStyle w:val="Hyperlink"/>
          </w:rPr>
          <w:t>Lei nº 8.078, de 1990 – Código de Defesa do Consumidor</w:t>
        </w:r>
      </w:hyperlink>
      <w:r w:rsidRPr="007C65C9">
        <w:t xml:space="preserve"> </w:t>
      </w:r>
      <w:r w:rsidRPr="004827F2">
        <w:t>– e normas e princípios gerais dos contratos.</w:t>
      </w:r>
    </w:p>
    <w:p w14:paraId="712BC90D" w14:textId="77777777" w:rsidR="000E635A" w:rsidRPr="004827F2" w:rsidRDefault="000E635A" w:rsidP="00A03744">
      <w:pPr>
        <w:pStyle w:val="Nivel01"/>
        <w:numPr>
          <w:ilvl w:val="0"/>
          <w:numId w:val="8"/>
        </w:numPr>
        <w:ind w:left="0"/>
        <w:rPr>
          <w:color w:val="FFFFFF" w:themeColor="background1"/>
        </w:rPr>
      </w:pPr>
      <w:r w:rsidRPr="004827F2">
        <w:t xml:space="preserve">CLÁUSULA </w:t>
      </w:r>
      <w:r w:rsidRPr="00142122">
        <w:t>DÉCIMA</w:t>
      </w:r>
      <w:r w:rsidRPr="004827F2">
        <w:t xml:space="preserve"> QUINTA – ALTERAÇÕES</w:t>
      </w:r>
    </w:p>
    <w:p w14:paraId="37CCEC3D" w14:textId="77777777" w:rsidR="000E635A" w:rsidRPr="007C65C9" w:rsidRDefault="000E635A" w:rsidP="00A03744">
      <w:pPr>
        <w:pStyle w:val="Nivel2"/>
      </w:pPr>
      <w:r w:rsidRPr="00216690">
        <w:t>Eventuais</w:t>
      </w:r>
      <w:r w:rsidRPr="004827F2">
        <w:t xml:space="preserve"> alterações contratuais reger-se-ão pela disciplina dos </w:t>
      </w:r>
      <w:hyperlink r:id="rId45" w:anchor="art124" w:history="1">
        <w:r w:rsidRPr="007C65C9">
          <w:rPr>
            <w:rStyle w:val="Hyperlink"/>
          </w:rPr>
          <w:t>arts. 124 e seguintes da Lei nº 14.133, de 2021</w:t>
        </w:r>
      </w:hyperlink>
      <w:r w:rsidRPr="007C65C9">
        <w:t>.</w:t>
      </w:r>
    </w:p>
    <w:p w14:paraId="4B8FA505" w14:textId="77777777" w:rsidR="000E635A" w:rsidRDefault="000E635A" w:rsidP="00A03744">
      <w:pPr>
        <w:pStyle w:val="Nivel2"/>
      </w:pPr>
      <w:r w:rsidRPr="004827F2">
        <w:t xml:space="preserve">O </w:t>
      </w:r>
      <w:r w:rsidRPr="00216690">
        <w:t>contratado</w:t>
      </w:r>
      <w:r w:rsidRPr="004827F2">
        <w:t xml:space="preserve"> é obrigado a aceitar, nas mesmas condições contratuais, os acréscimos ou supressões que se fizerem necessários, até o limite de 25% (vinte e cinco por cento) do valor inicial atualizado do contrato.</w:t>
      </w:r>
    </w:p>
    <w:p w14:paraId="60BA87E2" w14:textId="77777777" w:rsidR="000E635A" w:rsidRPr="007C65C9" w:rsidRDefault="000E635A" w:rsidP="00A03744">
      <w:pPr>
        <w:pStyle w:val="Nivel2"/>
      </w:pPr>
      <w:r w:rsidRPr="007C65C9">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6EFBC57C" w14:textId="77777777" w:rsidR="000E635A" w:rsidRPr="004827F2" w:rsidRDefault="000E635A" w:rsidP="00A03744">
      <w:pPr>
        <w:pStyle w:val="Nivel2"/>
      </w:pPr>
      <w:r w:rsidRPr="00216690">
        <w:t>Registros</w:t>
      </w:r>
      <w:r w:rsidRPr="004827F2">
        <w:t xml:space="preserve"> que não caracterizam alteração do contrato podem ser realizados por simples apostila, dispensada a celebração de termo aditivo, na forma do </w:t>
      </w:r>
      <w:hyperlink r:id="rId46" w:anchor="art136" w:history="1">
        <w:r w:rsidRPr="007C65C9">
          <w:rPr>
            <w:rStyle w:val="Hyperlink"/>
          </w:rPr>
          <w:t>art. 136 da Lei nº 14.133, de 2021</w:t>
        </w:r>
      </w:hyperlink>
      <w:r w:rsidRPr="004827F2">
        <w:t>.</w:t>
      </w:r>
    </w:p>
    <w:p w14:paraId="4BD424D3" w14:textId="77777777" w:rsidR="000E635A" w:rsidRPr="004827F2" w:rsidRDefault="000E635A" w:rsidP="00A03744">
      <w:pPr>
        <w:pStyle w:val="Nivel01"/>
        <w:numPr>
          <w:ilvl w:val="0"/>
          <w:numId w:val="8"/>
        </w:numPr>
        <w:ind w:left="0"/>
        <w:rPr>
          <w:color w:val="FFFFFF" w:themeColor="background1"/>
        </w:rPr>
      </w:pPr>
      <w:r w:rsidRPr="004827F2">
        <w:t xml:space="preserve">CLÁUSULA </w:t>
      </w:r>
      <w:r w:rsidRPr="00142122">
        <w:t>DÉCIMA</w:t>
      </w:r>
      <w:r w:rsidRPr="004827F2">
        <w:t xml:space="preserve"> SEXTA – PUBLICAÇÃO</w:t>
      </w:r>
    </w:p>
    <w:p w14:paraId="24959962" w14:textId="77777777" w:rsidR="000E635A" w:rsidRPr="007C65C9" w:rsidRDefault="000E635A" w:rsidP="00A03744">
      <w:pPr>
        <w:pStyle w:val="Nivel2"/>
      </w:pPr>
      <w:r w:rsidRPr="00216690">
        <w:t>Incumbirá</w:t>
      </w:r>
      <w:r w:rsidRPr="004827F2">
        <w:t xml:space="preserve"> ao contratante divulgar o presente instrumento no Portal Nacional de Contratações Públicas (PNCP), na forma prevista no </w:t>
      </w:r>
      <w:hyperlink r:id="rId47" w:anchor="art94" w:history="1">
        <w:r w:rsidRPr="007C65C9">
          <w:rPr>
            <w:rStyle w:val="Hyperlink"/>
          </w:rPr>
          <w:t>art. 94 da Lei 14.133, de 2021</w:t>
        </w:r>
      </w:hyperlink>
      <w:r w:rsidRPr="004827F2">
        <w:t xml:space="preserve">, bem como no respectivo sítio oficial na Internet, em atenção </w:t>
      </w:r>
      <w:r w:rsidRPr="007C65C9">
        <w:t xml:space="preserve">ao art. 91, </w:t>
      </w:r>
      <w:r w:rsidRPr="007C65C9">
        <w:rPr>
          <w:i/>
        </w:rPr>
        <w:t>caput,</w:t>
      </w:r>
      <w:r w:rsidRPr="007C65C9">
        <w:t xml:space="preserve"> da Lei n.º 14.133, de 2021, e </w:t>
      </w:r>
      <w:r w:rsidRPr="004827F2">
        <w:t xml:space="preserve">ao </w:t>
      </w:r>
      <w:hyperlink r:id="rId48" w:anchor="art8§2" w:history="1">
        <w:r w:rsidRPr="007C65C9">
          <w:rPr>
            <w:rStyle w:val="Hyperlink"/>
          </w:rPr>
          <w:t>art. 8º, §2º, da Lei n. 12.527, de 2011</w:t>
        </w:r>
      </w:hyperlink>
      <w:r w:rsidRPr="007C65C9">
        <w:t xml:space="preserve">, c/c </w:t>
      </w:r>
      <w:hyperlink r:id="rId49" w:anchor="art7§3" w:history="1">
        <w:r w:rsidRPr="007C65C9">
          <w:rPr>
            <w:rStyle w:val="Hyperlink"/>
          </w:rPr>
          <w:t>art. 7º, §3º, inciso V, do Decreto n. 7.724, de 2012</w:t>
        </w:r>
      </w:hyperlink>
      <w:r w:rsidRPr="007C65C9">
        <w:t>.</w:t>
      </w:r>
    </w:p>
    <w:p w14:paraId="1A29F934" w14:textId="77777777" w:rsidR="000E635A" w:rsidRPr="004827F2" w:rsidRDefault="000E635A" w:rsidP="00A03744">
      <w:pPr>
        <w:pStyle w:val="Nivel01"/>
        <w:numPr>
          <w:ilvl w:val="0"/>
          <w:numId w:val="8"/>
        </w:numPr>
        <w:ind w:left="0"/>
        <w:rPr>
          <w:color w:val="FFFFFF" w:themeColor="background1"/>
        </w:rPr>
      </w:pPr>
      <w:r w:rsidRPr="004827F2">
        <w:lastRenderedPageBreak/>
        <w:t xml:space="preserve">CLÁUSULA </w:t>
      </w:r>
      <w:r w:rsidRPr="00142122">
        <w:t>DÉCIMA</w:t>
      </w:r>
      <w:r w:rsidRPr="004827F2">
        <w:t xml:space="preserve"> SÉTIMA– FORO (</w:t>
      </w:r>
      <w:hyperlink r:id="rId50" w:anchor="art92§1" w:history="1">
        <w:r w:rsidRPr="007C65C9">
          <w:rPr>
            <w:rStyle w:val="Hyperlink"/>
          </w:rPr>
          <w:t>art. 92, §1º</w:t>
        </w:r>
      </w:hyperlink>
      <w:r w:rsidRPr="004827F2">
        <w:t>)</w:t>
      </w:r>
    </w:p>
    <w:p w14:paraId="574A06FF" w14:textId="77777777" w:rsidR="000E635A" w:rsidRPr="004827F2" w:rsidRDefault="000E635A" w:rsidP="00A03744">
      <w:pPr>
        <w:pStyle w:val="Nivel2"/>
      </w:pPr>
      <w:r w:rsidRPr="004827F2">
        <w:rPr>
          <w:lang w:eastAsia="en-US"/>
        </w:rPr>
        <w:t xml:space="preserve">Fica eleito o Foro da </w:t>
      </w:r>
      <w:r>
        <w:rPr>
          <w:lang w:eastAsia="en-US"/>
        </w:rPr>
        <w:t xml:space="preserve">Comarca de Mandaguaçu, Estado do Paraná, </w:t>
      </w:r>
      <w:r w:rsidRPr="004827F2">
        <w:t xml:space="preserve">para dirimir os litígios que decorrerem da execução deste Termo de Contrato que não puderem ser compostos pela conciliação, conforme </w:t>
      </w:r>
      <w:hyperlink r:id="rId51" w:anchor="art92§1" w:history="1">
        <w:r w:rsidRPr="007C65C9">
          <w:rPr>
            <w:rStyle w:val="Hyperlink"/>
          </w:rPr>
          <w:t>art. 92, §1º, da Lei nº 14.133/21</w:t>
        </w:r>
      </w:hyperlink>
      <w:r w:rsidRPr="007C65C9">
        <w:t>.</w:t>
      </w:r>
    </w:p>
    <w:p w14:paraId="4DFB4CF0" w14:textId="77777777" w:rsidR="000E635A" w:rsidRPr="007C65C9" w:rsidRDefault="000E635A" w:rsidP="00A03744">
      <w:pPr>
        <w:pStyle w:val="Nivel2"/>
      </w:pPr>
      <w:r w:rsidRPr="007C65C9">
        <w:t>[Local], [dia] de [mês] de [ano].</w:t>
      </w:r>
    </w:p>
    <w:p w14:paraId="3CC36708" w14:textId="77777777" w:rsidR="000E635A" w:rsidRPr="004827F2" w:rsidRDefault="000E635A" w:rsidP="00A03744">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t>_________________________</w:t>
      </w:r>
    </w:p>
    <w:p w14:paraId="2F548190" w14:textId="77777777" w:rsidR="000E635A" w:rsidRPr="004827F2" w:rsidRDefault="000E635A" w:rsidP="00A03744">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t>Representante legal do CONTRATANTE</w:t>
      </w:r>
    </w:p>
    <w:p w14:paraId="57FB3B1E" w14:textId="77777777" w:rsidR="000E635A" w:rsidRPr="004827F2" w:rsidRDefault="000E635A" w:rsidP="00A03744">
      <w:pPr>
        <w:spacing w:before="120" w:afterLines="120" w:after="288" w:line="312" w:lineRule="auto"/>
        <w:ind w:firstLine="567"/>
        <w:jc w:val="center"/>
        <w:rPr>
          <w:rFonts w:ascii="Arial" w:hAnsi="Arial" w:cs="Arial"/>
          <w:sz w:val="20"/>
          <w:szCs w:val="20"/>
        </w:rPr>
      </w:pPr>
      <w:r w:rsidRPr="004827F2">
        <w:rPr>
          <w:rFonts w:ascii="Arial" w:hAnsi="Arial" w:cs="Arial"/>
          <w:sz w:val="20"/>
          <w:szCs w:val="20"/>
        </w:rPr>
        <w:t>_________________________</w:t>
      </w:r>
    </w:p>
    <w:p w14:paraId="5C17C484" w14:textId="77777777" w:rsidR="000E635A" w:rsidRPr="004827F2" w:rsidRDefault="000E635A" w:rsidP="00A03744">
      <w:pPr>
        <w:spacing w:before="120" w:afterLines="120" w:after="288" w:line="312" w:lineRule="auto"/>
        <w:ind w:firstLine="567"/>
        <w:jc w:val="center"/>
        <w:rPr>
          <w:rFonts w:ascii="Arial" w:hAnsi="Arial" w:cs="Arial"/>
          <w:sz w:val="20"/>
          <w:szCs w:val="20"/>
        </w:rPr>
      </w:pPr>
      <w:r w:rsidRPr="004827F2">
        <w:rPr>
          <w:rFonts w:ascii="Arial" w:hAnsi="Arial" w:cs="Arial"/>
          <w:bCs/>
          <w:sz w:val="20"/>
          <w:szCs w:val="20"/>
        </w:rPr>
        <w:t>Representante</w:t>
      </w:r>
      <w:r w:rsidRPr="004827F2">
        <w:rPr>
          <w:rFonts w:ascii="Arial" w:hAnsi="Arial" w:cs="Arial"/>
          <w:sz w:val="20"/>
          <w:szCs w:val="20"/>
        </w:rPr>
        <w:t xml:space="preserve"> legal do CONTRATADO</w:t>
      </w:r>
    </w:p>
    <w:p w14:paraId="16DAD4E5" w14:textId="77777777" w:rsidR="000E635A" w:rsidRPr="007C65C9" w:rsidRDefault="000E635A" w:rsidP="00A03744">
      <w:pPr>
        <w:spacing w:before="120" w:afterLines="120" w:after="288" w:line="312" w:lineRule="auto"/>
        <w:ind w:firstLine="567"/>
        <w:jc w:val="both"/>
        <w:rPr>
          <w:rFonts w:ascii="Arial" w:hAnsi="Arial" w:cs="Arial"/>
          <w:i/>
          <w:iCs/>
          <w:sz w:val="20"/>
          <w:szCs w:val="20"/>
        </w:rPr>
      </w:pPr>
      <w:r w:rsidRPr="007C65C9">
        <w:rPr>
          <w:rFonts w:ascii="Arial" w:hAnsi="Arial" w:cs="Arial"/>
          <w:i/>
          <w:iCs/>
          <w:sz w:val="20"/>
          <w:szCs w:val="20"/>
        </w:rPr>
        <w:t>TESTEMUNHAS:</w:t>
      </w:r>
    </w:p>
    <w:p w14:paraId="64261FF8" w14:textId="77777777" w:rsidR="000E635A" w:rsidRPr="007C65C9" w:rsidRDefault="000E635A" w:rsidP="00A03744">
      <w:pPr>
        <w:spacing w:before="120" w:afterLines="120" w:after="288" w:line="312" w:lineRule="auto"/>
        <w:ind w:firstLine="567"/>
        <w:rPr>
          <w:rFonts w:ascii="Arial" w:hAnsi="Arial" w:cs="Arial"/>
          <w:i/>
          <w:iCs/>
          <w:sz w:val="20"/>
          <w:szCs w:val="20"/>
        </w:rPr>
      </w:pPr>
      <w:r w:rsidRPr="007C65C9">
        <w:rPr>
          <w:rFonts w:ascii="Arial" w:hAnsi="Arial" w:cs="Arial"/>
          <w:i/>
          <w:iCs/>
          <w:sz w:val="20"/>
          <w:szCs w:val="20"/>
        </w:rPr>
        <w:t>1-</w:t>
      </w:r>
    </w:p>
    <w:p w14:paraId="25A55193" w14:textId="77777777" w:rsidR="000E635A" w:rsidRPr="009A6FE6" w:rsidRDefault="000E635A" w:rsidP="00A03744">
      <w:pPr>
        <w:spacing w:before="120" w:afterLines="120" w:after="288" w:line="312" w:lineRule="auto"/>
        <w:ind w:firstLine="567"/>
        <w:rPr>
          <w:rFonts w:ascii="Arial" w:hAnsi="Arial" w:cs="Arial"/>
          <w:i/>
          <w:iCs/>
          <w:sz w:val="20"/>
          <w:szCs w:val="20"/>
        </w:rPr>
      </w:pPr>
      <w:r w:rsidRPr="007C65C9">
        <w:rPr>
          <w:rFonts w:ascii="Arial" w:hAnsi="Arial" w:cs="Arial"/>
          <w:i/>
          <w:iCs/>
          <w:sz w:val="20"/>
          <w:szCs w:val="20"/>
        </w:rPr>
        <w:t xml:space="preserve">2- </w:t>
      </w:r>
    </w:p>
    <w:p w14:paraId="7F3E1FB6" w14:textId="77777777" w:rsidR="008C7FF4" w:rsidRDefault="008C7FF4" w:rsidP="00A03744">
      <w:pPr>
        <w:jc w:val="center"/>
        <w:rPr>
          <w:rFonts w:ascii="Arial" w:hAnsi="Arial" w:cs="Arial"/>
          <w:b/>
          <w:sz w:val="18"/>
          <w:szCs w:val="18"/>
        </w:rPr>
      </w:pPr>
    </w:p>
    <w:p w14:paraId="55BCE382" w14:textId="77777777" w:rsidR="008C7FF4" w:rsidRDefault="008C7FF4" w:rsidP="00A03744">
      <w:pPr>
        <w:jc w:val="center"/>
        <w:rPr>
          <w:rFonts w:ascii="Arial" w:hAnsi="Arial" w:cs="Arial"/>
          <w:b/>
          <w:sz w:val="18"/>
          <w:szCs w:val="18"/>
        </w:rPr>
      </w:pPr>
    </w:p>
    <w:p w14:paraId="64E41340" w14:textId="77777777" w:rsidR="008C7FF4" w:rsidRDefault="008C7FF4" w:rsidP="00A03744">
      <w:pPr>
        <w:jc w:val="center"/>
        <w:rPr>
          <w:rFonts w:ascii="Arial" w:hAnsi="Arial" w:cs="Arial"/>
          <w:b/>
          <w:sz w:val="18"/>
          <w:szCs w:val="18"/>
        </w:rPr>
      </w:pPr>
    </w:p>
    <w:p w14:paraId="10057A47" w14:textId="77777777" w:rsidR="008C7FF4" w:rsidRDefault="008C7FF4" w:rsidP="00A03744">
      <w:pPr>
        <w:jc w:val="center"/>
        <w:rPr>
          <w:rFonts w:ascii="Arial" w:hAnsi="Arial" w:cs="Arial"/>
          <w:b/>
          <w:sz w:val="18"/>
          <w:szCs w:val="18"/>
        </w:rPr>
      </w:pPr>
    </w:p>
    <w:p w14:paraId="0E92B0FA" w14:textId="43F3DEDE" w:rsidR="008C7FF4" w:rsidRDefault="008C7FF4" w:rsidP="00A03744">
      <w:pPr>
        <w:jc w:val="center"/>
        <w:rPr>
          <w:rFonts w:ascii="Arial" w:hAnsi="Arial" w:cs="Arial"/>
          <w:b/>
          <w:sz w:val="18"/>
          <w:szCs w:val="18"/>
        </w:rPr>
      </w:pPr>
    </w:p>
    <w:p w14:paraId="7DB9C30F" w14:textId="5A7D238A" w:rsidR="00122154" w:rsidRDefault="00122154" w:rsidP="00A03744">
      <w:pPr>
        <w:jc w:val="center"/>
        <w:rPr>
          <w:rFonts w:ascii="Arial" w:hAnsi="Arial" w:cs="Arial"/>
          <w:b/>
          <w:sz w:val="18"/>
          <w:szCs w:val="18"/>
        </w:rPr>
      </w:pPr>
    </w:p>
    <w:p w14:paraId="0DC9402D" w14:textId="7CAFA60E" w:rsidR="00122154" w:rsidRDefault="00122154" w:rsidP="00A03744">
      <w:pPr>
        <w:jc w:val="center"/>
        <w:rPr>
          <w:rFonts w:ascii="Arial" w:hAnsi="Arial" w:cs="Arial"/>
          <w:b/>
          <w:sz w:val="18"/>
          <w:szCs w:val="18"/>
        </w:rPr>
      </w:pPr>
    </w:p>
    <w:p w14:paraId="798271A0" w14:textId="1C4E01C9" w:rsidR="00122154" w:rsidRDefault="00122154" w:rsidP="00A03744">
      <w:pPr>
        <w:jc w:val="center"/>
        <w:rPr>
          <w:rFonts w:ascii="Arial" w:hAnsi="Arial" w:cs="Arial"/>
          <w:b/>
          <w:sz w:val="18"/>
          <w:szCs w:val="18"/>
        </w:rPr>
      </w:pPr>
    </w:p>
    <w:p w14:paraId="77A73CD4" w14:textId="65D595C9" w:rsidR="00122154" w:rsidRDefault="00122154" w:rsidP="00A03744">
      <w:pPr>
        <w:jc w:val="center"/>
        <w:rPr>
          <w:rFonts w:ascii="Arial" w:hAnsi="Arial" w:cs="Arial"/>
          <w:b/>
          <w:sz w:val="18"/>
          <w:szCs w:val="18"/>
        </w:rPr>
      </w:pPr>
    </w:p>
    <w:p w14:paraId="4DE03B20" w14:textId="2E49252D" w:rsidR="00122154" w:rsidRDefault="00122154" w:rsidP="00A03744">
      <w:pPr>
        <w:jc w:val="center"/>
        <w:rPr>
          <w:rFonts w:ascii="Arial" w:hAnsi="Arial" w:cs="Arial"/>
          <w:b/>
          <w:sz w:val="18"/>
          <w:szCs w:val="18"/>
        </w:rPr>
      </w:pPr>
    </w:p>
    <w:p w14:paraId="4723EE10" w14:textId="4870B6ED" w:rsidR="00122154" w:rsidRDefault="00122154" w:rsidP="00A03744">
      <w:pPr>
        <w:jc w:val="center"/>
        <w:rPr>
          <w:rFonts w:ascii="Arial" w:hAnsi="Arial" w:cs="Arial"/>
          <w:b/>
          <w:sz w:val="18"/>
          <w:szCs w:val="18"/>
        </w:rPr>
      </w:pPr>
    </w:p>
    <w:p w14:paraId="27267725" w14:textId="09B58024" w:rsidR="00122154" w:rsidRDefault="00122154" w:rsidP="00A03744">
      <w:pPr>
        <w:jc w:val="center"/>
        <w:rPr>
          <w:rFonts w:ascii="Arial" w:hAnsi="Arial" w:cs="Arial"/>
          <w:b/>
          <w:sz w:val="18"/>
          <w:szCs w:val="18"/>
        </w:rPr>
      </w:pPr>
    </w:p>
    <w:p w14:paraId="13019350" w14:textId="3E7D1A50" w:rsidR="00122154" w:rsidRDefault="00122154" w:rsidP="00A03744">
      <w:pPr>
        <w:jc w:val="center"/>
        <w:rPr>
          <w:rFonts w:ascii="Arial" w:hAnsi="Arial" w:cs="Arial"/>
          <w:b/>
          <w:sz w:val="18"/>
          <w:szCs w:val="18"/>
        </w:rPr>
      </w:pPr>
    </w:p>
    <w:p w14:paraId="60673605" w14:textId="7290382D" w:rsidR="00122154" w:rsidRDefault="00122154" w:rsidP="00A03744">
      <w:pPr>
        <w:jc w:val="center"/>
        <w:rPr>
          <w:rFonts w:ascii="Arial" w:hAnsi="Arial" w:cs="Arial"/>
          <w:b/>
          <w:sz w:val="18"/>
          <w:szCs w:val="18"/>
        </w:rPr>
      </w:pPr>
    </w:p>
    <w:p w14:paraId="21C818CD" w14:textId="146C2D18" w:rsidR="00122154" w:rsidRDefault="00122154" w:rsidP="00A03744">
      <w:pPr>
        <w:jc w:val="center"/>
        <w:rPr>
          <w:rFonts w:ascii="Arial" w:hAnsi="Arial" w:cs="Arial"/>
          <w:b/>
          <w:sz w:val="18"/>
          <w:szCs w:val="18"/>
        </w:rPr>
      </w:pPr>
    </w:p>
    <w:p w14:paraId="150AA32D" w14:textId="77777777" w:rsidR="00122154" w:rsidRDefault="00122154" w:rsidP="00A03744">
      <w:pPr>
        <w:jc w:val="center"/>
        <w:rPr>
          <w:rFonts w:ascii="Arial" w:hAnsi="Arial" w:cs="Arial"/>
          <w:b/>
          <w:sz w:val="18"/>
          <w:szCs w:val="18"/>
        </w:rPr>
      </w:pPr>
    </w:p>
    <w:p w14:paraId="79C99CE0" w14:textId="77777777" w:rsidR="008C7FF4" w:rsidRDefault="008C7FF4" w:rsidP="00A03744">
      <w:pPr>
        <w:jc w:val="center"/>
        <w:rPr>
          <w:rFonts w:ascii="Arial" w:hAnsi="Arial" w:cs="Arial"/>
          <w:b/>
          <w:sz w:val="18"/>
          <w:szCs w:val="18"/>
        </w:rPr>
      </w:pPr>
    </w:p>
    <w:p w14:paraId="3FA0CD5F" w14:textId="77777777" w:rsidR="008C7FF4" w:rsidRDefault="008C7FF4" w:rsidP="00A03744">
      <w:pPr>
        <w:jc w:val="center"/>
        <w:rPr>
          <w:rFonts w:ascii="Arial" w:hAnsi="Arial" w:cs="Arial"/>
          <w:b/>
          <w:sz w:val="18"/>
          <w:szCs w:val="18"/>
        </w:rPr>
      </w:pPr>
    </w:p>
    <w:p w14:paraId="64B968B4" w14:textId="7247D761" w:rsidR="00132EC0" w:rsidRPr="00342F0E" w:rsidRDefault="00132EC0" w:rsidP="00A03744">
      <w:pPr>
        <w:jc w:val="center"/>
        <w:rPr>
          <w:rFonts w:ascii="Arial" w:hAnsi="Arial" w:cs="Arial"/>
          <w:b/>
          <w:sz w:val="18"/>
          <w:szCs w:val="18"/>
        </w:rPr>
      </w:pPr>
      <w:r w:rsidRPr="00342F0E">
        <w:rPr>
          <w:rFonts w:ascii="Arial" w:hAnsi="Arial" w:cs="Arial"/>
          <w:b/>
          <w:sz w:val="18"/>
          <w:szCs w:val="18"/>
        </w:rPr>
        <w:lastRenderedPageBreak/>
        <w:t xml:space="preserve">AVISO DE </w:t>
      </w:r>
      <w:r>
        <w:rPr>
          <w:rFonts w:ascii="Arial" w:hAnsi="Arial" w:cs="Arial"/>
          <w:b/>
          <w:sz w:val="18"/>
          <w:szCs w:val="18"/>
        </w:rPr>
        <w:t xml:space="preserve">DISPENSA </w:t>
      </w:r>
      <w:r w:rsidRPr="00342F0E">
        <w:rPr>
          <w:rFonts w:ascii="Arial" w:hAnsi="Arial" w:cs="Arial"/>
          <w:b/>
          <w:sz w:val="18"/>
          <w:szCs w:val="18"/>
        </w:rPr>
        <w:t>ELETRONIC</w:t>
      </w:r>
      <w:r>
        <w:rPr>
          <w:rFonts w:ascii="Arial" w:hAnsi="Arial" w:cs="Arial"/>
          <w:b/>
          <w:sz w:val="18"/>
          <w:szCs w:val="18"/>
        </w:rPr>
        <w:t>A</w:t>
      </w:r>
      <w:r w:rsidRPr="00342F0E">
        <w:rPr>
          <w:rFonts w:ascii="Arial" w:hAnsi="Arial" w:cs="Arial"/>
          <w:b/>
          <w:sz w:val="18"/>
          <w:szCs w:val="18"/>
        </w:rPr>
        <w:t xml:space="preserve"> Nº. </w:t>
      </w:r>
      <w:r w:rsidR="005D00BC">
        <w:rPr>
          <w:rFonts w:ascii="Arial" w:hAnsi="Arial" w:cs="Arial"/>
          <w:b/>
          <w:sz w:val="18"/>
          <w:szCs w:val="18"/>
        </w:rPr>
        <w:t>08</w:t>
      </w:r>
      <w:r>
        <w:rPr>
          <w:rFonts w:ascii="Arial" w:hAnsi="Arial" w:cs="Arial"/>
          <w:b/>
          <w:sz w:val="18"/>
          <w:szCs w:val="18"/>
        </w:rPr>
        <w:t>/202</w:t>
      </w:r>
      <w:r w:rsidR="00556903">
        <w:rPr>
          <w:rFonts w:ascii="Arial" w:hAnsi="Arial" w:cs="Arial"/>
          <w:b/>
          <w:sz w:val="18"/>
          <w:szCs w:val="18"/>
        </w:rPr>
        <w:t>5</w:t>
      </w:r>
      <w:r>
        <w:rPr>
          <w:rFonts w:ascii="Arial" w:hAnsi="Arial" w:cs="Arial"/>
          <w:b/>
          <w:sz w:val="18"/>
          <w:szCs w:val="18"/>
        </w:rPr>
        <w:t xml:space="preserve"> </w:t>
      </w:r>
    </w:p>
    <w:p w14:paraId="37F2AEF0" w14:textId="6906CFAF" w:rsidR="00132EC0" w:rsidRPr="00342F0E" w:rsidRDefault="00132EC0" w:rsidP="00A03744">
      <w:pPr>
        <w:jc w:val="center"/>
        <w:rPr>
          <w:rFonts w:ascii="Arial" w:hAnsi="Arial" w:cs="Arial"/>
          <w:sz w:val="18"/>
          <w:szCs w:val="18"/>
        </w:rPr>
      </w:pPr>
      <w:r w:rsidRPr="00342F0E">
        <w:rPr>
          <w:rFonts w:ascii="Arial" w:hAnsi="Arial" w:cs="Arial"/>
          <w:b/>
          <w:sz w:val="18"/>
          <w:szCs w:val="18"/>
        </w:rPr>
        <w:t xml:space="preserve">PROCESSO Nº. </w:t>
      </w:r>
      <w:r w:rsidR="005D00BC">
        <w:rPr>
          <w:rFonts w:ascii="Arial" w:hAnsi="Arial" w:cs="Arial"/>
          <w:b/>
          <w:sz w:val="18"/>
          <w:szCs w:val="18"/>
        </w:rPr>
        <w:t>42</w:t>
      </w:r>
      <w:r w:rsidRPr="00342F0E">
        <w:rPr>
          <w:rFonts w:ascii="Arial" w:hAnsi="Arial" w:cs="Arial"/>
          <w:b/>
          <w:sz w:val="18"/>
          <w:szCs w:val="18"/>
        </w:rPr>
        <w:t>/202</w:t>
      </w:r>
      <w:r w:rsidR="00556903">
        <w:rPr>
          <w:rFonts w:ascii="Arial" w:hAnsi="Arial" w:cs="Arial"/>
          <w:b/>
          <w:sz w:val="18"/>
          <w:szCs w:val="18"/>
        </w:rPr>
        <w:t>5</w:t>
      </w:r>
    </w:p>
    <w:p w14:paraId="742DF617" w14:textId="77777777" w:rsidR="00132EC0" w:rsidRPr="00342F0E" w:rsidRDefault="00132EC0" w:rsidP="00A03744">
      <w:pPr>
        <w:jc w:val="both"/>
        <w:rPr>
          <w:rFonts w:ascii="Arial" w:hAnsi="Arial" w:cs="Arial"/>
          <w:sz w:val="18"/>
          <w:szCs w:val="18"/>
        </w:rPr>
      </w:pPr>
    </w:p>
    <w:p w14:paraId="2246C672" w14:textId="77777777" w:rsidR="00132EC0" w:rsidRPr="00D03CD6" w:rsidRDefault="00132EC0" w:rsidP="00A03744">
      <w:pPr>
        <w:jc w:val="both"/>
        <w:rPr>
          <w:rFonts w:ascii="Arial" w:hAnsi="Arial" w:cs="Arial"/>
          <w:sz w:val="20"/>
          <w:szCs w:val="20"/>
        </w:rPr>
      </w:pPr>
      <w:r w:rsidRPr="00D03CD6">
        <w:rPr>
          <w:rFonts w:ascii="Arial" w:hAnsi="Arial" w:cs="Arial"/>
          <w:sz w:val="20"/>
          <w:szCs w:val="20"/>
        </w:rPr>
        <w:t xml:space="preserve">Tipo: </w:t>
      </w:r>
      <w:r w:rsidRPr="00D03CD6">
        <w:rPr>
          <w:rFonts w:ascii="Arial" w:hAnsi="Arial" w:cs="Arial"/>
          <w:sz w:val="20"/>
          <w:szCs w:val="20"/>
        </w:rPr>
        <w:fldChar w:fldCharType="begin"/>
      </w:r>
      <w:r w:rsidRPr="00D03CD6">
        <w:rPr>
          <w:rFonts w:ascii="Arial" w:hAnsi="Arial" w:cs="Arial"/>
          <w:sz w:val="20"/>
          <w:szCs w:val="20"/>
        </w:rPr>
        <w:instrText xml:space="preserve"> DOCVARIABLE "FormaJulgamento" \* MERGEFORMAT </w:instrText>
      </w:r>
      <w:r w:rsidRPr="00D03CD6">
        <w:rPr>
          <w:rFonts w:ascii="Arial" w:hAnsi="Arial" w:cs="Arial"/>
          <w:sz w:val="20"/>
          <w:szCs w:val="20"/>
        </w:rPr>
        <w:fldChar w:fldCharType="separate"/>
      </w:r>
      <w:r w:rsidRPr="00D03CD6">
        <w:rPr>
          <w:rFonts w:ascii="Arial" w:hAnsi="Arial" w:cs="Arial"/>
          <w:sz w:val="20"/>
          <w:szCs w:val="20"/>
        </w:rPr>
        <w:t xml:space="preserve">MENOR PREÇO </w:t>
      </w:r>
      <w:r w:rsidRPr="00D03CD6">
        <w:rPr>
          <w:rFonts w:ascii="Arial" w:hAnsi="Arial" w:cs="Arial"/>
          <w:sz w:val="20"/>
          <w:szCs w:val="20"/>
        </w:rPr>
        <w:fldChar w:fldCharType="end"/>
      </w:r>
      <w:r w:rsidRPr="00D03CD6">
        <w:rPr>
          <w:rFonts w:ascii="Arial" w:hAnsi="Arial" w:cs="Arial"/>
          <w:sz w:val="20"/>
          <w:szCs w:val="20"/>
        </w:rPr>
        <w:t>POR ITEM;</w:t>
      </w:r>
    </w:p>
    <w:p w14:paraId="1037C115" w14:textId="639BF1CF" w:rsidR="00132EC0" w:rsidRPr="00E444A8" w:rsidRDefault="00132EC0" w:rsidP="00A03744">
      <w:pPr>
        <w:spacing w:before="120" w:after="120" w:line="240" w:lineRule="auto"/>
        <w:jc w:val="both"/>
        <w:rPr>
          <w:rFonts w:ascii="Arial" w:hAnsi="Arial" w:cs="Arial"/>
          <w:color w:val="000000"/>
          <w:sz w:val="20"/>
          <w:szCs w:val="20"/>
        </w:rPr>
      </w:pPr>
      <w:r w:rsidRPr="00D03CD6">
        <w:rPr>
          <w:rFonts w:cs="Arial"/>
          <w:szCs w:val="20"/>
        </w:rPr>
        <w:t>Objeto:</w:t>
      </w:r>
      <w:r w:rsidR="00872E59">
        <w:rPr>
          <w:rFonts w:cs="Arial"/>
          <w:szCs w:val="20"/>
        </w:rPr>
        <w:t xml:space="preserve"> </w:t>
      </w:r>
      <w:r w:rsidR="00872E59" w:rsidRPr="00E444A8">
        <w:rPr>
          <w:rFonts w:ascii="Arial" w:hAnsi="Arial" w:cs="Arial"/>
          <w:color w:val="333333"/>
          <w:spacing w:val="-5"/>
          <w:sz w:val="20"/>
          <w:szCs w:val="20"/>
        </w:rPr>
        <w:t>Registro de preço</w:t>
      </w:r>
      <w:r w:rsidR="00872E59" w:rsidRPr="00E444A8">
        <w:rPr>
          <w:rFonts w:ascii="Arial" w:hAnsi="Arial" w:cs="Arial"/>
          <w:color w:val="333333"/>
          <w:spacing w:val="-2"/>
          <w:sz w:val="20"/>
          <w:szCs w:val="20"/>
        </w:rPr>
        <w:t xml:space="preserve"> </w:t>
      </w:r>
      <w:r w:rsidR="00872E59" w:rsidRPr="00E444A8">
        <w:rPr>
          <w:rFonts w:ascii="Arial" w:hAnsi="Arial" w:cs="Arial"/>
          <w:color w:val="333333"/>
          <w:sz w:val="20"/>
          <w:szCs w:val="20"/>
        </w:rPr>
        <w:t xml:space="preserve">para </w:t>
      </w:r>
      <w:r w:rsidR="00872E59" w:rsidRPr="00E444A8">
        <w:rPr>
          <w:rFonts w:ascii="Arial" w:hAnsi="Arial" w:cs="Arial"/>
          <w:sz w:val="20"/>
          <w:szCs w:val="20"/>
        </w:rPr>
        <w:t>contratação de empresa especializada para execução de serviços de dosimetria individual para o setor de radiologia</w:t>
      </w:r>
      <w:r w:rsidR="00EF3339" w:rsidRPr="00E444A8">
        <w:rPr>
          <w:rFonts w:ascii="Arial" w:hAnsi="Arial" w:cs="Arial"/>
          <w:sz w:val="20"/>
          <w:szCs w:val="20"/>
        </w:rPr>
        <w:t>.</w:t>
      </w:r>
    </w:p>
    <w:p w14:paraId="202EE01E" w14:textId="0B750184" w:rsidR="00A6085B" w:rsidRPr="00CB349A" w:rsidRDefault="00132EC0" w:rsidP="00A03744">
      <w:pPr>
        <w:spacing w:after="124" w:line="276" w:lineRule="auto"/>
        <w:jc w:val="both"/>
        <w:rPr>
          <w:rFonts w:ascii="Arial" w:hAnsi="Arial" w:cs="Arial"/>
          <w:b/>
          <w:sz w:val="18"/>
          <w:szCs w:val="18"/>
        </w:rPr>
      </w:pPr>
      <w:r w:rsidRPr="00D03CD6">
        <w:rPr>
          <w:rFonts w:ascii="Arial" w:hAnsi="Arial" w:cs="Arial"/>
          <w:sz w:val="20"/>
          <w:szCs w:val="20"/>
        </w:rPr>
        <w:t>Valor Máximo:</w:t>
      </w:r>
      <w:r w:rsidR="0034284C">
        <w:rPr>
          <w:rFonts w:ascii="Arial" w:hAnsi="Arial" w:cs="Arial"/>
          <w:sz w:val="20"/>
          <w:szCs w:val="20"/>
        </w:rPr>
        <w:t xml:space="preserve"> </w:t>
      </w:r>
      <w:r w:rsidR="00546F35" w:rsidRPr="00251BCA">
        <w:rPr>
          <w:bCs/>
        </w:rPr>
        <w:t>R$1.</w:t>
      </w:r>
      <w:r w:rsidR="00546F35" w:rsidRPr="00251BCA">
        <w:rPr>
          <w:rFonts w:ascii="Arial" w:hAnsi="Arial" w:cs="Arial"/>
          <w:bCs/>
          <w:sz w:val="18"/>
          <w:szCs w:val="18"/>
        </w:rPr>
        <w:t>399,24 (mil, trezentos e noventa e nove reais e vinte e quatro centavos)</w:t>
      </w:r>
      <w:bookmarkStart w:id="6" w:name="_GoBack"/>
      <w:bookmarkEnd w:id="6"/>
    </w:p>
    <w:p w14:paraId="311DBB05" w14:textId="2F20965E" w:rsidR="00132EC0" w:rsidRPr="00D03CD6" w:rsidRDefault="00132EC0" w:rsidP="00A03744">
      <w:pPr>
        <w:jc w:val="both"/>
        <w:rPr>
          <w:rFonts w:ascii="Arial" w:hAnsi="Arial" w:cs="Arial"/>
          <w:sz w:val="20"/>
          <w:szCs w:val="20"/>
        </w:rPr>
      </w:pPr>
      <w:r w:rsidRPr="00D03CD6">
        <w:rPr>
          <w:rFonts w:ascii="Arial" w:hAnsi="Arial" w:cs="Arial"/>
          <w:sz w:val="20"/>
          <w:szCs w:val="20"/>
        </w:rPr>
        <w:t xml:space="preserve">Data e Horário do termino do recebimento das propostas das empresas, até às 09:00 horas do dia </w:t>
      </w:r>
      <w:r w:rsidR="005D00BC">
        <w:rPr>
          <w:rFonts w:ascii="Arial" w:hAnsi="Arial" w:cs="Arial"/>
          <w:sz w:val="20"/>
          <w:szCs w:val="20"/>
        </w:rPr>
        <w:t>04/04/2025</w:t>
      </w:r>
      <w:r w:rsidRPr="00D03CD6">
        <w:rPr>
          <w:rFonts w:ascii="Arial" w:hAnsi="Arial" w:cs="Arial"/>
          <w:sz w:val="20"/>
          <w:szCs w:val="20"/>
        </w:rPr>
        <w:t>;</w:t>
      </w:r>
    </w:p>
    <w:p w14:paraId="5C9C89A1" w14:textId="7317DCCA" w:rsidR="00132EC0" w:rsidRDefault="00132EC0" w:rsidP="00A03744">
      <w:pPr>
        <w:jc w:val="both"/>
        <w:rPr>
          <w:rFonts w:ascii="Arial" w:hAnsi="Arial" w:cs="Arial"/>
          <w:sz w:val="20"/>
          <w:szCs w:val="20"/>
        </w:rPr>
      </w:pPr>
      <w:r w:rsidRPr="00D03CD6">
        <w:rPr>
          <w:rFonts w:ascii="Arial" w:hAnsi="Arial" w:cs="Arial"/>
          <w:sz w:val="20"/>
          <w:szCs w:val="20"/>
        </w:rPr>
        <w:t xml:space="preserve">Data e Horário da sessão de disputa de preços, às 09:15 horas do dia </w:t>
      </w:r>
      <w:r w:rsidR="005D00BC">
        <w:rPr>
          <w:rFonts w:ascii="Arial" w:hAnsi="Arial" w:cs="Arial"/>
          <w:sz w:val="20"/>
          <w:szCs w:val="20"/>
        </w:rPr>
        <w:t>04/04/2025</w:t>
      </w:r>
      <w:r w:rsidRPr="00D03CD6">
        <w:rPr>
          <w:rFonts w:ascii="Arial" w:hAnsi="Arial" w:cs="Arial"/>
          <w:sz w:val="20"/>
          <w:szCs w:val="20"/>
        </w:rPr>
        <w:t>;</w:t>
      </w:r>
    </w:p>
    <w:p w14:paraId="7C58C505" w14:textId="5FE15ED2" w:rsidR="00132EC0" w:rsidRPr="00D03CD6" w:rsidRDefault="00132EC0" w:rsidP="00A03744">
      <w:pPr>
        <w:jc w:val="both"/>
        <w:rPr>
          <w:rFonts w:ascii="Arial" w:hAnsi="Arial" w:cs="Arial"/>
          <w:sz w:val="20"/>
          <w:szCs w:val="20"/>
        </w:rPr>
      </w:pPr>
      <w:r>
        <w:rPr>
          <w:rFonts w:ascii="Arial" w:hAnsi="Arial" w:cs="Arial"/>
          <w:sz w:val="20"/>
          <w:szCs w:val="20"/>
        </w:rPr>
        <w:t>Término da fase de lances, às 1</w:t>
      </w:r>
      <w:r w:rsidR="0034284C">
        <w:rPr>
          <w:rFonts w:ascii="Arial" w:hAnsi="Arial" w:cs="Arial"/>
          <w:sz w:val="20"/>
          <w:szCs w:val="20"/>
        </w:rPr>
        <w:t>5</w:t>
      </w:r>
      <w:r>
        <w:rPr>
          <w:rFonts w:ascii="Arial" w:hAnsi="Arial" w:cs="Arial"/>
          <w:sz w:val="20"/>
          <w:szCs w:val="20"/>
        </w:rPr>
        <w:t xml:space="preserve">:15 horas do dia </w:t>
      </w:r>
      <w:r w:rsidR="005D00BC">
        <w:rPr>
          <w:rFonts w:ascii="Arial" w:hAnsi="Arial" w:cs="Arial"/>
          <w:sz w:val="20"/>
          <w:szCs w:val="20"/>
        </w:rPr>
        <w:t>04/04/2025</w:t>
      </w:r>
      <w:r>
        <w:rPr>
          <w:rFonts w:ascii="Arial" w:hAnsi="Arial" w:cs="Arial"/>
          <w:sz w:val="20"/>
          <w:szCs w:val="20"/>
        </w:rPr>
        <w:t>;</w:t>
      </w:r>
    </w:p>
    <w:p w14:paraId="748B415B" w14:textId="77777777" w:rsidR="00132EC0" w:rsidRPr="00D03CD6" w:rsidRDefault="00132EC0" w:rsidP="00A03744">
      <w:pPr>
        <w:jc w:val="both"/>
        <w:rPr>
          <w:rFonts w:ascii="Arial" w:hAnsi="Arial" w:cs="Arial"/>
          <w:sz w:val="20"/>
          <w:szCs w:val="20"/>
        </w:rPr>
      </w:pPr>
      <w:r w:rsidRPr="00D03CD6">
        <w:rPr>
          <w:rFonts w:ascii="Arial" w:hAnsi="Arial" w:cs="Arial"/>
          <w:sz w:val="20"/>
          <w:szCs w:val="20"/>
        </w:rPr>
        <w:t xml:space="preserve">Local: </w:t>
      </w:r>
      <w:r w:rsidRPr="00723CDE">
        <w:rPr>
          <w:rFonts w:ascii="Arial" w:hAnsi="Arial" w:cs="Arial"/>
          <w:sz w:val="18"/>
          <w:szCs w:val="18"/>
          <w:u w:val="single"/>
        </w:rPr>
        <w:t>https://www.bll.org.br</w:t>
      </w:r>
    </w:p>
    <w:p w14:paraId="1D5739AB" w14:textId="3018AA6F" w:rsidR="00132EC0" w:rsidRDefault="00132EC0" w:rsidP="00A03744">
      <w:pPr>
        <w:jc w:val="both"/>
        <w:rPr>
          <w:rFonts w:ascii="Arial" w:hAnsi="Arial" w:cs="Arial"/>
          <w:sz w:val="20"/>
          <w:szCs w:val="20"/>
        </w:rPr>
      </w:pPr>
      <w:r w:rsidRPr="00D03CD6">
        <w:rPr>
          <w:rFonts w:ascii="Arial" w:hAnsi="Arial" w:cs="Arial"/>
          <w:sz w:val="20"/>
          <w:szCs w:val="20"/>
        </w:rPr>
        <w:t xml:space="preserve">Informações: O edital e seus anexos estão à disposição na Rua Bernardino Bogo, </w:t>
      </w:r>
      <w:r w:rsidR="003C1F4D">
        <w:rPr>
          <w:rFonts w:ascii="Arial" w:hAnsi="Arial" w:cs="Arial"/>
          <w:sz w:val="20"/>
          <w:szCs w:val="20"/>
        </w:rPr>
        <w:t>1</w:t>
      </w:r>
      <w:r w:rsidRPr="00D03CD6">
        <w:rPr>
          <w:rFonts w:ascii="Arial" w:hAnsi="Arial" w:cs="Arial"/>
          <w:sz w:val="20"/>
          <w:szCs w:val="20"/>
        </w:rPr>
        <w:t xml:space="preserve">75, Centro Fone (44) 3245-8400, Mandaguaçu, Estado do Paraná – site </w:t>
      </w:r>
      <w:hyperlink r:id="rId52" w:history="1">
        <w:r w:rsidRPr="00D03CD6">
          <w:rPr>
            <w:rStyle w:val="Hyperlink"/>
            <w:rFonts w:ascii="Arial" w:hAnsi="Arial" w:cs="Arial"/>
            <w:sz w:val="20"/>
            <w:szCs w:val="20"/>
          </w:rPr>
          <w:t>www.mandaguacu.pr.gov.br</w:t>
        </w:r>
      </w:hyperlink>
      <w:r w:rsidRPr="00D03CD6">
        <w:rPr>
          <w:rFonts w:ascii="Arial" w:hAnsi="Arial" w:cs="Arial"/>
          <w:sz w:val="20"/>
          <w:szCs w:val="20"/>
        </w:rPr>
        <w:t xml:space="preserve"> </w:t>
      </w:r>
    </w:p>
    <w:p w14:paraId="3D4F388B" w14:textId="77777777" w:rsidR="001026FA" w:rsidRPr="00D03CD6" w:rsidRDefault="001026FA" w:rsidP="00A03744">
      <w:pPr>
        <w:jc w:val="both"/>
        <w:rPr>
          <w:rFonts w:ascii="Arial" w:hAnsi="Arial" w:cs="Arial"/>
          <w:sz w:val="20"/>
          <w:szCs w:val="20"/>
        </w:rPr>
      </w:pPr>
    </w:p>
    <w:p w14:paraId="364C2778" w14:textId="77856BB5" w:rsidR="00132EC0" w:rsidRPr="00D03CD6" w:rsidRDefault="00132EC0" w:rsidP="00A03744">
      <w:pPr>
        <w:jc w:val="both"/>
        <w:rPr>
          <w:rFonts w:ascii="Arial" w:hAnsi="Arial" w:cs="Arial"/>
          <w:sz w:val="20"/>
          <w:szCs w:val="20"/>
        </w:rPr>
      </w:pPr>
      <w:r w:rsidRPr="00D03CD6">
        <w:rPr>
          <w:rFonts w:ascii="Arial" w:hAnsi="Arial" w:cs="Arial"/>
          <w:sz w:val="20"/>
          <w:szCs w:val="20"/>
        </w:rPr>
        <w:t xml:space="preserve">Mandaguaçu, </w:t>
      </w:r>
      <w:r w:rsidR="005D00BC">
        <w:rPr>
          <w:rFonts w:ascii="Arial" w:hAnsi="Arial" w:cs="Arial"/>
          <w:sz w:val="20"/>
          <w:szCs w:val="20"/>
        </w:rPr>
        <w:t>25</w:t>
      </w:r>
      <w:r w:rsidRPr="00D03CD6">
        <w:rPr>
          <w:rFonts w:ascii="Arial" w:hAnsi="Arial" w:cs="Arial"/>
          <w:sz w:val="20"/>
          <w:szCs w:val="20"/>
        </w:rPr>
        <w:t xml:space="preserve"> de </w:t>
      </w:r>
      <w:r w:rsidR="00930619">
        <w:rPr>
          <w:rFonts w:ascii="Arial" w:hAnsi="Arial" w:cs="Arial"/>
          <w:sz w:val="20"/>
          <w:szCs w:val="20"/>
        </w:rPr>
        <w:t>março</w:t>
      </w:r>
      <w:r w:rsidRPr="00D03CD6">
        <w:rPr>
          <w:rFonts w:ascii="Arial" w:hAnsi="Arial" w:cs="Arial"/>
          <w:sz w:val="20"/>
          <w:szCs w:val="20"/>
        </w:rPr>
        <w:t xml:space="preserve"> de 202</w:t>
      </w:r>
      <w:r w:rsidR="00260CE8">
        <w:rPr>
          <w:rFonts w:ascii="Arial" w:hAnsi="Arial" w:cs="Arial"/>
          <w:sz w:val="20"/>
          <w:szCs w:val="20"/>
        </w:rPr>
        <w:t>5</w:t>
      </w:r>
    </w:p>
    <w:p w14:paraId="2292F1F9" w14:textId="77777777" w:rsidR="00132EC0" w:rsidRPr="00D03CD6" w:rsidRDefault="00132EC0" w:rsidP="00A03744">
      <w:pPr>
        <w:rPr>
          <w:rFonts w:ascii="Arial" w:hAnsi="Arial" w:cs="Arial"/>
          <w:sz w:val="20"/>
          <w:szCs w:val="20"/>
        </w:rPr>
      </w:pPr>
    </w:p>
    <w:p w14:paraId="7A59ACF4" w14:textId="77777777" w:rsidR="00132EC0" w:rsidRPr="00D03CD6" w:rsidRDefault="00132EC0" w:rsidP="00A03744">
      <w:pPr>
        <w:jc w:val="center"/>
        <w:rPr>
          <w:rFonts w:ascii="Arial" w:hAnsi="Arial" w:cs="Arial"/>
          <w:sz w:val="20"/>
          <w:szCs w:val="20"/>
        </w:rPr>
      </w:pPr>
    </w:p>
    <w:p w14:paraId="5D4D0220" w14:textId="70AD8EC2" w:rsidR="00132EC0" w:rsidRPr="00D03CD6" w:rsidRDefault="00260CE8" w:rsidP="00A03744">
      <w:pPr>
        <w:jc w:val="center"/>
        <w:rPr>
          <w:rFonts w:ascii="Arial" w:hAnsi="Arial" w:cs="Arial"/>
          <w:sz w:val="20"/>
          <w:szCs w:val="20"/>
        </w:rPr>
      </w:pPr>
      <w:r>
        <w:rPr>
          <w:rFonts w:ascii="Arial" w:hAnsi="Arial" w:cs="Arial"/>
          <w:sz w:val="20"/>
          <w:szCs w:val="20"/>
        </w:rPr>
        <w:t>Jose Roberto Mendes</w:t>
      </w:r>
    </w:p>
    <w:p w14:paraId="6E577EA2" w14:textId="77777777" w:rsidR="00132EC0" w:rsidRPr="00D03CD6" w:rsidRDefault="00132EC0" w:rsidP="00A03744">
      <w:pPr>
        <w:jc w:val="center"/>
        <w:rPr>
          <w:rFonts w:ascii="Arial" w:hAnsi="Arial" w:cs="Arial"/>
          <w:sz w:val="20"/>
          <w:szCs w:val="20"/>
        </w:rPr>
      </w:pPr>
      <w:r w:rsidRPr="00D03CD6">
        <w:rPr>
          <w:rFonts w:ascii="Arial" w:hAnsi="Arial" w:cs="Arial"/>
          <w:sz w:val="20"/>
          <w:szCs w:val="20"/>
        </w:rPr>
        <w:t xml:space="preserve">Prefeito Municipal </w:t>
      </w:r>
    </w:p>
    <w:p w14:paraId="085DC6C6" w14:textId="3B821482" w:rsidR="004D4F07" w:rsidRPr="00413FF4" w:rsidRDefault="004D4F07" w:rsidP="00A03744">
      <w:pPr>
        <w:pStyle w:val="PargrafodaLista"/>
        <w:ind w:left="0"/>
        <w:rPr>
          <w:lang w:eastAsia="pt-BR"/>
        </w:rPr>
      </w:pPr>
    </w:p>
    <w:sectPr w:rsidR="004D4F07" w:rsidRPr="00413FF4" w:rsidSect="00A520EE">
      <w:headerReference w:type="even" r:id="rId53"/>
      <w:headerReference w:type="default" r:id="rId54"/>
      <w:footerReference w:type="even" r:id="rId55"/>
      <w:footerReference w:type="default" r:id="rId56"/>
      <w:headerReference w:type="first" r:id="rId57"/>
      <w:footerReference w:type="first" r:id="rId58"/>
      <w:pgSz w:w="11906" w:h="16838"/>
      <w:pgMar w:top="1417" w:right="1701" w:bottom="1417" w:left="1701" w:header="444" w:footer="6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87720" w14:textId="77777777" w:rsidR="004B0097" w:rsidRDefault="004B0097" w:rsidP="00723CDE">
      <w:pPr>
        <w:spacing w:after="0" w:line="240" w:lineRule="auto"/>
      </w:pPr>
      <w:r>
        <w:separator/>
      </w:r>
    </w:p>
  </w:endnote>
  <w:endnote w:type="continuationSeparator" w:id="0">
    <w:p w14:paraId="3CE301AC" w14:textId="77777777" w:rsidR="004B0097" w:rsidRDefault="004B0097" w:rsidP="00723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1"/>
    <w:family w:val="auto"/>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977F4" w14:textId="77777777" w:rsidR="0085014B" w:rsidRDefault="0085014B">
    <w:pPr>
      <w:spacing w:after="0"/>
      <w:ind w:right="11"/>
      <w:jc w:val="right"/>
    </w:pPr>
    <w:r>
      <w:rPr>
        <w:sz w:val="19"/>
      </w:rPr>
      <w:fldChar w:fldCharType="begin"/>
    </w:r>
    <w:r>
      <w:instrText xml:space="preserve"> PAGE   \* MERGEFORMAT </w:instrText>
    </w:r>
    <w:r>
      <w:rPr>
        <w:sz w:val="19"/>
      </w:rPr>
      <w:fldChar w:fldCharType="separate"/>
    </w:r>
    <w:r>
      <w:rPr>
        <w:sz w:val="20"/>
      </w:rPr>
      <w:t>1</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93AAA" w14:textId="77777777" w:rsidR="0085014B" w:rsidRDefault="0085014B">
    <w:pPr>
      <w:spacing w:after="0"/>
      <w:ind w:right="11"/>
      <w:jc w:val="right"/>
    </w:pPr>
    <w:r>
      <w:rPr>
        <w:sz w:val="19"/>
      </w:rPr>
      <w:fldChar w:fldCharType="begin"/>
    </w:r>
    <w:r>
      <w:instrText xml:space="preserve"> PAGE   \* MERGEFORMAT </w:instrText>
    </w:r>
    <w:r>
      <w:rPr>
        <w:sz w:val="19"/>
      </w:rPr>
      <w:fldChar w:fldCharType="separate"/>
    </w:r>
    <w:r>
      <w:rPr>
        <w:sz w:val="20"/>
      </w:rPr>
      <w:t>1</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CAA22" w14:textId="77777777" w:rsidR="0085014B" w:rsidRDefault="0085014B">
    <w:pPr>
      <w:spacing w:after="0"/>
      <w:ind w:right="11"/>
      <w:jc w:val="right"/>
    </w:pPr>
    <w:r>
      <w:rPr>
        <w:sz w:val="19"/>
      </w:rPr>
      <w:fldChar w:fldCharType="begin"/>
    </w:r>
    <w:r>
      <w:instrText xml:space="preserve"> PAGE   \* MERGEFORMAT </w:instrText>
    </w:r>
    <w:r>
      <w:rPr>
        <w:sz w:val="19"/>
      </w:rPr>
      <w:fldChar w:fldCharType="separate"/>
    </w:r>
    <w:r>
      <w:rPr>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1168C" w14:textId="77777777" w:rsidR="004B0097" w:rsidRDefault="004B0097" w:rsidP="00723CDE">
      <w:pPr>
        <w:spacing w:after="0" w:line="240" w:lineRule="auto"/>
      </w:pPr>
      <w:r>
        <w:separator/>
      </w:r>
    </w:p>
  </w:footnote>
  <w:footnote w:type="continuationSeparator" w:id="0">
    <w:p w14:paraId="5673FC3B" w14:textId="77777777" w:rsidR="004B0097" w:rsidRDefault="004B0097" w:rsidP="00723C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69B05" w14:textId="77777777" w:rsidR="0085014B" w:rsidRDefault="0085014B">
    <w:pPr>
      <w:spacing w:after="0"/>
      <w:ind w:left="427"/>
      <w:jc w:val="center"/>
    </w:pPr>
    <w:r>
      <w:rPr>
        <w:noProof/>
      </w:rPr>
      <w:drawing>
        <wp:anchor distT="0" distB="0" distL="114300" distR="114300" simplePos="0" relativeHeight="251659264" behindDoc="0" locked="0" layoutInCell="1" allowOverlap="0" wp14:anchorId="76B56722" wp14:editId="284278FE">
          <wp:simplePos x="0" y="0"/>
          <wp:positionH relativeFrom="page">
            <wp:posOffset>743712</wp:posOffset>
          </wp:positionH>
          <wp:positionV relativeFrom="page">
            <wp:posOffset>281942</wp:posOffset>
          </wp:positionV>
          <wp:extent cx="874776" cy="899160"/>
          <wp:effectExtent l="0" t="0" r="0" b="0"/>
          <wp:wrapSquare wrapText="bothSides"/>
          <wp:docPr id="5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874776" cy="899160"/>
                  </a:xfrm>
                  <a:prstGeom prst="rect">
                    <a:avLst/>
                  </a:prstGeom>
                </pic:spPr>
              </pic:pic>
            </a:graphicData>
          </a:graphic>
        </wp:anchor>
      </w:drawing>
    </w:r>
    <w:r>
      <w:t>PREFEITURA MUNICIPAL DE UMUARAMA</w:t>
    </w:r>
  </w:p>
  <w:p w14:paraId="22B5BA34" w14:textId="77777777" w:rsidR="0085014B" w:rsidRDefault="0085014B">
    <w:pPr>
      <w:spacing w:after="0"/>
      <w:ind w:left="427"/>
      <w:jc w:val="center"/>
    </w:pPr>
    <w:r>
      <w:t>ESTADODOPARANÁ</w:t>
    </w:r>
  </w:p>
  <w:p w14:paraId="30B516E3" w14:textId="77777777" w:rsidR="0085014B" w:rsidRDefault="0085014B">
    <w:pPr>
      <w:spacing w:after="0"/>
      <w:ind w:left="427"/>
    </w:pPr>
    <w:r>
      <w:t>Avenida Rio Branco, nº 3717 – CEP 87501-130 – Telefone: (44) 3621-4141</w:t>
    </w:r>
  </w:p>
  <w:p w14:paraId="2E3BCC92" w14:textId="77777777" w:rsidR="0085014B" w:rsidRDefault="0085014B">
    <w:pPr>
      <w:spacing w:after="0"/>
      <w:ind w:left="427" w:right="95"/>
      <w:jc w:val="right"/>
    </w:pPr>
    <w:r>
      <w:t xml:space="preserve">Homepage: </w:t>
    </w:r>
    <w:r>
      <w:rPr>
        <w:u w:val="single" w:color="000000"/>
      </w:rPr>
      <w:t xml:space="preserve">www.umuarama.pr.gov.br </w:t>
    </w:r>
    <w:r>
      <w:t xml:space="preserve">– E-mail: </w:t>
    </w:r>
    <w:r>
      <w:rPr>
        <w:u w:val="single" w:color="000000"/>
      </w:rPr>
      <w:t>licita@umuarama.pr.gov.br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84" w:type="dxa"/>
      <w:jc w:val="center"/>
      <w:tblBorders>
        <w:bottom w:val="single" w:sz="6" w:space="0" w:color="auto"/>
      </w:tblBorders>
      <w:tblLayout w:type="fixed"/>
      <w:tblCellMar>
        <w:left w:w="70" w:type="dxa"/>
        <w:right w:w="70" w:type="dxa"/>
      </w:tblCellMar>
      <w:tblLook w:val="04A0" w:firstRow="1" w:lastRow="0" w:firstColumn="1" w:lastColumn="0" w:noHBand="0" w:noVBand="1"/>
    </w:tblPr>
    <w:tblGrid>
      <w:gridCol w:w="2276"/>
      <w:gridCol w:w="7008"/>
    </w:tblGrid>
    <w:tr w:rsidR="0085014B" w:rsidRPr="00723CDE" w14:paraId="0604E9EF" w14:textId="77777777" w:rsidTr="00723CDE">
      <w:trPr>
        <w:trHeight w:val="1770"/>
        <w:jc w:val="center"/>
      </w:trPr>
      <w:tc>
        <w:tcPr>
          <w:tcW w:w="2276" w:type="dxa"/>
          <w:tcBorders>
            <w:top w:val="nil"/>
            <w:left w:val="nil"/>
            <w:bottom w:val="single" w:sz="6" w:space="0" w:color="auto"/>
            <w:right w:val="nil"/>
          </w:tcBorders>
          <w:hideMark/>
        </w:tcPr>
        <w:p w14:paraId="5D4C53BD" w14:textId="1620A152" w:rsidR="0085014B" w:rsidRPr="00723CDE" w:rsidRDefault="0085014B" w:rsidP="00723CDE">
          <w:pPr>
            <w:tabs>
              <w:tab w:val="center" w:pos="4252"/>
              <w:tab w:val="right" w:pos="8504"/>
            </w:tabs>
            <w:spacing w:after="0" w:line="240" w:lineRule="auto"/>
            <w:rPr>
              <w:rFonts w:eastAsiaTheme="minorEastAsia" w:cs="Times New Roman"/>
              <w:lang w:eastAsia="pt-BR"/>
            </w:rPr>
          </w:pPr>
          <w:r w:rsidRPr="00723CDE">
            <w:rPr>
              <w:rFonts w:eastAsiaTheme="minorEastAsia" w:cs="Times New Roman"/>
              <w:noProof/>
              <w:lang w:eastAsia="pt-BR"/>
            </w:rPr>
            <mc:AlternateContent>
              <mc:Choice Requires="wps">
                <w:drawing>
                  <wp:anchor distT="0" distB="0" distL="114300" distR="114300" simplePos="0" relativeHeight="251663360" behindDoc="0" locked="0" layoutInCell="0" allowOverlap="1" wp14:anchorId="3A90BA6A" wp14:editId="2D89AF8E">
                    <wp:simplePos x="0" y="0"/>
                    <wp:positionH relativeFrom="column">
                      <wp:posOffset>1356360</wp:posOffset>
                    </wp:positionH>
                    <wp:positionV relativeFrom="paragraph">
                      <wp:posOffset>273050</wp:posOffset>
                    </wp:positionV>
                    <wp:extent cx="4458335" cy="635"/>
                    <wp:effectExtent l="0" t="0" r="37465" b="3746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8335" cy="635"/>
                            </a:xfrm>
                            <a:prstGeom prst="line">
                              <a:avLst/>
                            </a:prstGeom>
                            <a:noFill/>
                            <a:ln w="9525">
                              <a:solidFill>
                                <a:srgbClr val="000000"/>
                              </a:solidFill>
                              <a:round/>
                              <a:headEnd type="none" w="med" len="lg"/>
                              <a:tailEnd type="none" w="med" len="lg"/>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58E2A7E8" id="Conector reto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8pt,21.5pt" to="457.8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" o:allowincell="f">
                    <v:stroke startarrowlength="long" endarrowlength="long"/>
                  </v:line>
                </w:pict>
              </mc:Fallback>
            </mc:AlternateContent>
          </w:r>
          <w:r w:rsidRPr="00723CDE">
            <w:rPr>
              <w:rFonts w:eastAsiaTheme="minorEastAsia" w:cs="Times New Roman"/>
              <w:noProof/>
              <w:lang w:eastAsia="pt-BR"/>
            </w:rPr>
            <w:drawing>
              <wp:inline distT="0" distB="0" distL="0" distR="0" wp14:anchorId="5E86D3C8" wp14:editId="75779B83">
                <wp:extent cx="1304925" cy="914400"/>
                <wp:effectExtent l="0" t="0" r="0" b="0"/>
                <wp:docPr id="5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914400"/>
                        </a:xfrm>
                        <a:prstGeom prst="rect">
                          <a:avLst/>
                        </a:prstGeom>
                        <a:noFill/>
                        <a:ln>
                          <a:noFill/>
                        </a:ln>
                      </pic:spPr>
                    </pic:pic>
                  </a:graphicData>
                </a:graphic>
              </wp:inline>
            </w:drawing>
          </w:r>
        </w:p>
      </w:tc>
      <w:tc>
        <w:tcPr>
          <w:tcW w:w="7008" w:type="dxa"/>
          <w:tcBorders>
            <w:top w:val="nil"/>
            <w:left w:val="nil"/>
            <w:bottom w:val="single" w:sz="6" w:space="0" w:color="auto"/>
            <w:right w:val="nil"/>
          </w:tcBorders>
        </w:tcPr>
        <w:p w14:paraId="543574B1" w14:textId="77777777" w:rsidR="0085014B" w:rsidRPr="00723CDE" w:rsidRDefault="0085014B" w:rsidP="00723CDE">
          <w:pPr>
            <w:tabs>
              <w:tab w:val="center" w:pos="4252"/>
              <w:tab w:val="right" w:pos="8504"/>
            </w:tabs>
            <w:spacing w:after="0" w:line="240" w:lineRule="auto"/>
            <w:rPr>
              <w:rFonts w:eastAsiaTheme="minorEastAsia" w:cs="Times New Roman"/>
              <w:sz w:val="40"/>
              <w:szCs w:val="20"/>
              <w:lang w:eastAsia="pt-BR"/>
            </w:rPr>
          </w:pPr>
          <w:r w:rsidRPr="00723CDE">
            <w:rPr>
              <w:rFonts w:eastAsiaTheme="minorEastAsia" w:cs="Times New Roman"/>
              <w:b/>
              <w:sz w:val="40"/>
              <w:lang w:eastAsia="pt-BR"/>
            </w:rPr>
            <w:t>Prefeitura do Município de Mandaguaçu</w:t>
          </w:r>
        </w:p>
        <w:p w14:paraId="21CA8DE2" w14:textId="77777777" w:rsidR="0085014B" w:rsidRPr="00723CDE" w:rsidRDefault="0085014B" w:rsidP="00723CDE">
          <w:pPr>
            <w:tabs>
              <w:tab w:val="center" w:pos="4252"/>
              <w:tab w:val="right" w:pos="8504"/>
            </w:tabs>
            <w:spacing w:after="0" w:line="240" w:lineRule="auto"/>
            <w:jc w:val="center"/>
            <w:rPr>
              <w:rFonts w:eastAsiaTheme="minorEastAsia" w:cs="Times New Roman"/>
              <w:lang w:eastAsia="pt-BR"/>
            </w:rPr>
          </w:pPr>
          <w:r w:rsidRPr="00723CDE">
            <w:rPr>
              <w:rFonts w:eastAsiaTheme="minorEastAsia" w:cs="Times New Roman"/>
              <w:b/>
              <w:lang w:eastAsia="pt-BR"/>
            </w:rPr>
            <w:t>ESTADO DO PARANÁ</w:t>
          </w:r>
        </w:p>
        <w:p w14:paraId="72B1D9EF" w14:textId="77777777" w:rsidR="0085014B" w:rsidRPr="00723CDE" w:rsidRDefault="0085014B" w:rsidP="00723CDE">
          <w:pPr>
            <w:tabs>
              <w:tab w:val="center" w:pos="4252"/>
              <w:tab w:val="right" w:pos="8504"/>
            </w:tabs>
            <w:spacing w:after="0" w:line="240" w:lineRule="auto"/>
            <w:jc w:val="center"/>
            <w:rPr>
              <w:rFonts w:eastAsiaTheme="minorEastAsia" w:cs="Times New Roman"/>
              <w:sz w:val="20"/>
              <w:lang w:eastAsia="pt-BR"/>
            </w:rPr>
          </w:pPr>
          <w:r w:rsidRPr="00723CDE">
            <w:rPr>
              <w:rFonts w:eastAsiaTheme="minorEastAsia" w:cs="Times New Roman"/>
              <w:b/>
              <w:sz w:val="20"/>
              <w:lang w:eastAsia="pt-BR"/>
            </w:rPr>
            <w:t>Paço Municipal "Hiro Vieira"</w:t>
          </w:r>
        </w:p>
        <w:p w14:paraId="2C02A6ED" w14:textId="77777777" w:rsidR="0085014B" w:rsidRPr="00723CDE" w:rsidRDefault="0085014B" w:rsidP="00723CDE">
          <w:pPr>
            <w:tabs>
              <w:tab w:val="center" w:pos="4252"/>
              <w:tab w:val="right" w:pos="8504"/>
            </w:tabs>
            <w:spacing w:after="0" w:line="240" w:lineRule="auto"/>
            <w:jc w:val="center"/>
            <w:rPr>
              <w:rFonts w:ascii="Arial" w:eastAsiaTheme="minorEastAsia" w:hAnsi="Arial" w:cs="Times New Roman"/>
              <w:sz w:val="20"/>
              <w:lang w:eastAsia="pt-BR"/>
            </w:rPr>
          </w:pPr>
          <w:r w:rsidRPr="00723CDE">
            <w:rPr>
              <w:rFonts w:ascii="Arial" w:eastAsiaTheme="minorEastAsia" w:hAnsi="Arial" w:cs="Times New Roman"/>
              <w:sz w:val="20"/>
              <w:lang w:eastAsia="pt-BR"/>
            </w:rPr>
            <w:t>Rua Bernardino Bogo, 175 – Telefone/Fax (44) 3245-8400</w:t>
          </w:r>
        </w:p>
        <w:p w14:paraId="7CCAAABC" w14:textId="77777777" w:rsidR="0085014B" w:rsidRPr="00723CDE" w:rsidRDefault="0085014B" w:rsidP="00723CDE">
          <w:pPr>
            <w:tabs>
              <w:tab w:val="center" w:pos="4252"/>
              <w:tab w:val="right" w:pos="8504"/>
            </w:tabs>
            <w:spacing w:after="0" w:line="240" w:lineRule="auto"/>
            <w:jc w:val="center"/>
            <w:rPr>
              <w:rFonts w:ascii="Arial" w:eastAsiaTheme="minorEastAsia" w:hAnsi="Arial" w:cs="Times New Roman"/>
              <w:sz w:val="20"/>
              <w:lang w:eastAsia="pt-BR"/>
            </w:rPr>
          </w:pPr>
          <w:r w:rsidRPr="00723CDE">
            <w:rPr>
              <w:rFonts w:ascii="Arial" w:eastAsiaTheme="minorEastAsia" w:hAnsi="Arial" w:cs="Times New Roman"/>
              <w:sz w:val="20"/>
              <w:lang w:eastAsia="pt-BR"/>
            </w:rPr>
            <w:t>www.mandaguacu.pr.gov.br</w:t>
          </w:r>
        </w:p>
      </w:tc>
    </w:tr>
  </w:tbl>
  <w:p w14:paraId="47B14EDD" w14:textId="6F3AAEB4" w:rsidR="0085014B" w:rsidRDefault="0085014B" w:rsidP="00723CDE">
    <w:pPr>
      <w:spacing w:after="0"/>
      <w:ind w:right="9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A007A" w14:textId="77777777" w:rsidR="0085014B" w:rsidRDefault="0085014B">
    <w:pPr>
      <w:spacing w:after="0"/>
      <w:ind w:left="427"/>
      <w:jc w:val="center"/>
    </w:pPr>
    <w:r>
      <w:rPr>
        <w:noProof/>
      </w:rPr>
      <w:drawing>
        <wp:anchor distT="0" distB="0" distL="114300" distR="114300" simplePos="0" relativeHeight="251661312" behindDoc="0" locked="0" layoutInCell="1" allowOverlap="0" wp14:anchorId="37CF6491" wp14:editId="2A51D902">
          <wp:simplePos x="0" y="0"/>
          <wp:positionH relativeFrom="page">
            <wp:posOffset>743712</wp:posOffset>
          </wp:positionH>
          <wp:positionV relativeFrom="page">
            <wp:posOffset>281942</wp:posOffset>
          </wp:positionV>
          <wp:extent cx="874776" cy="899160"/>
          <wp:effectExtent l="0" t="0" r="0" b="0"/>
          <wp:wrapSquare wrapText="bothSides"/>
          <wp:docPr id="57"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874776" cy="899160"/>
                  </a:xfrm>
                  <a:prstGeom prst="rect">
                    <a:avLst/>
                  </a:prstGeom>
                </pic:spPr>
              </pic:pic>
            </a:graphicData>
          </a:graphic>
        </wp:anchor>
      </w:drawing>
    </w:r>
    <w:r>
      <w:t>PREFEITURA MUNICIPAL DE UMUARAMA</w:t>
    </w:r>
  </w:p>
  <w:p w14:paraId="6C81326B" w14:textId="77777777" w:rsidR="0085014B" w:rsidRDefault="0085014B">
    <w:pPr>
      <w:spacing w:after="0"/>
      <w:ind w:left="427"/>
      <w:jc w:val="center"/>
    </w:pPr>
    <w:r>
      <w:t>ESTADODOPARANÁ</w:t>
    </w:r>
  </w:p>
  <w:p w14:paraId="33781481" w14:textId="77777777" w:rsidR="0085014B" w:rsidRDefault="0085014B">
    <w:pPr>
      <w:spacing w:after="0"/>
      <w:ind w:left="427"/>
    </w:pPr>
    <w:r>
      <w:t>Avenida Rio Branco, nº 3717 – CEP 87501-130 – Telefone: (44) 3621-4141</w:t>
    </w:r>
  </w:p>
  <w:p w14:paraId="20B7666B" w14:textId="77777777" w:rsidR="0085014B" w:rsidRDefault="0085014B">
    <w:pPr>
      <w:spacing w:after="0"/>
      <w:ind w:left="427" w:right="95"/>
      <w:jc w:val="right"/>
    </w:pPr>
    <w:r>
      <w:t xml:space="preserve">Homepage: </w:t>
    </w:r>
    <w:r>
      <w:rPr>
        <w:u w:val="single" w:color="000000"/>
      </w:rPr>
      <w:t xml:space="preserve">www.umuarama.pr.gov.br </w:t>
    </w:r>
    <w:r>
      <w:t xml:space="preserve">– E-mail: </w:t>
    </w:r>
    <w:r>
      <w:rPr>
        <w:u w:val="single" w:color="000000"/>
      </w:rPr>
      <w:t>licita@umuarama.pr.gov.br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680B82"/>
    <w:multiLevelType w:val="hybridMultilevel"/>
    <w:tmpl w:val="650293B6"/>
    <w:lvl w:ilvl="0" w:tplc="17B01A9E">
      <w:start w:val="1"/>
      <w:numFmt w:val="lowerLetter"/>
      <w:lvlText w:val="%1)"/>
      <w:lvlJc w:val="left"/>
      <w:pPr>
        <w:ind w:left="3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90689212">
      <w:start w:val="1"/>
      <w:numFmt w:val="lowerLetter"/>
      <w:lvlText w:val="%2"/>
      <w:lvlJc w:val="left"/>
      <w:pPr>
        <w:ind w:left="10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EB689AC">
      <w:start w:val="1"/>
      <w:numFmt w:val="lowerRoman"/>
      <w:lvlText w:val="%3"/>
      <w:lvlJc w:val="left"/>
      <w:pPr>
        <w:ind w:left="180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FBF0D12E">
      <w:start w:val="1"/>
      <w:numFmt w:val="decimal"/>
      <w:lvlText w:val="%4"/>
      <w:lvlJc w:val="left"/>
      <w:pPr>
        <w:ind w:left="252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8656FB1E">
      <w:start w:val="1"/>
      <w:numFmt w:val="lowerLetter"/>
      <w:lvlText w:val="%5"/>
      <w:lvlJc w:val="left"/>
      <w:pPr>
        <w:ind w:left="324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6B81A2C">
      <w:start w:val="1"/>
      <w:numFmt w:val="lowerRoman"/>
      <w:lvlText w:val="%6"/>
      <w:lvlJc w:val="left"/>
      <w:pPr>
        <w:ind w:left="396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530C75EA">
      <w:start w:val="1"/>
      <w:numFmt w:val="decimal"/>
      <w:lvlText w:val="%7"/>
      <w:lvlJc w:val="left"/>
      <w:pPr>
        <w:ind w:left="46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F08E3C98">
      <w:start w:val="1"/>
      <w:numFmt w:val="lowerLetter"/>
      <w:lvlText w:val="%8"/>
      <w:lvlJc w:val="left"/>
      <w:pPr>
        <w:ind w:left="540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FF8E566">
      <w:start w:val="1"/>
      <w:numFmt w:val="lowerRoman"/>
      <w:lvlText w:val="%9"/>
      <w:lvlJc w:val="left"/>
      <w:pPr>
        <w:ind w:left="612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0A563DEF"/>
    <w:multiLevelType w:val="multilevel"/>
    <w:tmpl w:val="DF0A303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432" w:hanging="432"/>
      </w:pPr>
      <w:rPr>
        <w:sz w:val="20"/>
        <w:szCs w:val="20"/>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644D1C"/>
    <w:multiLevelType w:val="multilevel"/>
    <w:tmpl w:val="C678735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7874DFE"/>
    <w:multiLevelType w:val="hybridMultilevel"/>
    <w:tmpl w:val="9260DF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E43F4D"/>
    <w:multiLevelType w:val="multilevel"/>
    <w:tmpl w:val="D9C4D794"/>
    <w:lvl w:ilvl="0">
      <w:start w:val="8"/>
      <w:numFmt w:val="decimal"/>
      <w:lvlText w:val="%1."/>
      <w:lvlJc w:val="left"/>
      <w:pPr>
        <w:ind w:left="684" w:hanging="360"/>
      </w:pPr>
      <w:rPr>
        <w:rFonts w:hint="default"/>
        <w:b/>
      </w:rPr>
    </w:lvl>
    <w:lvl w:ilvl="1">
      <w:start w:val="3"/>
      <w:numFmt w:val="decimal"/>
      <w:isLgl/>
      <w:lvlText w:val="%1.%2."/>
      <w:lvlJc w:val="left"/>
      <w:pPr>
        <w:ind w:left="1430" w:hanging="720"/>
      </w:pPr>
      <w:rPr>
        <w:rFonts w:hint="default"/>
        <w:b/>
      </w:rPr>
    </w:lvl>
    <w:lvl w:ilvl="2">
      <w:start w:val="1"/>
      <w:numFmt w:val="decimal"/>
      <w:isLgl/>
      <w:lvlText w:val="%1.%2.%3."/>
      <w:lvlJc w:val="left"/>
      <w:pPr>
        <w:ind w:left="1044" w:hanging="720"/>
      </w:pPr>
      <w:rPr>
        <w:rFonts w:hint="default"/>
      </w:rPr>
    </w:lvl>
    <w:lvl w:ilvl="3">
      <w:start w:val="1"/>
      <w:numFmt w:val="decimal"/>
      <w:isLgl/>
      <w:lvlText w:val="%1.%2.%3.%4."/>
      <w:lvlJc w:val="left"/>
      <w:pPr>
        <w:ind w:left="1404" w:hanging="1080"/>
      </w:pPr>
      <w:rPr>
        <w:rFonts w:hint="default"/>
      </w:rPr>
    </w:lvl>
    <w:lvl w:ilvl="4">
      <w:start w:val="1"/>
      <w:numFmt w:val="decimal"/>
      <w:isLgl/>
      <w:lvlText w:val="%1.%2.%3.%4.%5."/>
      <w:lvlJc w:val="left"/>
      <w:pPr>
        <w:ind w:left="1404" w:hanging="1080"/>
      </w:pPr>
      <w:rPr>
        <w:rFonts w:hint="default"/>
      </w:rPr>
    </w:lvl>
    <w:lvl w:ilvl="5">
      <w:start w:val="1"/>
      <w:numFmt w:val="decimal"/>
      <w:isLgl/>
      <w:lvlText w:val="%1.%2.%3.%4.%5.%6."/>
      <w:lvlJc w:val="left"/>
      <w:pPr>
        <w:ind w:left="1764" w:hanging="1440"/>
      </w:pPr>
      <w:rPr>
        <w:rFonts w:hint="default"/>
      </w:rPr>
    </w:lvl>
    <w:lvl w:ilvl="6">
      <w:start w:val="1"/>
      <w:numFmt w:val="decimal"/>
      <w:isLgl/>
      <w:lvlText w:val="%1.%2.%3.%4.%5.%6.%7."/>
      <w:lvlJc w:val="left"/>
      <w:pPr>
        <w:ind w:left="2124" w:hanging="1800"/>
      </w:pPr>
      <w:rPr>
        <w:rFonts w:hint="default"/>
      </w:rPr>
    </w:lvl>
    <w:lvl w:ilvl="7">
      <w:start w:val="1"/>
      <w:numFmt w:val="decimal"/>
      <w:isLgl/>
      <w:lvlText w:val="%1.%2.%3.%4.%5.%6.%7.%8."/>
      <w:lvlJc w:val="left"/>
      <w:pPr>
        <w:ind w:left="2124" w:hanging="1800"/>
      </w:pPr>
      <w:rPr>
        <w:rFonts w:hint="default"/>
      </w:rPr>
    </w:lvl>
    <w:lvl w:ilvl="8">
      <w:start w:val="1"/>
      <w:numFmt w:val="decimal"/>
      <w:isLgl/>
      <w:lvlText w:val="%1.%2.%3.%4.%5.%6.%7.%8.%9."/>
      <w:lvlJc w:val="left"/>
      <w:pPr>
        <w:ind w:left="2484" w:hanging="2160"/>
      </w:pPr>
      <w:rPr>
        <w:rFonts w:hint="default"/>
      </w:rPr>
    </w:lvl>
  </w:abstractNum>
  <w:abstractNum w:abstractNumId="8" w15:restartNumberingAfterBreak="0">
    <w:nsid w:val="1C423B17"/>
    <w:multiLevelType w:val="hybridMultilevel"/>
    <w:tmpl w:val="4A5E8D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CA75ED1"/>
    <w:multiLevelType w:val="hybridMultilevel"/>
    <w:tmpl w:val="80D4BF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D5C100D"/>
    <w:multiLevelType w:val="multilevel"/>
    <w:tmpl w:val="159A379A"/>
    <w:lvl w:ilvl="0">
      <w:start w:val="1"/>
      <w:numFmt w:val="decimal"/>
      <w:lvlText w:val="%1."/>
      <w:lvlJc w:val="left"/>
      <w:pPr>
        <w:ind w:left="360" w:hanging="360"/>
      </w:pPr>
      <w:rPr>
        <w:rFonts w:hint="default"/>
        <w:b/>
        <w:color w:val="auto"/>
        <w:sz w:val="20"/>
        <w:szCs w:val="20"/>
      </w:rPr>
    </w:lvl>
    <w:lvl w:ilvl="1">
      <w:start w:val="4"/>
      <w:numFmt w:val="decimal"/>
      <w:lvlText w:val="%1.%2."/>
      <w:lvlJc w:val="left"/>
      <w:pPr>
        <w:ind w:left="432" w:hanging="432"/>
      </w:pPr>
      <w:rPr>
        <w:rFonts w:hint="default"/>
        <w:b w:val="0"/>
        <w:bCs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DDE07AD"/>
    <w:multiLevelType w:val="multilevel"/>
    <w:tmpl w:val="C068E314"/>
    <w:lvl w:ilvl="0">
      <w:start w:val="2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16428A5"/>
    <w:multiLevelType w:val="multilevel"/>
    <w:tmpl w:val="16948D4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1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8E683D"/>
    <w:multiLevelType w:val="hybridMultilevel"/>
    <w:tmpl w:val="5EBCCB3E"/>
    <w:lvl w:ilvl="0" w:tplc="BC745C36">
      <w:start w:val="1"/>
      <w:numFmt w:val="decimal"/>
      <w:lvlText w:val="%1"/>
      <w:lvlJc w:val="left"/>
      <w:pPr>
        <w:ind w:left="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DD12A932">
      <w:start w:val="1"/>
      <w:numFmt w:val="lowerLetter"/>
      <w:lvlText w:val="%2"/>
      <w:lvlJc w:val="left"/>
      <w:pPr>
        <w:ind w:left="4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6966DFE6">
      <w:start w:val="1"/>
      <w:numFmt w:val="lowerRoman"/>
      <w:lvlText w:val="%3"/>
      <w:lvlJc w:val="left"/>
      <w:pPr>
        <w:ind w:left="6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5C067A0">
      <w:start w:val="1"/>
      <w:numFmt w:val="decimal"/>
      <w:lvlText w:val="%4"/>
      <w:lvlJc w:val="left"/>
      <w:pPr>
        <w:ind w:left="73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262D6C6">
      <w:start w:val="1"/>
      <w:numFmt w:val="lowerLetter"/>
      <w:lvlText w:val="%5"/>
      <w:lvlJc w:val="left"/>
      <w:pPr>
        <w:ind w:left="85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FC9C6EAA">
      <w:start w:val="1"/>
      <w:numFmt w:val="lowerLetter"/>
      <w:lvlRestart w:val="0"/>
      <w:lvlText w:val="%6)"/>
      <w:lvlJc w:val="left"/>
      <w:pPr>
        <w:ind w:left="85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E9CB01E">
      <w:start w:val="1"/>
      <w:numFmt w:val="decimal"/>
      <w:lvlText w:val="%7"/>
      <w:lvlJc w:val="left"/>
      <w:pPr>
        <w:ind w:left="17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936D80E">
      <w:start w:val="1"/>
      <w:numFmt w:val="lowerLetter"/>
      <w:lvlText w:val="%8"/>
      <w:lvlJc w:val="left"/>
      <w:pPr>
        <w:ind w:left="24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7480F0A">
      <w:start w:val="1"/>
      <w:numFmt w:val="lowerRoman"/>
      <w:lvlText w:val="%9"/>
      <w:lvlJc w:val="left"/>
      <w:pPr>
        <w:ind w:left="31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4" w15:restartNumberingAfterBreak="0">
    <w:nsid w:val="23B518A7"/>
    <w:multiLevelType w:val="multilevel"/>
    <w:tmpl w:val="B2EA2954"/>
    <w:lvl w:ilvl="0">
      <w:start w:val="14"/>
      <w:numFmt w:val="decimal"/>
      <w:lvlText w:val="%1."/>
      <w:lvlJc w:val="left"/>
      <w:pPr>
        <w:ind w:left="360" w:hanging="360"/>
      </w:pPr>
      <w:rPr>
        <w:rFonts w:hint="default"/>
        <w:b/>
      </w:rPr>
    </w:lvl>
    <w:lvl w:ilvl="1">
      <w:start w:val="1"/>
      <w:numFmt w:val="decimal"/>
      <w:lvlText w:val="%1.%2."/>
      <w:lvlJc w:val="left"/>
      <w:pPr>
        <w:ind w:left="792" w:hanging="432"/>
      </w:pPr>
      <w:rPr>
        <w:rFonts w:ascii="Arial" w:hAnsi="Arial" w:cs="Arial"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77143BB"/>
    <w:multiLevelType w:val="hybridMultilevel"/>
    <w:tmpl w:val="60E23EA4"/>
    <w:lvl w:ilvl="0" w:tplc="F66A0402">
      <w:start w:val="1"/>
      <w:numFmt w:val="lowerLetter"/>
      <w:lvlText w:val="%1)"/>
      <w:lvlJc w:val="left"/>
      <w:pPr>
        <w:ind w:left="4185" w:hanging="360"/>
      </w:pPr>
      <w:rPr>
        <w:rFonts w:hint="default"/>
      </w:rPr>
    </w:lvl>
    <w:lvl w:ilvl="1" w:tplc="04160019" w:tentative="1">
      <w:start w:val="1"/>
      <w:numFmt w:val="lowerLetter"/>
      <w:lvlText w:val="%2."/>
      <w:lvlJc w:val="left"/>
      <w:pPr>
        <w:ind w:left="4272" w:hanging="360"/>
      </w:pPr>
    </w:lvl>
    <w:lvl w:ilvl="2" w:tplc="0416001B" w:tentative="1">
      <w:start w:val="1"/>
      <w:numFmt w:val="lowerRoman"/>
      <w:lvlText w:val="%3."/>
      <w:lvlJc w:val="right"/>
      <w:pPr>
        <w:ind w:left="4992" w:hanging="180"/>
      </w:pPr>
    </w:lvl>
    <w:lvl w:ilvl="3" w:tplc="0416000F" w:tentative="1">
      <w:start w:val="1"/>
      <w:numFmt w:val="decimal"/>
      <w:lvlText w:val="%4."/>
      <w:lvlJc w:val="left"/>
      <w:pPr>
        <w:ind w:left="5712" w:hanging="360"/>
      </w:pPr>
    </w:lvl>
    <w:lvl w:ilvl="4" w:tplc="04160019" w:tentative="1">
      <w:start w:val="1"/>
      <w:numFmt w:val="lowerLetter"/>
      <w:lvlText w:val="%5."/>
      <w:lvlJc w:val="left"/>
      <w:pPr>
        <w:ind w:left="6432" w:hanging="360"/>
      </w:pPr>
    </w:lvl>
    <w:lvl w:ilvl="5" w:tplc="0416001B" w:tentative="1">
      <w:start w:val="1"/>
      <w:numFmt w:val="lowerRoman"/>
      <w:lvlText w:val="%6."/>
      <w:lvlJc w:val="right"/>
      <w:pPr>
        <w:ind w:left="7152" w:hanging="180"/>
      </w:pPr>
    </w:lvl>
    <w:lvl w:ilvl="6" w:tplc="0416000F" w:tentative="1">
      <w:start w:val="1"/>
      <w:numFmt w:val="decimal"/>
      <w:lvlText w:val="%7."/>
      <w:lvlJc w:val="left"/>
      <w:pPr>
        <w:ind w:left="7872" w:hanging="360"/>
      </w:pPr>
    </w:lvl>
    <w:lvl w:ilvl="7" w:tplc="04160019" w:tentative="1">
      <w:start w:val="1"/>
      <w:numFmt w:val="lowerLetter"/>
      <w:lvlText w:val="%8."/>
      <w:lvlJc w:val="left"/>
      <w:pPr>
        <w:ind w:left="8592" w:hanging="360"/>
      </w:pPr>
    </w:lvl>
    <w:lvl w:ilvl="8" w:tplc="0416001B" w:tentative="1">
      <w:start w:val="1"/>
      <w:numFmt w:val="lowerRoman"/>
      <w:lvlText w:val="%9."/>
      <w:lvlJc w:val="right"/>
      <w:pPr>
        <w:ind w:left="9312" w:hanging="180"/>
      </w:pPr>
    </w:lvl>
  </w:abstractNum>
  <w:abstractNum w:abstractNumId="16" w15:restartNumberingAfterBreak="0">
    <w:nsid w:val="2A0F435D"/>
    <w:multiLevelType w:val="multilevel"/>
    <w:tmpl w:val="02E8D8E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C37F16"/>
    <w:multiLevelType w:val="multilevel"/>
    <w:tmpl w:val="98A693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E4C495B"/>
    <w:multiLevelType w:val="multilevel"/>
    <w:tmpl w:val="230ABC92"/>
    <w:lvl w:ilvl="0">
      <w:start w:val="21"/>
      <w:numFmt w:val="decimal"/>
      <w:lvlText w:val="%1."/>
      <w:lvlJc w:val="left"/>
      <w:pPr>
        <w:ind w:left="360" w:hanging="360"/>
      </w:pPr>
      <w:rPr>
        <w:rFonts w:hint="default"/>
        <w:b/>
        <w:bCs w:val="0"/>
        <w:i w:val="0"/>
        <w:iCs w:val="0"/>
        <w:strike w:val="0"/>
        <w:dstrike w:val="0"/>
        <w:color w:val="000000"/>
        <w:spacing w:val="0"/>
        <w:w w:val="100"/>
        <w:sz w:val="20"/>
        <w:szCs w:val="20"/>
        <w:u w:val="none" w:color="000000"/>
        <w:bdr w:val="none" w:sz="0" w:space="0" w:color="auto"/>
        <w:shd w:val="clear" w:color="auto" w:fill="auto"/>
        <w:vertAlign w:val="baseline"/>
        <w:lang w:val="pt-PT" w:eastAsia="en-US" w:bidi="ar-SA"/>
      </w:rPr>
    </w:lvl>
    <w:lvl w:ilvl="1">
      <w:start w:val="1"/>
      <w:numFmt w:val="decimal"/>
      <w:lvlText w:val="%1.%2."/>
      <w:lvlJc w:val="left"/>
      <w:pPr>
        <w:ind w:left="792" w:hanging="432"/>
      </w:pPr>
      <w:rPr>
        <w:rFonts w:hint="default"/>
        <w:b/>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12"/>
        <w:szCs w:val="1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12"/>
        <w:szCs w:val="1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12"/>
        <w:szCs w:val="1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12"/>
        <w:szCs w:val="1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12"/>
        <w:szCs w:val="12"/>
        <w:u w:val="none" w:color="000000"/>
        <w:bdr w:val="none" w:sz="0" w:space="0" w:color="auto"/>
        <w:shd w:val="clear" w:color="auto" w:fill="auto"/>
        <w:vertAlign w:val="baseline"/>
      </w:rPr>
    </w:lvl>
  </w:abstractNum>
  <w:abstractNum w:abstractNumId="19" w15:restartNumberingAfterBreak="0">
    <w:nsid w:val="3289000A"/>
    <w:multiLevelType w:val="hybridMultilevel"/>
    <w:tmpl w:val="5E86A570"/>
    <w:lvl w:ilvl="0" w:tplc="F66A0402">
      <w:start w:val="1"/>
      <w:numFmt w:val="lowerLetter"/>
      <w:lvlText w:val="%1)"/>
      <w:lvlJc w:val="left"/>
      <w:pPr>
        <w:ind w:left="2484" w:hanging="360"/>
      </w:pPr>
      <w:rPr>
        <w:rFonts w:hint="default"/>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20" w15:restartNumberingAfterBreak="0">
    <w:nsid w:val="34B429AA"/>
    <w:multiLevelType w:val="hybridMultilevel"/>
    <w:tmpl w:val="391C4FB8"/>
    <w:lvl w:ilvl="0" w:tplc="B574B4B6">
      <w:start w:val="1"/>
      <w:numFmt w:val="decimal"/>
      <w:lvlText w:val="%1)"/>
      <w:lvlJc w:val="left"/>
      <w:pPr>
        <w:ind w:left="2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4064B542">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565EC7A6">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D84688DC">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8AE77D2">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2842B2A2">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92D2EC56">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522614AC">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5CACC480">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1" w15:restartNumberingAfterBreak="0">
    <w:nsid w:val="35C15CE2"/>
    <w:multiLevelType w:val="multilevel"/>
    <w:tmpl w:val="D77AF7EE"/>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88161B1"/>
    <w:multiLevelType w:val="multilevel"/>
    <w:tmpl w:val="E25C6A7A"/>
    <w:lvl w:ilvl="0">
      <w:start w:val="1"/>
      <w:numFmt w:val="decimal"/>
      <w:lvlText w:val="%1."/>
      <w:lvlJc w:val="left"/>
      <w:pPr>
        <w:ind w:left="644" w:hanging="360"/>
      </w:pPr>
      <w:rPr>
        <w:rFonts w:hint="default"/>
        <w:b/>
      </w:rPr>
    </w:lvl>
    <w:lvl w:ilvl="1">
      <w:start w:val="1"/>
      <w:numFmt w:val="decimal"/>
      <w:isLgl/>
      <w:lvlText w:val="%1.%2."/>
      <w:lvlJc w:val="left"/>
      <w:pPr>
        <w:ind w:left="795" w:hanging="435"/>
      </w:pPr>
      <w:rPr>
        <w:rFonts w:hint="default"/>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B574843"/>
    <w:multiLevelType w:val="multilevel"/>
    <w:tmpl w:val="DF4E3094"/>
    <w:lvl w:ilvl="0">
      <w:start w:val="1"/>
      <w:numFmt w:val="decimal"/>
      <w:lvlText w:val="%1."/>
      <w:lvlJc w:val="left"/>
      <w:pPr>
        <w:ind w:left="684" w:hanging="360"/>
      </w:pPr>
      <w:rPr>
        <w:rFonts w:hint="default"/>
        <w:b/>
      </w:rPr>
    </w:lvl>
    <w:lvl w:ilvl="1">
      <w:start w:val="3"/>
      <w:numFmt w:val="decimal"/>
      <w:isLgl/>
      <w:lvlText w:val="%1.%2."/>
      <w:lvlJc w:val="left"/>
      <w:pPr>
        <w:ind w:left="1430" w:hanging="720"/>
      </w:pPr>
      <w:rPr>
        <w:rFonts w:hint="default"/>
        <w:b/>
      </w:rPr>
    </w:lvl>
    <w:lvl w:ilvl="2">
      <w:start w:val="1"/>
      <w:numFmt w:val="decimal"/>
      <w:isLgl/>
      <w:lvlText w:val="%1.%2.%3."/>
      <w:lvlJc w:val="left"/>
      <w:pPr>
        <w:ind w:left="1044" w:hanging="720"/>
      </w:pPr>
      <w:rPr>
        <w:rFonts w:hint="default"/>
      </w:rPr>
    </w:lvl>
    <w:lvl w:ilvl="3">
      <w:start w:val="1"/>
      <w:numFmt w:val="decimal"/>
      <w:isLgl/>
      <w:lvlText w:val="%1.%2.%3.%4."/>
      <w:lvlJc w:val="left"/>
      <w:pPr>
        <w:ind w:left="1404" w:hanging="1080"/>
      </w:pPr>
      <w:rPr>
        <w:rFonts w:hint="default"/>
      </w:rPr>
    </w:lvl>
    <w:lvl w:ilvl="4">
      <w:start w:val="1"/>
      <w:numFmt w:val="decimal"/>
      <w:isLgl/>
      <w:lvlText w:val="%1.%2.%3.%4.%5."/>
      <w:lvlJc w:val="left"/>
      <w:pPr>
        <w:ind w:left="1404" w:hanging="1080"/>
      </w:pPr>
      <w:rPr>
        <w:rFonts w:hint="default"/>
      </w:rPr>
    </w:lvl>
    <w:lvl w:ilvl="5">
      <w:start w:val="1"/>
      <w:numFmt w:val="decimal"/>
      <w:isLgl/>
      <w:lvlText w:val="%1.%2.%3.%4.%5.%6."/>
      <w:lvlJc w:val="left"/>
      <w:pPr>
        <w:ind w:left="1764" w:hanging="1440"/>
      </w:pPr>
      <w:rPr>
        <w:rFonts w:hint="default"/>
      </w:rPr>
    </w:lvl>
    <w:lvl w:ilvl="6">
      <w:start w:val="1"/>
      <w:numFmt w:val="decimal"/>
      <w:isLgl/>
      <w:lvlText w:val="%1.%2.%3.%4.%5.%6.%7."/>
      <w:lvlJc w:val="left"/>
      <w:pPr>
        <w:ind w:left="2124" w:hanging="1800"/>
      </w:pPr>
      <w:rPr>
        <w:rFonts w:hint="default"/>
      </w:rPr>
    </w:lvl>
    <w:lvl w:ilvl="7">
      <w:start w:val="1"/>
      <w:numFmt w:val="decimal"/>
      <w:isLgl/>
      <w:lvlText w:val="%1.%2.%3.%4.%5.%6.%7.%8."/>
      <w:lvlJc w:val="left"/>
      <w:pPr>
        <w:ind w:left="2124" w:hanging="1800"/>
      </w:pPr>
      <w:rPr>
        <w:rFonts w:hint="default"/>
      </w:rPr>
    </w:lvl>
    <w:lvl w:ilvl="8">
      <w:start w:val="1"/>
      <w:numFmt w:val="decimal"/>
      <w:isLgl/>
      <w:lvlText w:val="%1.%2.%3.%4.%5.%6.%7.%8.%9."/>
      <w:lvlJc w:val="left"/>
      <w:pPr>
        <w:ind w:left="2484" w:hanging="2160"/>
      </w:pPr>
      <w:rPr>
        <w:rFonts w:hint="default"/>
      </w:rPr>
    </w:lvl>
  </w:abstractNum>
  <w:abstractNum w:abstractNumId="24" w15:restartNumberingAfterBreak="0">
    <w:nsid w:val="3E43618E"/>
    <w:multiLevelType w:val="hybridMultilevel"/>
    <w:tmpl w:val="8204400C"/>
    <w:lvl w:ilvl="0" w:tplc="04160017">
      <w:start w:val="1"/>
      <w:numFmt w:val="lowerLetter"/>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25" w15:restartNumberingAfterBreak="0">
    <w:nsid w:val="45516C77"/>
    <w:multiLevelType w:val="hybridMultilevel"/>
    <w:tmpl w:val="3D462A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AE50989"/>
    <w:multiLevelType w:val="multilevel"/>
    <w:tmpl w:val="14324A08"/>
    <w:lvl w:ilvl="0">
      <w:start w:val="1"/>
      <w:numFmt w:val="decimal"/>
      <w:pStyle w:val="PREFTITULO-1"/>
      <w:lvlText w:val="%1."/>
      <w:lvlJc w:val="left"/>
      <w:pPr>
        <w:ind w:left="720" w:hanging="360"/>
      </w:pPr>
      <w:rPr>
        <w:rFonts w:hint="default"/>
      </w:rPr>
    </w:lvl>
    <w:lvl w:ilvl="1">
      <w:start w:val="1"/>
      <w:numFmt w:val="decimal"/>
      <w:pStyle w:val="PREFTITULO-2"/>
      <w:isLgl/>
      <w:lvlText w:val="%1.%2."/>
      <w:lvlJc w:val="left"/>
      <w:pPr>
        <w:ind w:left="720" w:hanging="360"/>
      </w:pPr>
      <w:rPr>
        <w:rFonts w:hint="default"/>
      </w:rPr>
    </w:lvl>
    <w:lvl w:ilvl="2">
      <w:start w:val="1"/>
      <w:numFmt w:val="decimal"/>
      <w:pStyle w:val="PREFTITULO-0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B565CF5"/>
    <w:multiLevelType w:val="hybridMultilevel"/>
    <w:tmpl w:val="1D92F0CE"/>
    <w:lvl w:ilvl="0" w:tplc="04160001">
      <w:start w:val="1"/>
      <w:numFmt w:val="bullet"/>
      <w:lvlText w:val=""/>
      <w:lvlJc w:val="left"/>
      <w:pPr>
        <w:ind w:left="1404" w:hanging="360"/>
      </w:pPr>
      <w:rPr>
        <w:rFonts w:ascii="Symbol" w:hAnsi="Symbol" w:hint="default"/>
      </w:rPr>
    </w:lvl>
    <w:lvl w:ilvl="1" w:tplc="04160003" w:tentative="1">
      <w:start w:val="1"/>
      <w:numFmt w:val="bullet"/>
      <w:lvlText w:val="o"/>
      <w:lvlJc w:val="left"/>
      <w:pPr>
        <w:ind w:left="2124" w:hanging="360"/>
      </w:pPr>
      <w:rPr>
        <w:rFonts w:ascii="Courier New" w:hAnsi="Courier New" w:cs="Courier New" w:hint="default"/>
      </w:rPr>
    </w:lvl>
    <w:lvl w:ilvl="2" w:tplc="04160005" w:tentative="1">
      <w:start w:val="1"/>
      <w:numFmt w:val="bullet"/>
      <w:lvlText w:val=""/>
      <w:lvlJc w:val="left"/>
      <w:pPr>
        <w:ind w:left="2844" w:hanging="360"/>
      </w:pPr>
      <w:rPr>
        <w:rFonts w:ascii="Wingdings" w:hAnsi="Wingdings" w:hint="default"/>
      </w:rPr>
    </w:lvl>
    <w:lvl w:ilvl="3" w:tplc="04160001" w:tentative="1">
      <w:start w:val="1"/>
      <w:numFmt w:val="bullet"/>
      <w:lvlText w:val=""/>
      <w:lvlJc w:val="left"/>
      <w:pPr>
        <w:ind w:left="3564" w:hanging="360"/>
      </w:pPr>
      <w:rPr>
        <w:rFonts w:ascii="Symbol" w:hAnsi="Symbol" w:hint="default"/>
      </w:rPr>
    </w:lvl>
    <w:lvl w:ilvl="4" w:tplc="04160003" w:tentative="1">
      <w:start w:val="1"/>
      <w:numFmt w:val="bullet"/>
      <w:lvlText w:val="o"/>
      <w:lvlJc w:val="left"/>
      <w:pPr>
        <w:ind w:left="4284" w:hanging="360"/>
      </w:pPr>
      <w:rPr>
        <w:rFonts w:ascii="Courier New" w:hAnsi="Courier New" w:cs="Courier New" w:hint="default"/>
      </w:rPr>
    </w:lvl>
    <w:lvl w:ilvl="5" w:tplc="04160005" w:tentative="1">
      <w:start w:val="1"/>
      <w:numFmt w:val="bullet"/>
      <w:lvlText w:val=""/>
      <w:lvlJc w:val="left"/>
      <w:pPr>
        <w:ind w:left="5004" w:hanging="360"/>
      </w:pPr>
      <w:rPr>
        <w:rFonts w:ascii="Wingdings" w:hAnsi="Wingdings" w:hint="default"/>
      </w:rPr>
    </w:lvl>
    <w:lvl w:ilvl="6" w:tplc="04160001" w:tentative="1">
      <w:start w:val="1"/>
      <w:numFmt w:val="bullet"/>
      <w:lvlText w:val=""/>
      <w:lvlJc w:val="left"/>
      <w:pPr>
        <w:ind w:left="5724" w:hanging="360"/>
      </w:pPr>
      <w:rPr>
        <w:rFonts w:ascii="Symbol" w:hAnsi="Symbol" w:hint="default"/>
      </w:rPr>
    </w:lvl>
    <w:lvl w:ilvl="7" w:tplc="04160003" w:tentative="1">
      <w:start w:val="1"/>
      <w:numFmt w:val="bullet"/>
      <w:lvlText w:val="o"/>
      <w:lvlJc w:val="left"/>
      <w:pPr>
        <w:ind w:left="6444" w:hanging="360"/>
      </w:pPr>
      <w:rPr>
        <w:rFonts w:ascii="Courier New" w:hAnsi="Courier New" w:cs="Courier New" w:hint="default"/>
      </w:rPr>
    </w:lvl>
    <w:lvl w:ilvl="8" w:tplc="04160005" w:tentative="1">
      <w:start w:val="1"/>
      <w:numFmt w:val="bullet"/>
      <w:lvlText w:val=""/>
      <w:lvlJc w:val="left"/>
      <w:pPr>
        <w:ind w:left="7164" w:hanging="360"/>
      </w:pPr>
      <w:rPr>
        <w:rFonts w:ascii="Wingdings" w:hAnsi="Wingdings" w:hint="default"/>
      </w:rPr>
    </w:lvl>
  </w:abstractNum>
  <w:abstractNum w:abstractNumId="28" w15:restartNumberingAfterBreak="0">
    <w:nsid w:val="4F391537"/>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05F1167"/>
    <w:multiLevelType w:val="hybridMultilevel"/>
    <w:tmpl w:val="819A5B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1A62548"/>
    <w:multiLevelType w:val="multilevel"/>
    <w:tmpl w:val="34422CCC"/>
    <w:lvl w:ilvl="0">
      <w:start w:val="9"/>
      <w:numFmt w:val="decimal"/>
      <w:lvlText w:val="%1"/>
      <w:lvlJc w:val="left"/>
      <w:pPr>
        <w:ind w:left="432" w:hanging="432"/>
      </w:pPr>
      <w:rPr>
        <w:rFonts w:hint="default"/>
      </w:rPr>
    </w:lvl>
    <w:lvl w:ilvl="1">
      <w:start w:val="1"/>
      <w:numFmt w:val="decimal"/>
      <w:lvlText w:val="%1.%2"/>
      <w:lvlJc w:val="left"/>
      <w:pPr>
        <w:ind w:left="576" w:hanging="576"/>
      </w:pPr>
      <w:rPr>
        <w:rFonts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AB92DE1"/>
    <w:multiLevelType w:val="multilevel"/>
    <w:tmpl w:val="AB86A95E"/>
    <w:lvl w:ilvl="0">
      <w:start w:val="1"/>
      <w:numFmt w:val="bullet"/>
      <w:lvlText w:val=""/>
      <w:lvlJc w:val="left"/>
      <w:pPr>
        <w:ind w:left="720" w:hanging="360"/>
      </w:pPr>
      <w:rPr>
        <w:rFonts w:ascii="Symbol" w:hAnsi="Symbol"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CF565EE"/>
    <w:multiLevelType w:val="hybridMultilevel"/>
    <w:tmpl w:val="8250D95A"/>
    <w:lvl w:ilvl="0" w:tplc="F66A0402">
      <w:start w:val="1"/>
      <w:numFmt w:val="lowerLetter"/>
      <w:lvlText w:val="%1)"/>
      <w:lvlJc w:val="left"/>
      <w:pPr>
        <w:ind w:left="135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F4B18F5"/>
    <w:multiLevelType w:val="multilevel"/>
    <w:tmpl w:val="2D9884EC"/>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0" w:hanging="432"/>
      </w:pPr>
      <w:rPr>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355" w:hanging="504"/>
      </w:pPr>
      <w:rPr>
        <w:b/>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12"/>
        <w:szCs w:val="1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12"/>
        <w:szCs w:val="1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12"/>
        <w:szCs w:val="1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12"/>
        <w:szCs w:val="1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12"/>
        <w:szCs w:val="12"/>
        <w:u w:val="none" w:color="000000"/>
        <w:bdr w:val="none" w:sz="0" w:space="0" w:color="auto"/>
        <w:shd w:val="clear" w:color="auto" w:fill="auto"/>
        <w:vertAlign w:val="baseline"/>
      </w:rPr>
    </w:lvl>
  </w:abstractNum>
  <w:abstractNum w:abstractNumId="34" w15:restartNumberingAfterBreak="0">
    <w:nsid w:val="5FB02BAD"/>
    <w:multiLevelType w:val="hybridMultilevel"/>
    <w:tmpl w:val="40E064CA"/>
    <w:lvl w:ilvl="0" w:tplc="11F43B1E">
      <w:start w:val="6"/>
      <w:numFmt w:val="decimal"/>
      <w:lvlText w:val="%1."/>
      <w:lvlJc w:val="left"/>
      <w:pPr>
        <w:ind w:left="776" w:hanging="360"/>
      </w:pPr>
      <w:rPr>
        <w:rFonts w:hint="default"/>
      </w:rPr>
    </w:lvl>
    <w:lvl w:ilvl="1" w:tplc="04160019" w:tentative="1">
      <w:start w:val="1"/>
      <w:numFmt w:val="lowerLetter"/>
      <w:lvlText w:val="%2."/>
      <w:lvlJc w:val="left"/>
      <w:pPr>
        <w:ind w:left="1496" w:hanging="360"/>
      </w:pPr>
    </w:lvl>
    <w:lvl w:ilvl="2" w:tplc="0416001B" w:tentative="1">
      <w:start w:val="1"/>
      <w:numFmt w:val="lowerRoman"/>
      <w:lvlText w:val="%3."/>
      <w:lvlJc w:val="right"/>
      <w:pPr>
        <w:ind w:left="2216" w:hanging="180"/>
      </w:pPr>
    </w:lvl>
    <w:lvl w:ilvl="3" w:tplc="0416000F" w:tentative="1">
      <w:start w:val="1"/>
      <w:numFmt w:val="decimal"/>
      <w:lvlText w:val="%4."/>
      <w:lvlJc w:val="left"/>
      <w:pPr>
        <w:ind w:left="2936" w:hanging="360"/>
      </w:pPr>
    </w:lvl>
    <w:lvl w:ilvl="4" w:tplc="04160019" w:tentative="1">
      <w:start w:val="1"/>
      <w:numFmt w:val="lowerLetter"/>
      <w:lvlText w:val="%5."/>
      <w:lvlJc w:val="left"/>
      <w:pPr>
        <w:ind w:left="3656" w:hanging="360"/>
      </w:pPr>
    </w:lvl>
    <w:lvl w:ilvl="5" w:tplc="0416001B" w:tentative="1">
      <w:start w:val="1"/>
      <w:numFmt w:val="lowerRoman"/>
      <w:lvlText w:val="%6."/>
      <w:lvlJc w:val="right"/>
      <w:pPr>
        <w:ind w:left="4376" w:hanging="180"/>
      </w:pPr>
    </w:lvl>
    <w:lvl w:ilvl="6" w:tplc="0416000F" w:tentative="1">
      <w:start w:val="1"/>
      <w:numFmt w:val="decimal"/>
      <w:lvlText w:val="%7."/>
      <w:lvlJc w:val="left"/>
      <w:pPr>
        <w:ind w:left="5096" w:hanging="360"/>
      </w:pPr>
    </w:lvl>
    <w:lvl w:ilvl="7" w:tplc="04160019" w:tentative="1">
      <w:start w:val="1"/>
      <w:numFmt w:val="lowerLetter"/>
      <w:lvlText w:val="%8."/>
      <w:lvlJc w:val="left"/>
      <w:pPr>
        <w:ind w:left="5816" w:hanging="360"/>
      </w:pPr>
    </w:lvl>
    <w:lvl w:ilvl="8" w:tplc="0416001B" w:tentative="1">
      <w:start w:val="1"/>
      <w:numFmt w:val="lowerRoman"/>
      <w:lvlText w:val="%9."/>
      <w:lvlJc w:val="right"/>
      <w:pPr>
        <w:ind w:left="6536" w:hanging="180"/>
      </w:pPr>
    </w:lvl>
  </w:abstractNum>
  <w:abstractNum w:abstractNumId="35" w15:restartNumberingAfterBreak="0">
    <w:nsid w:val="602F414B"/>
    <w:multiLevelType w:val="multilevel"/>
    <w:tmpl w:val="297E4D2E"/>
    <w:lvl w:ilvl="0">
      <w:start w:val="2"/>
      <w:numFmt w:val="decimal"/>
      <w:lvlText w:val="%1"/>
      <w:lvlJc w:val="left"/>
      <w:pPr>
        <w:ind w:left="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start w:val="3"/>
      <w:numFmt w:val="decimal"/>
      <w:lvlText w:val="%1.%2"/>
      <w:lvlJc w:val="left"/>
      <w:pPr>
        <w:ind w:left="52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start w:val="1"/>
      <w:numFmt w:val="decimal"/>
      <w:lvlRestart w:val="0"/>
      <w:lvlText w:val="%1.%2.%3"/>
      <w:lvlJc w:val="left"/>
      <w:pPr>
        <w:ind w:left="34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4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1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28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57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29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0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6" w15:restartNumberingAfterBreak="0">
    <w:nsid w:val="631E48B1"/>
    <w:multiLevelType w:val="hybridMultilevel"/>
    <w:tmpl w:val="02DE48D0"/>
    <w:lvl w:ilvl="0" w:tplc="04160013">
      <w:start w:val="1"/>
      <w:numFmt w:val="upperRoman"/>
      <w:lvlText w:val="%1."/>
      <w:lvlJc w:val="righ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7" w15:restartNumberingAfterBreak="0">
    <w:nsid w:val="6852659B"/>
    <w:multiLevelType w:val="multilevel"/>
    <w:tmpl w:val="5BF8D23C"/>
    <w:lvl w:ilvl="0">
      <w:start w:val="1"/>
      <w:numFmt w:val="upperRoman"/>
      <w:lvlText w:val="%1."/>
      <w:lvlJc w:val="right"/>
      <w:pPr>
        <w:ind w:left="644" w:hanging="360"/>
      </w:pPr>
      <w:rPr>
        <w:rFonts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9A7003B"/>
    <w:multiLevelType w:val="multilevel"/>
    <w:tmpl w:val="5036BD9A"/>
    <w:styleLink w:val="WWOutlineListStyle"/>
    <w:lvl w:ilvl="0">
      <w:start w:val="1"/>
      <w:numFmt w:val="decimal"/>
      <w:pStyle w:val="Nivel1"/>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9" w15:restartNumberingAfterBreak="0">
    <w:nsid w:val="6BD93265"/>
    <w:multiLevelType w:val="multilevel"/>
    <w:tmpl w:val="633C7A98"/>
    <w:lvl w:ilvl="0">
      <w:start w:val="13"/>
      <w:numFmt w:val="decimal"/>
      <w:lvlText w:val="%1."/>
      <w:lvlJc w:val="left"/>
      <w:pPr>
        <w:ind w:left="1068" w:hanging="360"/>
      </w:pPr>
      <w:rPr>
        <w:rFonts w:ascii="Arial" w:hAnsi="Arial" w:cs="Arial" w:hint="default"/>
        <w:b/>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40" w15:restartNumberingAfterBreak="0">
    <w:nsid w:val="6E48134A"/>
    <w:multiLevelType w:val="multilevel"/>
    <w:tmpl w:val="04FE018E"/>
    <w:lvl w:ilvl="0">
      <w:start w:val="1"/>
      <w:numFmt w:val="decimal"/>
      <w:lvlText w:val="%1."/>
      <w:lvlJc w:val="left"/>
      <w:pPr>
        <w:ind w:left="501" w:hanging="361"/>
        <w:jc w:val="left"/>
      </w:pPr>
      <w:rPr>
        <w:rFonts w:ascii="Arial" w:eastAsia="Arial" w:hAnsi="Arial" w:cs="Arial" w:hint="default"/>
        <w:b/>
        <w:bCs/>
        <w:i w:val="0"/>
        <w:iCs w:val="0"/>
        <w:spacing w:val="-1"/>
        <w:w w:val="99"/>
        <w:sz w:val="20"/>
        <w:szCs w:val="20"/>
        <w:lang w:val="pt-PT" w:eastAsia="en-US" w:bidi="ar-SA"/>
      </w:rPr>
    </w:lvl>
    <w:lvl w:ilvl="1">
      <w:start w:val="1"/>
      <w:numFmt w:val="decimal"/>
      <w:lvlText w:val="%1.%2."/>
      <w:lvlJc w:val="left"/>
      <w:pPr>
        <w:ind w:left="140" w:hanging="709"/>
        <w:jc w:val="left"/>
      </w:pPr>
      <w:rPr>
        <w:rFonts w:ascii="Microsoft Sans Serif" w:eastAsia="Microsoft Sans Serif" w:hAnsi="Microsoft Sans Serif" w:cs="Microsoft Sans Serif" w:hint="default"/>
        <w:b w:val="0"/>
        <w:bCs w:val="0"/>
        <w:i w:val="0"/>
        <w:iCs w:val="0"/>
        <w:spacing w:val="-1"/>
        <w:w w:val="99"/>
        <w:sz w:val="20"/>
        <w:szCs w:val="20"/>
        <w:lang w:val="pt-PT" w:eastAsia="en-US" w:bidi="ar-SA"/>
      </w:rPr>
    </w:lvl>
    <w:lvl w:ilvl="2">
      <w:start w:val="1"/>
      <w:numFmt w:val="decimal"/>
      <w:lvlText w:val="%1.%2.%3."/>
      <w:lvlJc w:val="left"/>
      <w:pPr>
        <w:ind w:left="1557" w:hanging="708"/>
        <w:jc w:val="left"/>
      </w:pPr>
      <w:rPr>
        <w:rFonts w:ascii="Microsoft Sans Serif" w:eastAsia="Microsoft Sans Serif" w:hAnsi="Microsoft Sans Serif" w:cs="Microsoft Sans Serif" w:hint="default"/>
        <w:b w:val="0"/>
        <w:bCs w:val="0"/>
        <w:i w:val="0"/>
        <w:iCs w:val="0"/>
        <w:spacing w:val="-1"/>
        <w:w w:val="99"/>
        <w:sz w:val="20"/>
        <w:szCs w:val="20"/>
        <w:lang w:val="pt-PT" w:eastAsia="en-US" w:bidi="ar-SA"/>
      </w:rPr>
    </w:lvl>
    <w:lvl w:ilvl="3">
      <w:numFmt w:val="bullet"/>
      <w:lvlText w:val="•"/>
      <w:lvlJc w:val="left"/>
      <w:pPr>
        <w:ind w:left="1560" w:hanging="708"/>
      </w:pPr>
      <w:rPr>
        <w:rFonts w:hint="default"/>
        <w:lang w:val="pt-PT" w:eastAsia="en-US" w:bidi="ar-SA"/>
      </w:rPr>
    </w:lvl>
    <w:lvl w:ilvl="4">
      <w:numFmt w:val="bullet"/>
      <w:lvlText w:val="•"/>
      <w:lvlJc w:val="left"/>
      <w:pPr>
        <w:ind w:left="1620" w:hanging="708"/>
      </w:pPr>
      <w:rPr>
        <w:rFonts w:hint="default"/>
        <w:lang w:val="pt-PT" w:eastAsia="en-US" w:bidi="ar-SA"/>
      </w:rPr>
    </w:lvl>
    <w:lvl w:ilvl="5">
      <w:numFmt w:val="bullet"/>
      <w:lvlText w:val="•"/>
      <w:lvlJc w:val="left"/>
      <w:pPr>
        <w:ind w:left="3003" w:hanging="708"/>
      </w:pPr>
      <w:rPr>
        <w:rFonts w:hint="default"/>
        <w:lang w:val="pt-PT" w:eastAsia="en-US" w:bidi="ar-SA"/>
      </w:rPr>
    </w:lvl>
    <w:lvl w:ilvl="6">
      <w:numFmt w:val="bullet"/>
      <w:lvlText w:val="•"/>
      <w:lvlJc w:val="left"/>
      <w:pPr>
        <w:ind w:left="4387" w:hanging="708"/>
      </w:pPr>
      <w:rPr>
        <w:rFonts w:hint="default"/>
        <w:lang w:val="pt-PT" w:eastAsia="en-US" w:bidi="ar-SA"/>
      </w:rPr>
    </w:lvl>
    <w:lvl w:ilvl="7">
      <w:numFmt w:val="bullet"/>
      <w:lvlText w:val="•"/>
      <w:lvlJc w:val="left"/>
      <w:pPr>
        <w:ind w:left="5771" w:hanging="708"/>
      </w:pPr>
      <w:rPr>
        <w:rFonts w:hint="default"/>
        <w:lang w:val="pt-PT" w:eastAsia="en-US" w:bidi="ar-SA"/>
      </w:rPr>
    </w:lvl>
    <w:lvl w:ilvl="8">
      <w:numFmt w:val="bullet"/>
      <w:lvlText w:val="•"/>
      <w:lvlJc w:val="left"/>
      <w:pPr>
        <w:ind w:left="7154" w:hanging="708"/>
      </w:pPr>
      <w:rPr>
        <w:rFonts w:hint="default"/>
        <w:lang w:val="pt-PT" w:eastAsia="en-US" w:bidi="ar-SA"/>
      </w:rPr>
    </w:lvl>
  </w:abstractNum>
  <w:abstractNum w:abstractNumId="41" w15:restartNumberingAfterBreak="0">
    <w:nsid w:val="6F3520CE"/>
    <w:multiLevelType w:val="multilevel"/>
    <w:tmpl w:val="32DEE99C"/>
    <w:lvl w:ilvl="0">
      <w:start w:val="1"/>
      <w:numFmt w:val="decimal"/>
      <w:lvlText w:val="%1."/>
      <w:lvlJc w:val="left"/>
      <w:pPr>
        <w:ind w:left="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1">
      <w:start w:val="1"/>
      <w:numFmt w:val="decimal"/>
      <w:pStyle w:val="Nvel2-Red"/>
      <w:lvlText w:val="%1.%2"/>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2">
      <w:start w:val="1"/>
      <w:numFmt w:val="decimal"/>
      <w:pStyle w:val="Nvel3-R"/>
      <w:lvlText w:val="%1.%2.%3"/>
      <w:lvlJc w:val="left"/>
      <w:pPr>
        <w:ind w:left="340" w:firstLine="0"/>
      </w:pPr>
      <w:rPr>
        <w:rFonts w:ascii="Arial" w:eastAsia="Times New Roman" w:hAnsi="Arial" w:cs="Arial" w:hint="default"/>
        <w:b w:val="0"/>
        <w:i w:val="0"/>
        <w:strike w:val="0"/>
        <w:dstrike w:val="0"/>
        <w:color w:val="000000"/>
        <w:sz w:val="19"/>
        <w:szCs w:val="19"/>
        <w:u w:val="none" w:color="000000"/>
        <w:bdr w:val="none" w:sz="0" w:space="0" w:color="auto"/>
        <w:shd w:val="clear" w:color="auto" w:fill="auto"/>
        <w:vertAlign w:val="baseline"/>
      </w:rPr>
    </w:lvl>
    <w:lvl w:ilvl="3">
      <w:start w:val="1"/>
      <w:numFmt w:val="decimal"/>
      <w:pStyle w:val="Nvel4-R"/>
      <w:lvlText w:val="%1.%2.%3.%4"/>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abstractNum>
  <w:abstractNum w:abstractNumId="42" w15:restartNumberingAfterBreak="0">
    <w:nsid w:val="74AA79F7"/>
    <w:multiLevelType w:val="hybridMultilevel"/>
    <w:tmpl w:val="53845F2A"/>
    <w:lvl w:ilvl="0" w:tplc="08BA4C3E">
      <w:start w:val="1"/>
      <w:numFmt w:val="decimal"/>
      <w:lvlText w:val="%1"/>
      <w:lvlJc w:val="left"/>
      <w:pPr>
        <w:ind w:left="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4CD605DC">
      <w:start w:val="1"/>
      <w:numFmt w:val="lowerLetter"/>
      <w:lvlText w:val="%2"/>
      <w:lvlJc w:val="left"/>
      <w:pPr>
        <w:ind w:left="4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D7A043E">
      <w:start w:val="1"/>
      <w:numFmt w:val="lowerRoman"/>
      <w:lvlText w:val="%3"/>
      <w:lvlJc w:val="left"/>
      <w:pPr>
        <w:ind w:left="6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80603F2">
      <w:start w:val="1"/>
      <w:numFmt w:val="decimal"/>
      <w:lvlText w:val="%4"/>
      <w:lvlJc w:val="left"/>
      <w:pPr>
        <w:ind w:left="73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54C025C">
      <w:start w:val="1"/>
      <w:numFmt w:val="lowerLetter"/>
      <w:lvlText w:val="%5"/>
      <w:lvlJc w:val="left"/>
      <w:pPr>
        <w:ind w:left="85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37E4A382">
      <w:start w:val="1"/>
      <w:numFmt w:val="lowerLetter"/>
      <w:lvlRestart w:val="0"/>
      <w:lvlText w:val="%6)"/>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6" w:tplc="3FD41A1E">
      <w:start w:val="1"/>
      <w:numFmt w:val="decimal"/>
      <w:lvlText w:val="%7"/>
      <w:lvlJc w:val="left"/>
      <w:pPr>
        <w:ind w:left="17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38C2D5D6">
      <w:start w:val="1"/>
      <w:numFmt w:val="lowerLetter"/>
      <w:lvlText w:val="%8"/>
      <w:lvlJc w:val="left"/>
      <w:pPr>
        <w:ind w:left="24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1A2ECC58">
      <w:start w:val="1"/>
      <w:numFmt w:val="lowerRoman"/>
      <w:lvlText w:val="%9"/>
      <w:lvlJc w:val="left"/>
      <w:pPr>
        <w:ind w:left="31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43" w15:restartNumberingAfterBreak="0">
    <w:nsid w:val="74B6479A"/>
    <w:multiLevelType w:val="multilevel"/>
    <w:tmpl w:val="B7E09418"/>
    <w:lvl w:ilvl="0">
      <w:start w:val="1"/>
      <w:numFmt w:val="decimal"/>
      <w:lvlText w:val="%1."/>
      <w:lvlJc w:val="left"/>
      <w:pPr>
        <w:ind w:left="360" w:hanging="360"/>
      </w:pPr>
      <w:rPr>
        <w:rFonts w:ascii="Arial" w:hAnsi="Arial" w:cs="Arial" w:hint="default"/>
      </w:rPr>
    </w:lvl>
    <w:lvl w:ilvl="1">
      <w:start w:val="1"/>
      <w:numFmt w:val="decimal"/>
      <w:lvlText w:val="%1.%2."/>
      <w:lvlJc w:val="left"/>
      <w:pPr>
        <w:ind w:left="858"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41"/>
  </w:num>
  <w:num w:numId="2">
    <w:abstractNumId w:val="13"/>
  </w:num>
  <w:num w:numId="3">
    <w:abstractNumId w:val="35"/>
  </w:num>
  <w:num w:numId="4">
    <w:abstractNumId w:val="42"/>
  </w:num>
  <w:num w:numId="5">
    <w:abstractNumId w:val="20"/>
  </w:num>
  <w:num w:numId="6">
    <w:abstractNumId w:val="1"/>
  </w:num>
  <w:num w:numId="7">
    <w:abstractNumId w:val="38"/>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4"/>
  </w:num>
  <w:num w:numId="12">
    <w:abstractNumId w:val="5"/>
  </w:num>
  <w:num w:numId="13">
    <w:abstractNumId w:val="3"/>
  </w:num>
  <w:num w:numId="14">
    <w:abstractNumId w:val="43"/>
  </w:num>
  <w:num w:numId="15">
    <w:abstractNumId w:val="12"/>
  </w:num>
  <w:num w:numId="16">
    <w:abstractNumId w:val="33"/>
  </w:num>
  <w:num w:numId="17">
    <w:abstractNumId w:val="21"/>
  </w:num>
  <w:num w:numId="18">
    <w:abstractNumId w:val="24"/>
  </w:num>
  <w:num w:numId="19">
    <w:abstractNumId w:val="15"/>
  </w:num>
  <w:num w:numId="20">
    <w:abstractNumId w:val="32"/>
  </w:num>
  <w:num w:numId="21">
    <w:abstractNumId w:val="18"/>
  </w:num>
  <w:num w:numId="22">
    <w:abstractNumId w:val="30"/>
  </w:num>
  <w:num w:numId="23">
    <w:abstractNumId w:val="14"/>
  </w:num>
  <w:num w:numId="24">
    <w:abstractNumId w:val="4"/>
  </w:num>
  <w:num w:numId="25">
    <w:abstractNumId w:val="11"/>
  </w:num>
  <w:num w:numId="26">
    <w:abstractNumId w:val="2"/>
  </w:num>
  <w:num w:numId="27">
    <w:abstractNumId w:val="34"/>
  </w:num>
  <w:num w:numId="28">
    <w:abstractNumId w:val="28"/>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num>
  <w:num w:numId="31">
    <w:abstractNumId w:val="19"/>
  </w:num>
  <w:num w:numId="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7"/>
  </w:num>
  <w:num w:numId="35">
    <w:abstractNumId w:val="7"/>
  </w:num>
  <w:num w:numId="36">
    <w:abstractNumId w:val="36"/>
  </w:num>
  <w:num w:numId="37">
    <w:abstractNumId w:val="16"/>
  </w:num>
  <w:num w:numId="38">
    <w:abstractNumId w:val="6"/>
  </w:num>
  <w:num w:numId="39">
    <w:abstractNumId w:val="22"/>
  </w:num>
  <w:num w:numId="40">
    <w:abstractNumId w:val="31"/>
  </w:num>
  <w:num w:numId="41">
    <w:abstractNumId w:val="37"/>
  </w:num>
  <w:num w:numId="42">
    <w:abstractNumId w:val="26"/>
  </w:num>
  <w:num w:numId="43">
    <w:abstractNumId w:val="17"/>
  </w:num>
  <w:num w:numId="44">
    <w:abstractNumId w:val="9"/>
  </w:num>
  <w:num w:numId="45">
    <w:abstractNumId w:val="25"/>
  </w:num>
  <w:num w:numId="46">
    <w:abstractNumId w:val="8"/>
  </w:num>
  <w:num w:numId="47">
    <w:abstractNumId w:val="29"/>
  </w:num>
  <w:num w:numId="48">
    <w:abstractNumId w:val="4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33E"/>
    <w:rsid w:val="0002794A"/>
    <w:rsid w:val="00034857"/>
    <w:rsid w:val="0003691D"/>
    <w:rsid w:val="0004079F"/>
    <w:rsid w:val="00054687"/>
    <w:rsid w:val="00064481"/>
    <w:rsid w:val="00077431"/>
    <w:rsid w:val="00081776"/>
    <w:rsid w:val="000834DE"/>
    <w:rsid w:val="00084135"/>
    <w:rsid w:val="000A3E59"/>
    <w:rsid w:val="000B2020"/>
    <w:rsid w:val="000B2FE8"/>
    <w:rsid w:val="000B35AC"/>
    <w:rsid w:val="000B51EC"/>
    <w:rsid w:val="000C1F99"/>
    <w:rsid w:val="000D2CF0"/>
    <w:rsid w:val="000D523C"/>
    <w:rsid w:val="000D5DC4"/>
    <w:rsid w:val="000E5106"/>
    <w:rsid w:val="000E635A"/>
    <w:rsid w:val="00101600"/>
    <w:rsid w:val="00101C35"/>
    <w:rsid w:val="001026FA"/>
    <w:rsid w:val="0011401A"/>
    <w:rsid w:val="0011603C"/>
    <w:rsid w:val="00122154"/>
    <w:rsid w:val="00132EC0"/>
    <w:rsid w:val="00137EA5"/>
    <w:rsid w:val="0014042F"/>
    <w:rsid w:val="0016113E"/>
    <w:rsid w:val="001619FF"/>
    <w:rsid w:val="00166E71"/>
    <w:rsid w:val="001711A2"/>
    <w:rsid w:val="001744F6"/>
    <w:rsid w:val="00174F0D"/>
    <w:rsid w:val="001766F5"/>
    <w:rsid w:val="00184C35"/>
    <w:rsid w:val="001954DE"/>
    <w:rsid w:val="001A2E37"/>
    <w:rsid w:val="001B6B0E"/>
    <w:rsid w:val="001C791E"/>
    <w:rsid w:val="001D0F94"/>
    <w:rsid w:val="001D20C6"/>
    <w:rsid w:val="001D6035"/>
    <w:rsid w:val="001F3467"/>
    <w:rsid w:val="00201FA2"/>
    <w:rsid w:val="002076FE"/>
    <w:rsid w:val="00217DA4"/>
    <w:rsid w:val="00225F70"/>
    <w:rsid w:val="002350F8"/>
    <w:rsid w:val="002361C1"/>
    <w:rsid w:val="00251B43"/>
    <w:rsid w:val="00251BCA"/>
    <w:rsid w:val="00254261"/>
    <w:rsid w:val="00260CE8"/>
    <w:rsid w:val="00271478"/>
    <w:rsid w:val="00273C25"/>
    <w:rsid w:val="0027405D"/>
    <w:rsid w:val="0028260D"/>
    <w:rsid w:val="00283335"/>
    <w:rsid w:val="00283633"/>
    <w:rsid w:val="002943DF"/>
    <w:rsid w:val="002D2976"/>
    <w:rsid w:val="002D64AD"/>
    <w:rsid w:val="002F05DA"/>
    <w:rsid w:val="002F1772"/>
    <w:rsid w:val="002F6907"/>
    <w:rsid w:val="00331508"/>
    <w:rsid w:val="0034284C"/>
    <w:rsid w:val="00360260"/>
    <w:rsid w:val="003602DB"/>
    <w:rsid w:val="00375DCF"/>
    <w:rsid w:val="00383D46"/>
    <w:rsid w:val="00392307"/>
    <w:rsid w:val="0039247A"/>
    <w:rsid w:val="00394396"/>
    <w:rsid w:val="003B15B6"/>
    <w:rsid w:val="003C1F4D"/>
    <w:rsid w:val="003E1462"/>
    <w:rsid w:val="003E2AA3"/>
    <w:rsid w:val="003E2B6B"/>
    <w:rsid w:val="003E4CC1"/>
    <w:rsid w:val="003F4A24"/>
    <w:rsid w:val="00402D64"/>
    <w:rsid w:val="004038A9"/>
    <w:rsid w:val="00413FF4"/>
    <w:rsid w:val="00435A21"/>
    <w:rsid w:val="00454893"/>
    <w:rsid w:val="00454C64"/>
    <w:rsid w:val="004572E6"/>
    <w:rsid w:val="00462588"/>
    <w:rsid w:val="00463B7F"/>
    <w:rsid w:val="00475BBA"/>
    <w:rsid w:val="00485032"/>
    <w:rsid w:val="00486908"/>
    <w:rsid w:val="00491359"/>
    <w:rsid w:val="0049257B"/>
    <w:rsid w:val="00492AF6"/>
    <w:rsid w:val="004A47A1"/>
    <w:rsid w:val="004B0097"/>
    <w:rsid w:val="004B1AFA"/>
    <w:rsid w:val="004C5FED"/>
    <w:rsid w:val="004C65D1"/>
    <w:rsid w:val="004D145C"/>
    <w:rsid w:val="004D34C3"/>
    <w:rsid w:val="004D4F07"/>
    <w:rsid w:val="004E1D9E"/>
    <w:rsid w:val="004F7CF1"/>
    <w:rsid w:val="005072E2"/>
    <w:rsid w:val="00507907"/>
    <w:rsid w:val="00510BCF"/>
    <w:rsid w:val="00513E62"/>
    <w:rsid w:val="00515076"/>
    <w:rsid w:val="0051604D"/>
    <w:rsid w:val="00542374"/>
    <w:rsid w:val="00546F35"/>
    <w:rsid w:val="00556821"/>
    <w:rsid w:val="00556903"/>
    <w:rsid w:val="00560DEC"/>
    <w:rsid w:val="0056213E"/>
    <w:rsid w:val="00563F37"/>
    <w:rsid w:val="00566018"/>
    <w:rsid w:val="005660BC"/>
    <w:rsid w:val="00567CE6"/>
    <w:rsid w:val="005743B9"/>
    <w:rsid w:val="00583080"/>
    <w:rsid w:val="005839E4"/>
    <w:rsid w:val="005842A3"/>
    <w:rsid w:val="00592618"/>
    <w:rsid w:val="005B1887"/>
    <w:rsid w:val="005C2828"/>
    <w:rsid w:val="005D00BC"/>
    <w:rsid w:val="005D21A5"/>
    <w:rsid w:val="005D7BAF"/>
    <w:rsid w:val="005E4CCB"/>
    <w:rsid w:val="005F305B"/>
    <w:rsid w:val="005F755F"/>
    <w:rsid w:val="0061236C"/>
    <w:rsid w:val="00612EE1"/>
    <w:rsid w:val="00647014"/>
    <w:rsid w:val="006637A2"/>
    <w:rsid w:val="00666BC3"/>
    <w:rsid w:val="00671369"/>
    <w:rsid w:val="00685F1C"/>
    <w:rsid w:val="0069090D"/>
    <w:rsid w:val="00691C1D"/>
    <w:rsid w:val="006974E3"/>
    <w:rsid w:val="006A3AC4"/>
    <w:rsid w:val="006A77CD"/>
    <w:rsid w:val="006B31BC"/>
    <w:rsid w:val="006B5D7D"/>
    <w:rsid w:val="006B6398"/>
    <w:rsid w:val="006C32C5"/>
    <w:rsid w:val="006C5C4C"/>
    <w:rsid w:val="006E16D9"/>
    <w:rsid w:val="006F59D7"/>
    <w:rsid w:val="0070674A"/>
    <w:rsid w:val="00706D00"/>
    <w:rsid w:val="00707102"/>
    <w:rsid w:val="00711FBB"/>
    <w:rsid w:val="0071676B"/>
    <w:rsid w:val="00723CDE"/>
    <w:rsid w:val="00733165"/>
    <w:rsid w:val="00734B4A"/>
    <w:rsid w:val="0075610B"/>
    <w:rsid w:val="00762E38"/>
    <w:rsid w:val="007836F8"/>
    <w:rsid w:val="0079030F"/>
    <w:rsid w:val="007C5EA7"/>
    <w:rsid w:val="007D3B71"/>
    <w:rsid w:val="007D3F00"/>
    <w:rsid w:val="007E5DCE"/>
    <w:rsid w:val="007F4F32"/>
    <w:rsid w:val="0081584A"/>
    <w:rsid w:val="00831F8C"/>
    <w:rsid w:val="008425DA"/>
    <w:rsid w:val="0084289E"/>
    <w:rsid w:val="00847BF8"/>
    <w:rsid w:val="00847EDF"/>
    <w:rsid w:val="0085014B"/>
    <w:rsid w:val="008557A5"/>
    <w:rsid w:val="00865A46"/>
    <w:rsid w:val="00872E59"/>
    <w:rsid w:val="008841E1"/>
    <w:rsid w:val="008903A0"/>
    <w:rsid w:val="00891964"/>
    <w:rsid w:val="0089275A"/>
    <w:rsid w:val="00896359"/>
    <w:rsid w:val="008A0F05"/>
    <w:rsid w:val="008A2582"/>
    <w:rsid w:val="008A2BE8"/>
    <w:rsid w:val="008A793D"/>
    <w:rsid w:val="008C7FF4"/>
    <w:rsid w:val="008D06F4"/>
    <w:rsid w:val="00900AEE"/>
    <w:rsid w:val="009049B7"/>
    <w:rsid w:val="009103C1"/>
    <w:rsid w:val="0092721D"/>
    <w:rsid w:val="00930619"/>
    <w:rsid w:val="00937BF9"/>
    <w:rsid w:val="00937DBF"/>
    <w:rsid w:val="00945144"/>
    <w:rsid w:val="009453E6"/>
    <w:rsid w:val="00966C3C"/>
    <w:rsid w:val="009701CA"/>
    <w:rsid w:val="00974058"/>
    <w:rsid w:val="009743DB"/>
    <w:rsid w:val="0098507E"/>
    <w:rsid w:val="009944CD"/>
    <w:rsid w:val="009A6FE6"/>
    <w:rsid w:val="009B0448"/>
    <w:rsid w:val="009B7E0C"/>
    <w:rsid w:val="009C0423"/>
    <w:rsid w:val="009C2548"/>
    <w:rsid w:val="009C3730"/>
    <w:rsid w:val="009C5C77"/>
    <w:rsid w:val="009D635A"/>
    <w:rsid w:val="009E372C"/>
    <w:rsid w:val="009F455A"/>
    <w:rsid w:val="009F7988"/>
    <w:rsid w:val="00A03744"/>
    <w:rsid w:val="00A15E0B"/>
    <w:rsid w:val="00A16835"/>
    <w:rsid w:val="00A35B3A"/>
    <w:rsid w:val="00A520EE"/>
    <w:rsid w:val="00A5260B"/>
    <w:rsid w:val="00A6085B"/>
    <w:rsid w:val="00A71A64"/>
    <w:rsid w:val="00A7226A"/>
    <w:rsid w:val="00A74515"/>
    <w:rsid w:val="00A8446E"/>
    <w:rsid w:val="00A92206"/>
    <w:rsid w:val="00A971E9"/>
    <w:rsid w:val="00AB3956"/>
    <w:rsid w:val="00AB6510"/>
    <w:rsid w:val="00AC138C"/>
    <w:rsid w:val="00AC370D"/>
    <w:rsid w:val="00AC3828"/>
    <w:rsid w:val="00AD3147"/>
    <w:rsid w:val="00AF43D2"/>
    <w:rsid w:val="00B02CCF"/>
    <w:rsid w:val="00B06E9B"/>
    <w:rsid w:val="00B12664"/>
    <w:rsid w:val="00B24430"/>
    <w:rsid w:val="00B24DEF"/>
    <w:rsid w:val="00B3727F"/>
    <w:rsid w:val="00B4614E"/>
    <w:rsid w:val="00B46323"/>
    <w:rsid w:val="00B5233E"/>
    <w:rsid w:val="00B66010"/>
    <w:rsid w:val="00B76EA9"/>
    <w:rsid w:val="00B82D7B"/>
    <w:rsid w:val="00B92206"/>
    <w:rsid w:val="00BA1C4A"/>
    <w:rsid w:val="00BA7871"/>
    <w:rsid w:val="00BB5C29"/>
    <w:rsid w:val="00BC2ADB"/>
    <w:rsid w:val="00BD4F0A"/>
    <w:rsid w:val="00BE37A4"/>
    <w:rsid w:val="00BF4CF5"/>
    <w:rsid w:val="00C25AE0"/>
    <w:rsid w:val="00C31F0B"/>
    <w:rsid w:val="00C44BA4"/>
    <w:rsid w:val="00C4644B"/>
    <w:rsid w:val="00C717BA"/>
    <w:rsid w:val="00C827BB"/>
    <w:rsid w:val="00C914A6"/>
    <w:rsid w:val="00C943DD"/>
    <w:rsid w:val="00C95B0A"/>
    <w:rsid w:val="00CA2434"/>
    <w:rsid w:val="00CA638A"/>
    <w:rsid w:val="00CB0B8A"/>
    <w:rsid w:val="00CB349A"/>
    <w:rsid w:val="00CB4F2A"/>
    <w:rsid w:val="00CB60AE"/>
    <w:rsid w:val="00CB67A4"/>
    <w:rsid w:val="00CC1672"/>
    <w:rsid w:val="00CC4676"/>
    <w:rsid w:val="00CE2BF3"/>
    <w:rsid w:val="00CE4555"/>
    <w:rsid w:val="00CF60E7"/>
    <w:rsid w:val="00D23224"/>
    <w:rsid w:val="00D238A3"/>
    <w:rsid w:val="00D30385"/>
    <w:rsid w:val="00D35605"/>
    <w:rsid w:val="00D44619"/>
    <w:rsid w:val="00D72109"/>
    <w:rsid w:val="00DB2B6A"/>
    <w:rsid w:val="00DE420A"/>
    <w:rsid w:val="00DE4254"/>
    <w:rsid w:val="00DE6F4B"/>
    <w:rsid w:val="00DE71A8"/>
    <w:rsid w:val="00DF28EF"/>
    <w:rsid w:val="00E11478"/>
    <w:rsid w:val="00E2059F"/>
    <w:rsid w:val="00E211F4"/>
    <w:rsid w:val="00E31F9A"/>
    <w:rsid w:val="00E36A9A"/>
    <w:rsid w:val="00E444A8"/>
    <w:rsid w:val="00E47464"/>
    <w:rsid w:val="00E53E73"/>
    <w:rsid w:val="00E56274"/>
    <w:rsid w:val="00E65B9F"/>
    <w:rsid w:val="00E70D7C"/>
    <w:rsid w:val="00E72C6A"/>
    <w:rsid w:val="00E75DDB"/>
    <w:rsid w:val="00E76CCB"/>
    <w:rsid w:val="00E850B5"/>
    <w:rsid w:val="00E86C02"/>
    <w:rsid w:val="00E96779"/>
    <w:rsid w:val="00E96F23"/>
    <w:rsid w:val="00EB2A22"/>
    <w:rsid w:val="00EC0D3A"/>
    <w:rsid w:val="00ED53D1"/>
    <w:rsid w:val="00EF3339"/>
    <w:rsid w:val="00F07D8F"/>
    <w:rsid w:val="00F10885"/>
    <w:rsid w:val="00F14D9F"/>
    <w:rsid w:val="00F3483A"/>
    <w:rsid w:val="00F40DA4"/>
    <w:rsid w:val="00F46D3A"/>
    <w:rsid w:val="00F53FCF"/>
    <w:rsid w:val="00F54940"/>
    <w:rsid w:val="00F63154"/>
    <w:rsid w:val="00F70903"/>
    <w:rsid w:val="00F8378A"/>
    <w:rsid w:val="00F97864"/>
    <w:rsid w:val="00FB1ECE"/>
    <w:rsid w:val="00FC392C"/>
    <w:rsid w:val="00FD06AE"/>
    <w:rsid w:val="00FE7F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650F6"/>
  <w15:chartTrackingRefBased/>
  <w15:docId w15:val="{609FE47E-9088-4713-B656-D9DA48B02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next w:val="Normal"/>
    <w:link w:val="Ttulo1Char"/>
    <w:uiPriority w:val="1"/>
    <w:qFormat/>
    <w:rsid w:val="00A520EE"/>
    <w:pPr>
      <w:keepNext/>
      <w:keepLines/>
      <w:spacing w:after="0"/>
      <w:ind w:right="153"/>
      <w:jc w:val="center"/>
      <w:outlineLvl w:val="0"/>
    </w:pPr>
    <w:rPr>
      <w:rFonts w:ascii="Arial" w:eastAsia="Arial" w:hAnsi="Arial" w:cs="Arial"/>
      <w:b/>
      <w:color w:val="000000"/>
      <w:kern w:val="2"/>
      <w:sz w:val="17"/>
      <w:lang w:eastAsia="pt-BR"/>
      <w14:ligatures w14:val="standardContextual"/>
    </w:rPr>
  </w:style>
  <w:style w:type="paragraph" w:styleId="Ttulo2">
    <w:name w:val="heading 2"/>
    <w:next w:val="Normal"/>
    <w:link w:val="Ttulo2Char"/>
    <w:uiPriority w:val="9"/>
    <w:unhideWhenUsed/>
    <w:qFormat/>
    <w:rsid w:val="00A520EE"/>
    <w:pPr>
      <w:keepNext/>
      <w:keepLines/>
      <w:spacing w:after="0"/>
      <w:outlineLvl w:val="1"/>
    </w:pPr>
    <w:rPr>
      <w:rFonts w:ascii="Arial" w:eastAsia="Arial" w:hAnsi="Arial" w:cs="Arial"/>
      <w:color w:val="000000"/>
      <w:kern w:val="2"/>
      <w:sz w:val="16"/>
      <w:lang w:eastAsia="pt-BR"/>
      <w14:ligatures w14:val="standardContextual"/>
    </w:rPr>
  </w:style>
  <w:style w:type="paragraph" w:styleId="Ttulo3">
    <w:name w:val="heading 3"/>
    <w:basedOn w:val="Normal"/>
    <w:next w:val="Normal"/>
    <w:link w:val="Ttulo3Char"/>
    <w:uiPriority w:val="9"/>
    <w:semiHidden/>
    <w:unhideWhenUsed/>
    <w:qFormat/>
    <w:rsid w:val="00273C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F14D9F"/>
    <w:pPr>
      <w:keepNext/>
      <w:keepLines/>
      <w:spacing w:before="40" w:after="0" w:line="264" w:lineRule="auto"/>
      <w:ind w:left="864" w:hanging="864"/>
      <w:jc w:val="both"/>
      <w:outlineLvl w:val="3"/>
    </w:pPr>
    <w:rPr>
      <w:rFonts w:asciiTheme="majorHAnsi" w:eastAsiaTheme="majorEastAsia" w:hAnsiTheme="majorHAnsi" w:cstheme="majorBidi"/>
      <w:i/>
      <w:iCs/>
      <w:color w:val="2F5496" w:themeColor="accent1" w:themeShade="BF"/>
      <w:kern w:val="2"/>
      <w:sz w:val="12"/>
      <w:lang w:eastAsia="pt-BR"/>
      <w14:ligatures w14:val="standardContextual"/>
    </w:rPr>
  </w:style>
  <w:style w:type="paragraph" w:styleId="Ttulo5">
    <w:name w:val="heading 5"/>
    <w:basedOn w:val="Normal"/>
    <w:next w:val="Normal"/>
    <w:link w:val="Ttulo5Char"/>
    <w:uiPriority w:val="9"/>
    <w:semiHidden/>
    <w:unhideWhenUsed/>
    <w:qFormat/>
    <w:rsid w:val="00F14D9F"/>
    <w:pPr>
      <w:keepNext/>
      <w:keepLines/>
      <w:spacing w:before="40" w:after="0" w:line="264" w:lineRule="auto"/>
      <w:ind w:left="1008" w:hanging="1008"/>
      <w:jc w:val="both"/>
      <w:outlineLvl w:val="4"/>
    </w:pPr>
    <w:rPr>
      <w:rFonts w:asciiTheme="majorHAnsi" w:eastAsiaTheme="majorEastAsia" w:hAnsiTheme="majorHAnsi" w:cstheme="majorBidi"/>
      <w:color w:val="2F5496" w:themeColor="accent1" w:themeShade="BF"/>
      <w:kern w:val="2"/>
      <w:sz w:val="12"/>
      <w:lang w:eastAsia="pt-BR"/>
      <w14:ligatures w14:val="standardContextual"/>
    </w:rPr>
  </w:style>
  <w:style w:type="paragraph" w:styleId="Ttulo6">
    <w:name w:val="heading 6"/>
    <w:basedOn w:val="Normal"/>
    <w:next w:val="Normal"/>
    <w:link w:val="Ttulo6Char"/>
    <w:uiPriority w:val="9"/>
    <w:semiHidden/>
    <w:unhideWhenUsed/>
    <w:qFormat/>
    <w:rsid w:val="00413FF4"/>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F14D9F"/>
    <w:pPr>
      <w:keepNext/>
      <w:keepLines/>
      <w:spacing w:before="40" w:after="0" w:line="264" w:lineRule="auto"/>
      <w:ind w:left="1296" w:hanging="1296"/>
      <w:jc w:val="both"/>
      <w:outlineLvl w:val="6"/>
    </w:pPr>
    <w:rPr>
      <w:rFonts w:asciiTheme="majorHAnsi" w:eastAsiaTheme="majorEastAsia" w:hAnsiTheme="majorHAnsi" w:cstheme="majorBidi"/>
      <w:i/>
      <w:iCs/>
      <w:color w:val="1F3763" w:themeColor="accent1" w:themeShade="7F"/>
      <w:kern w:val="2"/>
      <w:sz w:val="12"/>
      <w:lang w:eastAsia="pt-BR"/>
      <w14:ligatures w14:val="standardContextual"/>
    </w:rPr>
  </w:style>
  <w:style w:type="paragraph" w:styleId="Ttulo8">
    <w:name w:val="heading 8"/>
    <w:basedOn w:val="Normal"/>
    <w:next w:val="Normal"/>
    <w:link w:val="Ttulo8Char"/>
    <w:uiPriority w:val="9"/>
    <w:semiHidden/>
    <w:unhideWhenUsed/>
    <w:qFormat/>
    <w:rsid w:val="00F14D9F"/>
    <w:pPr>
      <w:keepNext/>
      <w:keepLines/>
      <w:spacing w:before="40" w:after="0" w:line="264" w:lineRule="auto"/>
      <w:ind w:left="1440" w:hanging="1440"/>
      <w:jc w:val="both"/>
      <w:outlineLvl w:val="7"/>
    </w:pPr>
    <w:rPr>
      <w:rFonts w:asciiTheme="majorHAnsi" w:eastAsiaTheme="majorEastAsia" w:hAnsiTheme="majorHAnsi" w:cstheme="majorBidi"/>
      <w:color w:val="272727" w:themeColor="text1" w:themeTint="D8"/>
      <w:kern w:val="2"/>
      <w:sz w:val="21"/>
      <w:szCs w:val="21"/>
      <w:lang w:eastAsia="pt-BR"/>
      <w14:ligatures w14:val="standardContextual"/>
    </w:rPr>
  </w:style>
  <w:style w:type="paragraph" w:styleId="Ttulo9">
    <w:name w:val="heading 9"/>
    <w:basedOn w:val="Normal"/>
    <w:next w:val="Normal"/>
    <w:link w:val="Ttulo9Char"/>
    <w:uiPriority w:val="9"/>
    <w:semiHidden/>
    <w:unhideWhenUsed/>
    <w:qFormat/>
    <w:rsid w:val="00F14D9F"/>
    <w:pPr>
      <w:keepNext/>
      <w:keepLines/>
      <w:spacing w:before="40" w:after="0" w:line="264" w:lineRule="auto"/>
      <w:ind w:left="1584" w:hanging="1584"/>
      <w:jc w:val="both"/>
      <w:outlineLvl w:val="8"/>
    </w:pPr>
    <w:rPr>
      <w:rFonts w:asciiTheme="majorHAnsi" w:eastAsiaTheme="majorEastAsia" w:hAnsiTheme="majorHAnsi" w:cstheme="majorBidi"/>
      <w:i/>
      <w:iCs/>
      <w:color w:val="272727" w:themeColor="text1" w:themeTint="D8"/>
      <w:kern w:val="2"/>
      <w:sz w:val="21"/>
      <w:szCs w:val="21"/>
      <w:lang w:eastAsia="pt-BR"/>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unhideWhenUsed/>
    <w:qFormat/>
    <w:rsid w:val="005F305B"/>
    <w:rPr>
      <w:sz w:val="16"/>
      <w:szCs w:val="16"/>
    </w:rPr>
  </w:style>
  <w:style w:type="paragraph" w:styleId="Textodecomentrio">
    <w:name w:val="annotation text"/>
    <w:basedOn w:val="Normal"/>
    <w:link w:val="TextodecomentrioChar"/>
    <w:uiPriority w:val="99"/>
    <w:unhideWhenUsed/>
    <w:qFormat/>
    <w:rsid w:val="005F305B"/>
    <w:pPr>
      <w:spacing w:line="240" w:lineRule="auto"/>
    </w:pPr>
    <w:rPr>
      <w:sz w:val="20"/>
      <w:szCs w:val="20"/>
    </w:rPr>
  </w:style>
  <w:style w:type="character" w:customStyle="1" w:styleId="TextodecomentrioChar">
    <w:name w:val="Texto de comentário Char"/>
    <w:basedOn w:val="Fontepargpadro"/>
    <w:link w:val="Textodecomentrio"/>
    <w:uiPriority w:val="99"/>
    <w:rsid w:val="005F305B"/>
    <w:rPr>
      <w:sz w:val="20"/>
      <w:szCs w:val="20"/>
    </w:rPr>
  </w:style>
  <w:style w:type="paragraph" w:styleId="Assuntodocomentrio">
    <w:name w:val="annotation subject"/>
    <w:basedOn w:val="Textodecomentrio"/>
    <w:next w:val="Textodecomentrio"/>
    <w:link w:val="AssuntodocomentrioChar"/>
    <w:uiPriority w:val="99"/>
    <w:semiHidden/>
    <w:unhideWhenUsed/>
    <w:rsid w:val="005F305B"/>
    <w:rPr>
      <w:b/>
      <w:bCs/>
    </w:rPr>
  </w:style>
  <w:style w:type="character" w:customStyle="1" w:styleId="AssuntodocomentrioChar">
    <w:name w:val="Assunto do comentário Char"/>
    <w:basedOn w:val="TextodecomentrioChar"/>
    <w:link w:val="Assuntodocomentrio"/>
    <w:uiPriority w:val="99"/>
    <w:semiHidden/>
    <w:rsid w:val="005F305B"/>
    <w:rPr>
      <w:b/>
      <w:bCs/>
      <w:sz w:val="20"/>
      <w:szCs w:val="20"/>
    </w:rPr>
  </w:style>
  <w:style w:type="paragraph" w:styleId="Textodebalo">
    <w:name w:val="Balloon Text"/>
    <w:basedOn w:val="Normal"/>
    <w:link w:val="TextodebaloChar"/>
    <w:uiPriority w:val="99"/>
    <w:semiHidden/>
    <w:unhideWhenUsed/>
    <w:rsid w:val="005F305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F305B"/>
    <w:rPr>
      <w:rFonts w:ascii="Segoe UI" w:hAnsi="Segoe UI" w:cs="Segoe UI"/>
      <w:sz w:val="18"/>
      <w:szCs w:val="18"/>
    </w:rPr>
  </w:style>
  <w:style w:type="paragraph" w:styleId="PargrafodaLista">
    <w:name w:val="List Paragraph"/>
    <w:basedOn w:val="Normal"/>
    <w:link w:val="PargrafodaListaChar"/>
    <w:uiPriority w:val="34"/>
    <w:qFormat/>
    <w:rsid w:val="005F305B"/>
    <w:pPr>
      <w:ind w:left="720"/>
      <w:contextualSpacing/>
    </w:pPr>
  </w:style>
  <w:style w:type="paragraph" w:styleId="SemEspaamento">
    <w:name w:val="No Spacing"/>
    <w:uiPriority w:val="1"/>
    <w:qFormat/>
    <w:rsid w:val="00847BF8"/>
    <w:pPr>
      <w:spacing w:after="0" w:line="240" w:lineRule="auto"/>
    </w:pPr>
    <w:rPr>
      <w:rFonts w:ascii="Calibri" w:eastAsia="Calibri" w:hAnsi="Calibri" w:cs="Times New Roman"/>
    </w:rPr>
  </w:style>
  <w:style w:type="character" w:styleId="Hyperlink">
    <w:name w:val="Hyperlink"/>
    <w:rsid w:val="00847BF8"/>
    <w:rPr>
      <w:color w:val="0000FF"/>
      <w:u w:val="single"/>
    </w:rPr>
  </w:style>
  <w:style w:type="paragraph" w:customStyle="1" w:styleId="Nivel2">
    <w:name w:val="Nivel 2"/>
    <w:basedOn w:val="Normal"/>
    <w:link w:val="Nivel2Char"/>
    <w:autoRedefine/>
    <w:qFormat/>
    <w:rsid w:val="00EC0D3A"/>
    <w:pPr>
      <w:spacing w:after="288" w:line="240" w:lineRule="auto"/>
    </w:pPr>
    <w:rPr>
      <w:rFonts w:ascii="Arial" w:eastAsia="Arial" w:hAnsi="Arial" w:cs="Arial"/>
      <w:sz w:val="20"/>
      <w:szCs w:val="20"/>
      <w:lang w:eastAsia="pt-BR"/>
    </w:rPr>
  </w:style>
  <w:style w:type="character" w:customStyle="1" w:styleId="Nivel2Char">
    <w:name w:val="Nivel 2 Char"/>
    <w:link w:val="Nivel2"/>
    <w:locked/>
    <w:rsid w:val="00EC0D3A"/>
    <w:rPr>
      <w:rFonts w:ascii="Arial" w:eastAsia="Arial" w:hAnsi="Arial" w:cs="Arial"/>
      <w:sz w:val="20"/>
      <w:szCs w:val="20"/>
      <w:lang w:eastAsia="pt-BR"/>
    </w:rPr>
  </w:style>
  <w:style w:type="character" w:customStyle="1" w:styleId="normaltextrun">
    <w:name w:val="normaltextrun"/>
    <w:rsid w:val="00847BF8"/>
  </w:style>
  <w:style w:type="character" w:customStyle="1" w:styleId="findhit">
    <w:name w:val="findhit"/>
    <w:rsid w:val="00847BF8"/>
  </w:style>
  <w:style w:type="character" w:customStyle="1" w:styleId="Ttulo1Char">
    <w:name w:val="Título 1 Char"/>
    <w:basedOn w:val="Fontepargpadro"/>
    <w:link w:val="Ttulo1"/>
    <w:rsid w:val="00A520EE"/>
    <w:rPr>
      <w:rFonts w:ascii="Arial" w:eastAsia="Arial" w:hAnsi="Arial" w:cs="Arial"/>
      <w:b/>
      <w:color w:val="000000"/>
      <w:kern w:val="2"/>
      <w:sz w:val="17"/>
      <w:lang w:eastAsia="pt-BR"/>
      <w14:ligatures w14:val="standardContextual"/>
    </w:rPr>
  </w:style>
  <w:style w:type="character" w:customStyle="1" w:styleId="Ttulo2Char">
    <w:name w:val="Título 2 Char"/>
    <w:basedOn w:val="Fontepargpadro"/>
    <w:link w:val="Ttulo2"/>
    <w:rsid w:val="00A520EE"/>
    <w:rPr>
      <w:rFonts w:ascii="Arial" w:eastAsia="Arial" w:hAnsi="Arial" w:cs="Arial"/>
      <w:color w:val="000000"/>
      <w:kern w:val="2"/>
      <w:sz w:val="16"/>
      <w:lang w:eastAsia="pt-BR"/>
      <w14:ligatures w14:val="standardContextual"/>
    </w:rPr>
  </w:style>
  <w:style w:type="table" w:customStyle="1" w:styleId="TableGrid">
    <w:name w:val="TableGrid"/>
    <w:rsid w:val="00A520EE"/>
    <w:pPr>
      <w:spacing w:after="0" w:line="240" w:lineRule="auto"/>
    </w:pPr>
    <w:rPr>
      <w:rFonts w:eastAsiaTheme="minorEastAsia"/>
      <w:kern w:val="2"/>
      <w:lang w:eastAsia="pt-BR"/>
      <w14:ligatures w14:val="standardContextual"/>
    </w:rPr>
    <w:tblPr>
      <w:tblCellMar>
        <w:top w:w="0" w:type="dxa"/>
        <w:left w:w="0" w:type="dxa"/>
        <w:bottom w:w="0" w:type="dxa"/>
        <w:right w:w="0" w:type="dxa"/>
      </w:tblCellMar>
    </w:tblPr>
  </w:style>
  <w:style w:type="paragraph" w:styleId="Cabealho">
    <w:name w:val="header"/>
    <w:basedOn w:val="Normal"/>
    <w:link w:val="CabealhoChar"/>
    <w:uiPriority w:val="99"/>
    <w:unhideWhenUsed/>
    <w:rsid w:val="00A520EE"/>
    <w:pPr>
      <w:tabs>
        <w:tab w:val="center" w:pos="4252"/>
        <w:tab w:val="right" w:pos="8504"/>
      </w:tabs>
      <w:spacing w:after="0" w:line="240" w:lineRule="auto"/>
      <w:ind w:left="10" w:hanging="10"/>
      <w:jc w:val="both"/>
    </w:pPr>
    <w:rPr>
      <w:rFonts w:ascii="Arial" w:eastAsia="Arial" w:hAnsi="Arial" w:cs="Arial"/>
      <w:color w:val="000000"/>
      <w:kern w:val="2"/>
      <w:sz w:val="12"/>
      <w:lang w:eastAsia="pt-BR"/>
      <w14:ligatures w14:val="standardContextual"/>
    </w:rPr>
  </w:style>
  <w:style w:type="character" w:customStyle="1" w:styleId="CabealhoChar">
    <w:name w:val="Cabeçalho Char"/>
    <w:basedOn w:val="Fontepargpadro"/>
    <w:link w:val="Cabealho"/>
    <w:uiPriority w:val="99"/>
    <w:rsid w:val="00A520EE"/>
    <w:rPr>
      <w:rFonts w:ascii="Arial" w:eastAsia="Arial" w:hAnsi="Arial" w:cs="Arial"/>
      <w:color w:val="000000"/>
      <w:kern w:val="2"/>
      <w:sz w:val="12"/>
      <w:lang w:eastAsia="pt-BR"/>
      <w14:ligatures w14:val="standardContextual"/>
    </w:rPr>
  </w:style>
  <w:style w:type="paragraph" w:customStyle="1" w:styleId="Nivel1">
    <w:name w:val="Nivel1"/>
    <w:basedOn w:val="Ttulo1"/>
    <w:link w:val="Nivel1Char"/>
    <w:qFormat/>
    <w:rsid w:val="00A520EE"/>
    <w:pPr>
      <w:numPr>
        <w:numId w:val="7"/>
      </w:numPr>
      <w:tabs>
        <w:tab w:val="num" w:pos="360"/>
      </w:tabs>
      <w:suppressAutoHyphens/>
      <w:autoSpaceDN w:val="0"/>
      <w:spacing w:before="480" w:after="120" w:line="276" w:lineRule="auto"/>
      <w:ind w:left="0" w:right="0" w:firstLine="0"/>
      <w:jc w:val="both"/>
    </w:pPr>
    <w:rPr>
      <w:rFonts w:eastAsia="MS Gothic" w:cs="Times New Roman"/>
      <w:kern w:val="0"/>
      <w:sz w:val="20"/>
      <w:szCs w:val="20"/>
      <w14:ligatures w14:val="none"/>
    </w:rPr>
  </w:style>
  <w:style w:type="numbering" w:customStyle="1" w:styleId="WWOutlineListStyle">
    <w:name w:val="WW_OutlineListStyle"/>
    <w:rsid w:val="00A520EE"/>
    <w:pPr>
      <w:numPr>
        <w:numId w:val="7"/>
      </w:numPr>
    </w:pPr>
  </w:style>
  <w:style w:type="paragraph" w:customStyle="1" w:styleId="Normal1">
    <w:name w:val="Normal1"/>
    <w:rsid w:val="00A520EE"/>
    <w:pPr>
      <w:spacing w:after="200" w:line="276" w:lineRule="auto"/>
    </w:pPr>
    <w:rPr>
      <w:rFonts w:ascii="Calibri" w:eastAsia="Calibri" w:hAnsi="Calibri" w:cs="Calibri"/>
      <w:lang w:eastAsia="pt-BR"/>
    </w:rPr>
  </w:style>
  <w:style w:type="character" w:customStyle="1" w:styleId="Ttulo3Char">
    <w:name w:val="Título 3 Char"/>
    <w:basedOn w:val="Fontepargpadro"/>
    <w:link w:val="Ttulo3"/>
    <w:uiPriority w:val="9"/>
    <w:semiHidden/>
    <w:rsid w:val="00273C25"/>
    <w:rPr>
      <w:rFonts w:asciiTheme="majorHAnsi" w:eastAsiaTheme="majorEastAsia" w:hAnsiTheme="majorHAnsi" w:cstheme="majorBidi"/>
      <w:color w:val="1F3763" w:themeColor="accent1" w:themeShade="7F"/>
      <w:sz w:val="24"/>
      <w:szCs w:val="24"/>
    </w:rPr>
  </w:style>
  <w:style w:type="character" w:customStyle="1" w:styleId="Ttulo6Char">
    <w:name w:val="Título 6 Char"/>
    <w:basedOn w:val="Fontepargpadro"/>
    <w:link w:val="Ttulo6"/>
    <w:uiPriority w:val="9"/>
    <w:semiHidden/>
    <w:rsid w:val="00413FF4"/>
    <w:rPr>
      <w:rFonts w:asciiTheme="majorHAnsi" w:eastAsiaTheme="majorEastAsia" w:hAnsiTheme="majorHAnsi" w:cstheme="majorBidi"/>
      <w:color w:val="1F3763" w:themeColor="accent1" w:themeShade="7F"/>
    </w:rPr>
  </w:style>
  <w:style w:type="paragraph" w:styleId="Citao">
    <w:name w:val="Quote"/>
    <w:aliases w:val="TCU,Citação AGU"/>
    <w:basedOn w:val="Normal"/>
    <w:next w:val="Normal"/>
    <w:link w:val="CitaoChar"/>
    <w:qFormat/>
    <w:rsid w:val="00413FF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413FF4"/>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
    <w:locked/>
    <w:rsid w:val="00413FF4"/>
    <w:rPr>
      <w:rFonts w:ascii="Arial" w:eastAsia="MS Gothic" w:hAnsi="Arial" w:cs="Times New Roman"/>
      <w:b/>
      <w:color w:val="000000"/>
      <w:sz w:val="20"/>
      <w:szCs w:val="20"/>
      <w:lang w:eastAsia="pt-BR"/>
    </w:rPr>
  </w:style>
  <w:style w:type="paragraph" w:styleId="NormalWeb">
    <w:name w:val="Normal (Web)"/>
    <w:basedOn w:val="Normal"/>
    <w:uiPriority w:val="99"/>
    <w:unhideWhenUsed/>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ombreamentoMdio1-nfase31">
    <w:name w:val="Sombreamento Médio 1 - Ênfase 31"/>
    <w:basedOn w:val="Normal"/>
    <w:next w:val="Normal"/>
    <w:rsid w:val="00413FF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413FF4"/>
    <w:rPr>
      <w:rFonts w:ascii="Arial" w:hAnsi="Arial" w:cs="Arial" w:hint="default"/>
      <w:strike w:val="0"/>
      <w:dstrike w:val="0"/>
      <w:sz w:val="24"/>
      <w:szCs w:val="24"/>
      <w:u w:val="none"/>
      <w:effect w:val="none"/>
    </w:rPr>
  </w:style>
  <w:style w:type="table" w:styleId="Tabelacomgrade">
    <w:name w:val="Table Grid"/>
    <w:basedOn w:val="Tabelanormal"/>
    <w:uiPriority w:val="39"/>
    <w:rsid w:val="00413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413FF4"/>
    <w:rPr>
      <w:b/>
      <w:bCs/>
    </w:rPr>
  </w:style>
  <w:style w:type="paragraph" w:customStyle="1" w:styleId="corpo">
    <w:name w:val="corpo"/>
    <w:basedOn w:val="Normal"/>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413FF4"/>
    <w:rPr>
      <w:color w:val="605E5C"/>
      <w:shd w:val="clear" w:color="auto" w:fill="E1DFDD"/>
    </w:rPr>
  </w:style>
  <w:style w:type="paragraph" w:customStyle="1" w:styleId="itemnivel2">
    <w:name w:val="item_nivel2"/>
    <w:basedOn w:val="Normal"/>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linealetra">
    <w:name w:val="item_alinea_letra"/>
    <w:basedOn w:val="Normal"/>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413FF4"/>
    <w:rPr>
      <w:color w:val="954F72" w:themeColor="followedHyperlink"/>
      <w:u w:val="single"/>
    </w:rPr>
  </w:style>
  <w:style w:type="character" w:customStyle="1" w:styleId="QuoteChar">
    <w:name w:val="Quote Char"/>
    <w:link w:val="Citao1"/>
    <w:locked/>
    <w:rsid w:val="00413FF4"/>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413FF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Ecofont_Spranq_eco_Sans"/>
      <w:i/>
      <w:iCs/>
      <w:color w:val="000000"/>
      <w:sz w:val="24"/>
      <w:szCs w:val="24"/>
    </w:rPr>
  </w:style>
  <w:style w:type="character" w:customStyle="1" w:styleId="markedcontent">
    <w:name w:val="markedcontent"/>
    <w:basedOn w:val="Fontepargpadro"/>
    <w:rsid w:val="00413FF4"/>
  </w:style>
  <w:style w:type="character" w:customStyle="1" w:styleId="highlight">
    <w:name w:val="highlight"/>
    <w:basedOn w:val="Fontepargpadro"/>
    <w:rsid w:val="00413FF4"/>
  </w:style>
  <w:style w:type="character" w:customStyle="1" w:styleId="MenoPendente2">
    <w:name w:val="Menção Pendente2"/>
    <w:basedOn w:val="Fontepargpadro"/>
    <w:uiPriority w:val="99"/>
    <w:semiHidden/>
    <w:unhideWhenUsed/>
    <w:rsid w:val="00413FF4"/>
    <w:rPr>
      <w:color w:val="605E5C"/>
      <w:shd w:val="clear" w:color="auto" w:fill="E1DFDD"/>
    </w:rPr>
  </w:style>
  <w:style w:type="paragraph" w:customStyle="1" w:styleId="Standard">
    <w:name w:val="Standard"/>
    <w:rsid w:val="00413FF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413FF4"/>
    <w:pPr>
      <w:spacing w:after="140" w:line="276" w:lineRule="auto"/>
    </w:pPr>
  </w:style>
  <w:style w:type="paragraph" w:customStyle="1" w:styleId="citao2">
    <w:name w:val="citação 2"/>
    <w:basedOn w:val="Citao"/>
    <w:link w:val="citao2Char"/>
    <w:qFormat/>
    <w:rsid w:val="00413FF4"/>
    <w:pPr>
      <w:suppressAutoHyphens/>
      <w:autoSpaceDN w:val="0"/>
    </w:pPr>
    <w:rPr>
      <w:kern w:val="3"/>
      <w:szCs w:val="20"/>
      <w:lang w:eastAsia="zh-CN" w:bidi="hi-IN"/>
    </w:rPr>
  </w:style>
  <w:style w:type="paragraph" w:customStyle="1" w:styleId="Nivel3">
    <w:name w:val="Nivel 3"/>
    <w:basedOn w:val="PargrafodaLista"/>
    <w:link w:val="Nivel3Char"/>
    <w:qFormat/>
    <w:rsid w:val="00413FF4"/>
    <w:pPr>
      <w:tabs>
        <w:tab w:val="num" w:pos="360"/>
      </w:tabs>
      <w:spacing w:before="120" w:after="120" w:line="276" w:lineRule="auto"/>
      <w:ind w:left="425"/>
      <w:jc w:val="both"/>
    </w:pPr>
    <w:rPr>
      <w:rFonts w:ascii="Arial" w:eastAsia="Times New Roman" w:hAnsi="Arial" w:cs="Arial"/>
      <w:sz w:val="20"/>
      <w:szCs w:val="20"/>
      <w:lang w:eastAsia="pt-BR"/>
    </w:rPr>
  </w:style>
  <w:style w:type="paragraph" w:customStyle="1" w:styleId="Nivel4">
    <w:name w:val="Nivel 4"/>
    <w:basedOn w:val="Nivel3"/>
    <w:link w:val="Nivel4Char"/>
    <w:qFormat/>
    <w:rsid w:val="00413FF4"/>
    <w:pPr>
      <w:ind w:left="2491" w:hanging="648"/>
    </w:pPr>
  </w:style>
  <w:style w:type="paragraph" w:customStyle="1" w:styleId="Nivel5">
    <w:name w:val="Nivel 5"/>
    <w:basedOn w:val="Nivel4"/>
    <w:qFormat/>
    <w:rsid w:val="00413FF4"/>
    <w:pPr>
      <w:ind w:left="3485" w:hanging="792"/>
    </w:pPr>
  </w:style>
  <w:style w:type="paragraph" w:customStyle="1" w:styleId="PADRO">
    <w:name w:val="PADRÃO"/>
    <w:qFormat/>
    <w:rsid w:val="00413FF4"/>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413FF4"/>
    <w:rPr>
      <w:rFonts w:ascii="Arial" w:eastAsia="Calibri" w:hAnsi="Arial" w:cs="Tahoma"/>
      <w:i/>
      <w:iCs/>
      <w:color w:val="000000"/>
      <w:kern w:val="3"/>
      <w:sz w:val="20"/>
      <w:szCs w:val="20"/>
      <w:shd w:val="clear" w:color="auto" w:fill="FFFFCC"/>
      <w:lang w:eastAsia="zh-CN" w:bidi="hi-IN"/>
    </w:rPr>
  </w:style>
  <w:style w:type="paragraph" w:styleId="Rodap">
    <w:name w:val="footer"/>
    <w:basedOn w:val="Normal"/>
    <w:link w:val="RodapChar"/>
    <w:uiPriority w:val="99"/>
    <w:unhideWhenUsed/>
    <w:rsid w:val="00413FF4"/>
    <w:pPr>
      <w:tabs>
        <w:tab w:val="center" w:pos="4252"/>
        <w:tab w:val="right" w:pos="8504"/>
      </w:tabs>
      <w:spacing w:after="0" w:line="240" w:lineRule="auto"/>
    </w:pPr>
  </w:style>
  <w:style w:type="character" w:customStyle="1" w:styleId="RodapChar">
    <w:name w:val="Rodapé Char"/>
    <w:basedOn w:val="Fontepargpadro"/>
    <w:link w:val="Rodap"/>
    <w:uiPriority w:val="99"/>
    <w:rsid w:val="00413FF4"/>
  </w:style>
  <w:style w:type="character" w:customStyle="1" w:styleId="MenoPendente3">
    <w:name w:val="Menção Pendente3"/>
    <w:basedOn w:val="Fontepargpadro"/>
    <w:uiPriority w:val="99"/>
    <w:semiHidden/>
    <w:unhideWhenUsed/>
    <w:rsid w:val="00413FF4"/>
    <w:rPr>
      <w:color w:val="605E5C"/>
      <w:shd w:val="clear" w:color="auto" w:fill="E1DFDD"/>
    </w:rPr>
  </w:style>
  <w:style w:type="paragraph" w:customStyle="1" w:styleId="Nivel01">
    <w:name w:val="Nivel 01"/>
    <w:basedOn w:val="Ttulo1"/>
    <w:next w:val="Normal"/>
    <w:link w:val="Nivel01Char"/>
    <w:qFormat/>
    <w:rsid w:val="00413FF4"/>
    <w:pPr>
      <w:tabs>
        <w:tab w:val="left" w:pos="567"/>
      </w:tabs>
      <w:spacing w:before="240" w:line="240" w:lineRule="auto"/>
      <w:ind w:left="360" w:right="0" w:hanging="360"/>
      <w:jc w:val="both"/>
    </w:pPr>
    <w:rPr>
      <w:rFonts w:eastAsiaTheme="majorEastAsia"/>
      <w:bCs/>
      <w:color w:val="auto"/>
      <w:kern w:val="0"/>
      <w:sz w:val="20"/>
      <w:szCs w:val="20"/>
      <w14:ligatures w14:val="none"/>
    </w:rPr>
  </w:style>
  <w:style w:type="paragraph" w:customStyle="1" w:styleId="Nvel1-SemNum">
    <w:name w:val="Nível 1-Sem Num"/>
    <w:basedOn w:val="Nivel01"/>
    <w:link w:val="Nvel1-SemNumChar"/>
    <w:qFormat/>
    <w:rsid w:val="00413FF4"/>
    <w:pPr>
      <w:ind w:left="357" w:firstLine="0"/>
      <w:outlineLvl w:val="1"/>
    </w:pPr>
    <w:rPr>
      <w:color w:val="FF0000"/>
    </w:rPr>
  </w:style>
  <w:style w:type="character" w:customStyle="1" w:styleId="Nvel1-SemNumChar">
    <w:name w:val="Nível 1-Sem Num Char"/>
    <w:basedOn w:val="Fontepargpadro"/>
    <w:link w:val="Nvel1-SemNum"/>
    <w:rsid w:val="00413FF4"/>
    <w:rPr>
      <w:rFonts w:ascii="Arial" w:eastAsiaTheme="majorEastAsia" w:hAnsi="Arial" w:cs="Arial"/>
      <w:b/>
      <w:bCs/>
      <w:color w:val="FF0000"/>
      <w:sz w:val="20"/>
      <w:szCs w:val="20"/>
      <w:lang w:eastAsia="pt-BR"/>
    </w:rPr>
  </w:style>
  <w:style w:type="paragraph" w:customStyle="1" w:styleId="Default">
    <w:name w:val="Default"/>
    <w:rsid w:val="00413FF4"/>
    <w:pPr>
      <w:autoSpaceDE w:val="0"/>
      <w:autoSpaceDN w:val="0"/>
      <w:adjustRightInd w:val="0"/>
      <w:spacing w:after="0" w:line="240" w:lineRule="auto"/>
    </w:pPr>
    <w:rPr>
      <w:rFonts w:ascii="Calibri" w:hAnsi="Calibri" w:cs="Calibri"/>
      <w:color w:val="000000"/>
      <w:sz w:val="24"/>
      <w:szCs w:val="24"/>
    </w:rPr>
  </w:style>
  <w:style w:type="paragraph" w:customStyle="1" w:styleId="Corpo0">
    <w:name w:val="Corpo"/>
    <w:rsid w:val="00685F1C"/>
    <w:pPr>
      <w:suppressAutoHyphens/>
      <w:spacing w:after="0" w:line="240" w:lineRule="auto"/>
    </w:pPr>
    <w:rPr>
      <w:rFonts w:ascii="Times New Roman" w:eastAsia="Arial" w:hAnsi="Times New Roman" w:cs="Times New Roman"/>
      <w:color w:val="000000"/>
      <w:kern w:val="2"/>
      <w:sz w:val="20"/>
      <w:szCs w:val="20"/>
      <w:lang w:eastAsia="zh-CN"/>
    </w:rPr>
  </w:style>
  <w:style w:type="table" w:customStyle="1" w:styleId="TableNormal">
    <w:name w:val="Table Normal"/>
    <w:uiPriority w:val="2"/>
    <w:semiHidden/>
    <w:unhideWhenUsed/>
    <w:qFormat/>
    <w:rsid w:val="006C5C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C5C4C"/>
    <w:pPr>
      <w:widowControl w:val="0"/>
      <w:autoSpaceDE w:val="0"/>
      <w:autoSpaceDN w:val="0"/>
      <w:spacing w:after="0" w:line="263" w:lineRule="exact"/>
      <w:ind w:left="11"/>
      <w:jc w:val="center"/>
    </w:pPr>
    <w:rPr>
      <w:rFonts w:ascii="Times New Roman" w:eastAsia="Times New Roman" w:hAnsi="Times New Roman" w:cs="Times New Roman"/>
      <w:lang w:val="pt-PT"/>
    </w:rPr>
  </w:style>
  <w:style w:type="paragraph" w:styleId="Corpodetexto">
    <w:name w:val="Body Text"/>
    <w:basedOn w:val="Normal"/>
    <w:link w:val="CorpodetextoChar"/>
    <w:uiPriority w:val="1"/>
    <w:qFormat/>
    <w:rsid w:val="007C5EA7"/>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7C5EA7"/>
    <w:rPr>
      <w:rFonts w:ascii="Times New Roman" w:eastAsia="Times New Roman" w:hAnsi="Times New Roman" w:cs="Times New Roman"/>
      <w:sz w:val="24"/>
      <w:szCs w:val="24"/>
      <w:lang w:val="pt-PT"/>
    </w:rPr>
  </w:style>
  <w:style w:type="character" w:customStyle="1" w:styleId="Nivel01Char">
    <w:name w:val="Nivel 01 Char"/>
    <w:basedOn w:val="Fontepargpadro"/>
    <w:link w:val="Nivel01"/>
    <w:rsid w:val="00691C1D"/>
    <w:rPr>
      <w:rFonts w:ascii="Arial" w:eastAsiaTheme="majorEastAsia" w:hAnsi="Arial" w:cs="Arial"/>
      <w:b/>
      <w:bCs/>
      <w:sz w:val="20"/>
      <w:szCs w:val="20"/>
      <w:lang w:eastAsia="pt-BR"/>
    </w:rPr>
  </w:style>
  <w:style w:type="character" w:customStyle="1" w:styleId="Nivel4Char">
    <w:name w:val="Nivel 4 Char"/>
    <w:basedOn w:val="Fontepargpadro"/>
    <w:link w:val="Nivel4"/>
    <w:rsid w:val="00691C1D"/>
    <w:rPr>
      <w:rFonts w:ascii="Arial" w:eastAsia="Times New Roman" w:hAnsi="Arial" w:cs="Arial"/>
      <w:sz w:val="20"/>
      <w:szCs w:val="20"/>
      <w:lang w:eastAsia="pt-BR"/>
    </w:rPr>
  </w:style>
  <w:style w:type="character" w:customStyle="1" w:styleId="PargrafodaListaChar">
    <w:name w:val="Parágrafo da Lista Char"/>
    <w:basedOn w:val="Fontepargpadro"/>
    <w:link w:val="PargrafodaLista"/>
    <w:uiPriority w:val="34"/>
    <w:rsid w:val="00691C1D"/>
  </w:style>
  <w:style w:type="paragraph" w:customStyle="1" w:styleId="ou">
    <w:name w:val="ou"/>
    <w:basedOn w:val="PargrafodaLista"/>
    <w:link w:val="ouChar"/>
    <w:qFormat/>
    <w:rsid w:val="00691C1D"/>
    <w:pPr>
      <w:spacing w:before="60" w:after="60"/>
      <w:ind w:left="0"/>
      <w:contextualSpacing w:val="0"/>
      <w:jc w:val="center"/>
    </w:pPr>
    <w:rPr>
      <w:rFonts w:ascii="Arial" w:hAnsi="Arial" w:cs="Arial"/>
      <w:b/>
      <w:bCs/>
      <w:i/>
      <w:iCs/>
      <w:color w:val="FF0000"/>
      <w:sz w:val="24"/>
      <w:szCs w:val="24"/>
      <w:u w:val="single"/>
      <w:lang w:eastAsia="pt-BR"/>
    </w:rPr>
  </w:style>
  <w:style w:type="character" w:customStyle="1" w:styleId="ouChar">
    <w:name w:val="ou Char"/>
    <w:basedOn w:val="PargrafodaListaChar"/>
    <w:link w:val="ou"/>
    <w:rsid w:val="00691C1D"/>
    <w:rPr>
      <w:rFonts w:ascii="Arial" w:hAnsi="Arial" w:cs="Arial"/>
      <w:b/>
      <w:bCs/>
      <w:i/>
      <w:iCs/>
      <w:color w:val="FF0000"/>
      <w:sz w:val="24"/>
      <w:szCs w:val="24"/>
      <w:u w:val="single"/>
      <w:lang w:eastAsia="pt-BR"/>
    </w:rPr>
  </w:style>
  <w:style w:type="paragraph" w:customStyle="1" w:styleId="Nvel2-Red">
    <w:name w:val="Nível 2 -Red"/>
    <w:basedOn w:val="Nivel2"/>
    <w:link w:val="Nvel2-RedChar"/>
    <w:qFormat/>
    <w:rsid w:val="00691C1D"/>
    <w:pPr>
      <w:numPr>
        <w:ilvl w:val="1"/>
        <w:numId w:val="1"/>
      </w:numPr>
      <w:spacing w:before="120" w:after="120" w:line="276" w:lineRule="auto"/>
      <w:ind w:left="0"/>
      <w:jc w:val="both"/>
    </w:pPr>
    <w:rPr>
      <w:rFonts w:eastAsiaTheme="minorEastAsia"/>
      <w:i/>
      <w:iCs/>
      <w:color w:val="FF0000"/>
    </w:rPr>
  </w:style>
  <w:style w:type="paragraph" w:customStyle="1" w:styleId="Nvel3-R">
    <w:name w:val="Nível 3-R"/>
    <w:basedOn w:val="Nivel3"/>
    <w:link w:val="Nvel3-RChar"/>
    <w:qFormat/>
    <w:rsid w:val="00691C1D"/>
    <w:pPr>
      <w:numPr>
        <w:ilvl w:val="2"/>
        <w:numId w:val="1"/>
      </w:numPr>
      <w:ind w:left="284"/>
      <w:contextualSpacing w:val="0"/>
    </w:pPr>
    <w:rPr>
      <w:rFonts w:eastAsiaTheme="minorEastAsia"/>
      <w:i/>
      <w:iCs/>
      <w:color w:val="FF0000"/>
    </w:rPr>
  </w:style>
  <w:style w:type="character" w:customStyle="1" w:styleId="Nvel2-RedChar">
    <w:name w:val="Nível 2 -Red Char"/>
    <w:basedOn w:val="Nivel2Char"/>
    <w:link w:val="Nvel2-Red"/>
    <w:rsid w:val="00691C1D"/>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691C1D"/>
    <w:pPr>
      <w:numPr>
        <w:ilvl w:val="3"/>
        <w:numId w:val="1"/>
      </w:numPr>
      <w:ind w:left="851"/>
      <w:contextualSpacing w:val="0"/>
    </w:pPr>
    <w:rPr>
      <w:rFonts w:eastAsiaTheme="minorEastAsia"/>
      <w:i/>
      <w:iCs/>
      <w:color w:val="FF0000"/>
    </w:rPr>
  </w:style>
  <w:style w:type="character" w:customStyle="1" w:styleId="Nivel3Char">
    <w:name w:val="Nivel 3 Char"/>
    <w:basedOn w:val="Fontepargpadro"/>
    <w:link w:val="Nivel3"/>
    <w:rsid w:val="00691C1D"/>
    <w:rPr>
      <w:rFonts w:ascii="Arial" w:eastAsia="Times New Roman" w:hAnsi="Arial" w:cs="Arial"/>
      <w:sz w:val="20"/>
      <w:szCs w:val="20"/>
      <w:lang w:eastAsia="pt-BR"/>
    </w:rPr>
  </w:style>
  <w:style w:type="character" w:customStyle="1" w:styleId="Nvel3-RChar">
    <w:name w:val="Nível 3-R Char"/>
    <w:basedOn w:val="Nivel3Char"/>
    <w:link w:val="Nvel3-R"/>
    <w:rsid w:val="00691C1D"/>
    <w:rPr>
      <w:rFonts w:ascii="Arial" w:eastAsiaTheme="minorEastAsia" w:hAnsi="Arial" w:cs="Arial"/>
      <w:i/>
      <w:iCs/>
      <w:color w:val="FF0000"/>
      <w:sz w:val="20"/>
      <w:szCs w:val="20"/>
      <w:lang w:eastAsia="pt-BR"/>
    </w:rPr>
  </w:style>
  <w:style w:type="character" w:customStyle="1" w:styleId="Nvel4-RChar">
    <w:name w:val="Nível 4-R Char"/>
    <w:basedOn w:val="Nivel4Char"/>
    <w:link w:val="Nvel4-R"/>
    <w:rsid w:val="00691C1D"/>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91C1D"/>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91C1D"/>
    <w:rPr>
      <w:rFonts w:ascii="Arial" w:eastAsia="Arial" w:hAnsi="Arial" w:cs="Arial"/>
      <w:bCs/>
      <w:sz w:val="20"/>
      <w:szCs w:val="20"/>
      <w:lang w:eastAsia="pt-BR"/>
    </w:rPr>
  </w:style>
  <w:style w:type="paragraph" w:customStyle="1" w:styleId="Nvel3">
    <w:name w:val="Nível 3"/>
    <w:basedOn w:val="Nvel3-R"/>
    <w:link w:val="Nvel3Char"/>
    <w:qFormat/>
    <w:rsid w:val="002076FE"/>
    <w:pPr>
      <w:numPr>
        <w:numId w:val="0"/>
      </w:numPr>
      <w:ind w:left="284"/>
    </w:pPr>
    <w:rPr>
      <w:rFonts w:eastAsia="Times New Roman"/>
      <w:i w:val="0"/>
      <w:iCs w:val="0"/>
      <w:color w:val="auto"/>
    </w:rPr>
  </w:style>
  <w:style w:type="paragraph" w:customStyle="1" w:styleId="Nvel4">
    <w:name w:val="Nível 4"/>
    <w:basedOn w:val="Nvel3"/>
    <w:link w:val="Nvel4Char"/>
    <w:qFormat/>
    <w:rsid w:val="002076FE"/>
    <w:pPr>
      <w:numPr>
        <w:ilvl w:val="0"/>
      </w:numPr>
      <w:ind w:left="567"/>
    </w:pPr>
  </w:style>
  <w:style w:type="character" w:customStyle="1" w:styleId="Nvel3Char">
    <w:name w:val="Nível 3 Char"/>
    <w:basedOn w:val="Fontepargpadro"/>
    <w:link w:val="Nvel3"/>
    <w:rsid w:val="002076FE"/>
    <w:rPr>
      <w:rFonts w:ascii="Arial" w:eastAsia="Times New Roman" w:hAnsi="Arial" w:cs="Arial"/>
      <w:sz w:val="20"/>
      <w:szCs w:val="20"/>
      <w:lang w:eastAsia="pt-BR"/>
    </w:rPr>
  </w:style>
  <w:style w:type="character" w:customStyle="1" w:styleId="Nvel4Char">
    <w:name w:val="Nível 4 Char"/>
    <w:basedOn w:val="Nvel3Char"/>
    <w:link w:val="Nvel4"/>
    <w:rsid w:val="002076FE"/>
    <w:rPr>
      <w:rFonts w:ascii="Arial" w:eastAsia="Times New Roman" w:hAnsi="Arial" w:cs="Arial"/>
      <w:sz w:val="20"/>
      <w:szCs w:val="20"/>
      <w:lang w:eastAsia="pt-BR"/>
    </w:rPr>
  </w:style>
  <w:style w:type="character" w:customStyle="1" w:styleId="Ttulo4Char">
    <w:name w:val="Título 4 Char"/>
    <w:basedOn w:val="Fontepargpadro"/>
    <w:link w:val="Ttulo4"/>
    <w:uiPriority w:val="9"/>
    <w:semiHidden/>
    <w:rsid w:val="00F14D9F"/>
    <w:rPr>
      <w:rFonts w:asciiTheme="majorHAnsi" w:eastAsiaTheme="majorEastAsia" w:hAnsiTheme="majorHAnsi" w:cstheme="majorBidi"/>
      <w:i/>
      <w:iCs/>
      <w:color w:val="2F5496" w:themeColor="accent1" w:themeShade="BF"/>
      <w:kern w:val="2"/>
      <w:sz w:val="12"/>
      <w:lang w:eastAsia="pt-BR"/>
      <w14:ligatures w14:val="standardContextual"/>
    </w:rPr>
  </w:style>
  <w:style w:type="character" w:customStyle="1" w:styleId="Ttulo5Char">
    <w:name w:val="Título 5 Char"/>
    <w:basedOn w:val="Fontepargpadro"/>
    <w:link w:val="Ttulo5"/>
    <w:uiPriority w:val="9"/>
    <w:semiHidden/>
    <w:rsid w:val="00F14D9F"/>
    <w:rPr>
      <w:rFonts w:asciiTheme="majorHAnsi" w:eastAsiaTheme="majorEastAsia" w:hAnsiTheme="majorHAnsi" w:cstheme="majorBidi"/>
      <w:color w:val="2F5496" w:themeColor="accent1" w:themeShade="BF"/>
      <w:kern w:val="2"/>
      <w:sz w:val="12"/>
      <w:lang w:eastAsia="pt-BR"/>
      <w14:ligatures w14:val="standardContextual"/>
    </w:rPr>
  </w:style>
  <w:style w:type="character" w:customStyle="1" w:styleId="Ttulo7Char">
    <w:name w:val="Título 7 Char"/>
    <w:basedOn w:val="Fontepargpadro"/>
    <w:link w:val="Ttulo7"/>
    <w:uiPriority w:val="9"/>
    <w:semiHidden/>
    <w:rsid w:val="00F14D9F"/>
    <w:rPr>
      <w:rFonts w:asciiTheme="majorHAnsi" w:eastAsiaTheme="majorEastAsia" w:hAnsiTheme="majorHAnsi" w:cstheme="majorBidi"/>
      <w:i/>
      <w:iCs/>
      <w:color w:val="1F3763" w:themeColor="accent1" w:themeShade="7F"/>
      <w:kern w:val="2"/>
      <w:sz w:val="12"/>
      <w:lang w:eastAsia="pt-BR"/>
      <w14:ligatures w14:val="standardContextual"/>
    </w:rPr>
  </w:style>
  <w:style w:type="character" w:customStyle="1" w:styleId="Ttulo8Char">
    <w:name w:val="Título 8 Char"/>
    <w:basedOn w:val="Fontepargpadro"/>
    <w:link w:val="Ttulo8"/>
    <w:uiPriority w:val="9"/>
    <w:semiHidden/>
    <w:rsid w:val="00F14D9F"/>
    <w:rPr>
      <w:rFonts w:asciiTheme="majorHAnsi" w:eastAsiaTheme="majorEastAsia" w:hAnsiTheme="majorHAnsi" w:cstheme="majorBidi"/>
      <w:color w:val="272727" w:themeColor="text1" w:themeTint="D8"/>
      <w:kern w:val="2"/>
      <w:sz w:val="21"/>
      <w:szCs w:val="21"/>
      <w:lang w:eastAsia="pt-BR"/>
      <w14:ligatures w14:val="standardContextual"/>
    </w:rPr>
  </w:style>
  <w:style w:type="character" w:customStyle="1" w:styleId="Ttulo9Char">
    <w:name w:val="Título 9 Char"/>
    <w:basedOn w:val="Fontepargpadro"/>
    <w:link w:val="Ttulo9"/>
    <w:uiPriority w:val="9"/>
    <w:semiHidden/>
    <w:rsid w:val="00F14D9F"/>
    <w:rPr>
      <w:rFonts w:asciiTheme="majorHAnsi" w:eastAsiaTheme="majorEastAsia" w:hAnsiTheme="majorHAnsi" w:cstheme="majorBidi"/>
      <w:i/>
      <w:iCs/>
      <w:color w:val="272727" w:themeColor="text1" w:themeTint="D8"/>
      <w:kern w:val="2"/>
      <w:sz w:val="21"/>
      <w:szCs w:val="21"/>
      <w:lang w:eastAsia="pt-BR"/>
      <w14:ligatures w14:val="standardContextual"/>
    </w:rPr>
  </w:style>
  <w:style w:type="paragraph" w:customStyle="1" w:styleId="Nvel01-SemNumerao">
    <w:name w:val="Nível 01-Sem Numeração"/>
    <w:basedOn w:val="Normal"/>
    <w:link w:val="Nvel01-SemNumeraoChar"/>
    <w:autoRedefine/>
    <w:uiPriority w:val="1"/>
    <w:qFormat/>
    <w:rsid w:val="00F14D9F"/>
    <w:pPr>
      <w:keepNext/>
      <w:keepLines/>
      <w:tabs>
        <w:tab w:val="left" w:pos="567"/>
      </w:tabs>
      <w:spacing w:beforeLines="50" w:before="120" w:afterLines="50" w:after="120" w:line="360" w:lineRule="auto"/>
      <w:ind w:left="360" w:hanging="360"/>
      <w:jc w:val="both"/>
      <w:outlineLvl w:val="1"/>
    </w:pPr>
    <w:rPr>
      <w:rFonts w:ascii="Arial" w:eastAsiaTheme="majorEastAsia" w:hAnsi="Arial" w:cs="Arial"/>
      <w:b/>
      <w:bCs/>
      <w:sz w:val="20"/>
      <w:szCs w:val="20"/>
      <w:lang w:eastAsia="pt-BR"/>
    </w:rPr>
  </w:style>
  <w:style w:type="character" w:customStyle="1" w:styleId="Nvel01-SemNumeraoChar">
    <w:name w:val="Nível 01-Sem Numeração Char"/>
    <w:basedOn w:val="Fontepargpadro"/>
    <w:link w:val="Nvel01-SemNumerao"/>
    <w:uiPriority w:val="1"/>
    <w:rsid w:val="00F14D9F"/>
    <w:rPr>
      <w:rFonts w:ascii="Arial" w:eastAsiaTheme="majorEastAsia" w:hAnsi="Arial" w:cs="Arial"/>
      <w:b/>
      <w:bCs/>
      <w:sz w:val="20"/>
      <w:szCs w:val="20"/>
      <w:lang w:eastAsia="pt-BR"/>
    </w:rPr>
  </w:style>
  <w:style w:type="paragraph" w:customStyle="1" w:styleId="PREFTABELA">
    <w:name w:val="PREF_TABELA"/>
    <w:basedOn w:val="Normal"/>
    <w:link w:val="PREFTABELAChar"/>
    <w:qFormat/>
    <w:rsid w:val="00E70D7C"/>
    <w:pPr>
      <w:suppressAutoHyphens/>
      <w:autoSpaceDN w:val="0"/>
      <w:spacing w:after="0" w:line="240" w:lineRule="auto"/>
      <w:jc w:val="both"/>
      <w:textAlignment w:val="baseline"/>
    </w:pPr>
    <w:rPr>
      <w:rFonts w:ascii="Arial" w:eastAsia="Times New Roman" w:hAnsi="Arial" w:cs="Tahoma"/>
      <w:sz w:val="20"/>
      <w:szCs w:val="24"/>
      <w:lang w:eastAsia="pt-BR"/>
    </w:rPr>
  </w:style>
  <w:style w:type="character" w:customStyle="1" w:styleId="PREFTABELAChar">
    <w:name w:val="PREF_TABELA Char"/>
    <w:basedOn w:val="Fontepargpadro"/>
    <w:link w:val="PREFTABELA"/>
    <w:rsid w:val="00E70D7C"/>
    <w:rPr>
      <w:rFonts w:ascii="Arial" w:eastAsia="Times New Roman" w:hAnsi="Arial" w:cs="Tahoma"/>
      <w:sz w:val="20"/>
      <w:szCs w:val="24"/>
      <w:lang w:eastAsia="pt-BR"/>
    </w:rPr>
  </w:style>
  <w:style w:type="paragraph" w:customStyle="1" w:styleId="PREFTITULO-1">
    <w:name w:val="PREF_TITULO-1"/>
    <w:basedOn w:val="Normal"/>
    <w:link w:val="PREFTITULO-1Char"/>
    <w:qFormat/>
    <w:rsid w:val="00E70D7C"/>
    <w:pPr>
      <w:numPr>
        <w:numId w:val="42"/>
      </w:numPr>
      <w:suppressAutoHyphens/>
      <w:autoSpaceDN w:val="0"/>
      <w:spacing w:before="240" w:after="240" w:line="240" w:lineRule="auto"/>
      <w:ind w:left="0" w:firstLine="0"/>
      <w:textAlignment w:val="baseline"/>
    </w:pPr>
    <w:rPr>
      <w:rFonts w:ascii="Arial" w:eastAsia="Times New Roman" w:hAnsi="Arial" w:cs="Tahoma"/>
      <w:b/>
      <w:bCs/>
      <w:sz w:val="20"/>
      <w:szCs w:val="24"/>
      <w:lang w:eastAsia="pt-BR"/>
    </w:rPr>
  </w:style>
  <w:style w:type="paragraph" w:customStyle="1" w:styleId="PREFTITULO-2">
    <w:name w:val="PREF_TITULO-2"/>
    <w:basedOn w:val="Normal"/>
    <w:link w:val="PREFTITULO-2Char"/>
    <w:qFormat/>
    <w:rsid w:val="00E70D7C"/>
    <w:pPr>
      <w:numPr>
        <w:ilvl w:val="1"/>
        <w:numId w:val="42"/>
      </w:numPr>
      <w:suppressAutoHyphens/>
      <w:autoSpaceDN w:val="0"/>
      <w:spacing w:after="240" w:line="360" w:lineRule="auto"/>
      <w:ind w:left="0" w:firstLine="0"/>
      <w:jc w:val="both"/>
      <w:textAlignment w:val="baseline"/>
    </w:pPr>
    <w:rPr>
      <w:rFonts w:ascii="Arial" w:eastAsia="Times New Roman" w:hAnsi="Arial" w:cs="Tahoma"/>
      <w:sz w:val="20"/>
      <w:szCs w:val="24"/>
      <w:lang w:eastAsia="pt-BR"/>
    </w:rPr>
  </w:style>
  <w:style w:type="character" w:customStyle="1" w:styleId="PREFTITULO-2Char">
    <w:name w:val="PREF_TITULO-2 Char"/>
    <w:link w:val="PREFTITULO-2"/>
    <w:rsid w:val="00E70D7C"/>
    <w:rPr>
      <w:rFonts w:ascii="Arial" w:eastAsia="Times New Roman" w:hAnsi="Arial" w:cs="Tahoma"/>
      <w:sz w:val="20"/>
      <w:szCs w:val="24"/>
      <w:lang w:eastAsia="pt-BR"/>
    </w:rPr>
  </w:style>
  <w:style w:type="paragraph" w:customStyle="1" w:styleId="PREFCORPO-TEXTO">
    <w:name w:val="PREF_CORPO-TEXTO"/>
    <w:basedOn w:val="PREFTITULO-2"/>
    <w:link w:val="PREFCORPO-TEXTOChar"/>
    <w:qFormat/>
    <w:rsid w:val="00E70D7C"/>
    <w:pPr>
      <w:numPr>
        <w:ilvl w:val="0"/>
        <w:numId w:val="0"/>
      </w:numPr>
      <w:spacing w:after="0"/>
    </w:pPr>
  </w:style>
  <w:style w:type="character" w:customStyle="1" w:styleId="PREFCORPO-TEXTOChar">
    <w:name w:val="PREF_CORPO-TEXTO Char"/>
    <w:basedOn w:val="PREFTITULO-2Char"/>
    <w:link w:val="PREFCORPO-TEXTO"/>
    <w:rsid w:val="00E70D7C"/>
    <w:rPr>
      <w:rFonts w:ascii="Arial" w:eastAsia="Times New Roman" w:hAnsi="Arial" w:cs="Tahoma"/>
      <w:sz w:val="20"/>
      <w:szCs w:val="24"/>
      <w:lang w:eastAsia="pt-BR"/>
    </w:rPr>
  </w:style>
  <w:style w:type="paragraph" w:customStyle="1" w:styleId="PREFTITULO-03">
    <w:name w:val="PREF_TITULO-03"/>
    <w:basedOn w:val="Normal"/>
    <w:link w:val="PREFTITULO-03Char"/>
    <w:autoRedefine/>
    <w:qFormat/>
    <w:rsid w:val="00E70D7C"/>
    <w:pPr>
      <w:numPr>
        <w:ilvl w:val="2"/>
        <w:numId w:val="42"/>
      </w:numPr>
      <w:suppressAutoHyphens/>
      <w:autoSpaceDN w:val="0"/>
      <w:spacing w:after="240" w:line="360" w:lineRule="auto"/>
      <w:jc w:val="both"/>
      <w:textAlignment w:val="baseline"/>
    </w:pPr>
    <w:rPr>
      <w:rFonts w:ascii="Arial" w:eastAsia="Times New Roman" w:hAnsi="Arial" w:cs="Tahoma"/>
      <w:sz w:val="20"/>
      <w:szCs w:val="24"/>
      <w:lang w:eastAsia="pt-BR"/>
    </w:rPr>
  </w:style>
  <w:style w:type="character" w:customStyle="1" w:styleId="PREFTITULO-1Char">
    <w:name w:val="PREF_TITULO-1 Char"/>
    <w:link w:val="PREFTITULO-1"/>
    <w:rsid w:val="00E70D7C"/>
    <w:rPr>
      <w:rFonts w:ascii="Arial" w:eastAsia="Times New Roman" w:hAnsi="Arial" w:cs="Tahoma"/>
      <w:b/>
      <w:bCs/>
      <w:sz w:val="20"/>
      <w:szCs w:val="24"/>
      <w:lang w:eastAsia="pt-BR"/>
    </w:rPr>
  </w:style>
  <w:style w:type="character" w:customStyle="1" w:styleId="PREFTITULO-03Char">
    <w:name w:val="PREF_TITULO-03 Char"/>
    <w:basedOn w:val="Fontepargpadro"/>
    <w:link w:val="PREFTITULO-03"/>
    <w:rsid w:val="00E70D7C"/>
    <w:rPr>
      <w:rFonts w:ascii="Arial" w:eastAsia="Times New Roman" w:hAnsi="Arial" w:cs="Tahoma"/>
      <w:sz w:val="20"/>
      <w:szCs w:val="24"/>
      <w:lang w:eastAsia="pt-BR"/>
    </w:rPr>
  </w:style>
  <w:style w:type="paragraph" w:styleId="Ttulo">
    <w:name w:val="Title"/>
    <w:basedOn w:val="Normal"/>
    <w:link w:val="TtuloChar"/>
    <w:uiPriority w:val="1"/>
    <w:qFormat/>
    <w:rsid w:val="0069090D"/>
    <w:pPr>
      <w:widowControl w:val="0"/>
      <w:autoSpaceDE w:val="0"/>
      <w:autoSpaceDN w:val="0"/>
      <w:spacing w:before="3" w:after="0" w:line="459" w:lineRule="exact"/>
      <w:ind w:left="1" w:right="1"/>
      <w:jc w:val="center"/>
    </w:pPr>
    <w:rPr>
      <w:rFonts w:ascii="Times New Roman" w:eastAsia="Times New Roman" w:hAnsi="Times New Roman" w:cs="Times New Roman"/>
      <w:b/>
      <w:bCs/>
      <w:sz w:val="40"/>
      <w:szCs w:val="40"/>
      <w:lang w:val="pt-PT"/>
    </w:rPr>
  </w:style>
  <w:style w:type="character" w:customStyle="1" w:styleId="TtuloChar">
    <w:name w:val="Título Char"/>
    <w:basedOn w:val="Fontepargpadro"/>
    <w:link w:val="Ttulo"/>
    <w:uiPriority w:val="1"/>
    <w:rsid w:val="0069090D"/>
    <w:rPr>
      <w:rFonts w:ascii="Times New Roman" w:eastAsia="Times New Roman" w:hAnsi="Times New Roman" w:cs="Times New Roman"/>
      <w:b/>
      <w:bCs/>
      <w:sz w:val="40"/>
      <w:szCs w:val="4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25art159"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leis/l8078compilado.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webSettings" Target="webSettings.xml"/><Relationship Id="rId19"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1-2014/2013/lei/l12846.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_ato2011-2014/2011/lei/l12527.htm" TargetMode="External"/><Relationship Id="rId56" Type="http://schemas.openxmlformats.org/officeDocument/2006/relationships/footer" Target="footer2.xml"/><Relationship Id="rId8" Type="http://schemas.openxmlformats.org/officeDocument/2006/relationships/image" Target="media/image1.jpg"/><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_ato2011-2014/2013/lei/l12846.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fontTable" Target="fontTable.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_ato2011-2014/2012/decreto/d7724.htm" TargetMode="External"/><Relationship Id="rId57" Type="http://schemas.openxmlformats.org/officeDocument/2006/relationships/header" Target="header3.xm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leis/l8078compilado.htm" TargetMode="External"/><Relationship Id="rId52" Type="http://schemas.openxmlformats.org/officeDocument/2006/relationships/hyperlink" Target="http://www.mandaguacu.pr.gov.br" TargetMode="Externa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EB68A-83EC-44C0-AFCF-8FB6C5202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40</Pages>
  <Words>14529</Words>
  <Characters>78458</Characters>
  <Application>Microsoft Office Word</Application>
  <DocSecurity>0</DocSecurity>
  <Lines>653</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dc:creator>
  <cp:keywords/>
  <dc:description/>
  <cp:lastModifiedBy>Licitação 1</cp:lastModifiedBy>
  <cp:revision>19</cp:revision>
  <cp:lastPrinted>2025-01-17T16:37:00Z</cp:lastPrinted>
  <dcterms:created xsi:type="dcterms:W3CDTF">2025-03-19T11:01:00Z</dcterms:created>
  <dcterms:modified xsi:type="dcterms:W3CDTF">2025-03-25T18:09:00Z</dcterms:modified>
</cp:coreProperties>
</file>