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71EED2AE" w:rsidR="00570366" w:rsidRPr="00CD395C" w:rsidRDefault="00570366" w:rsidP="00570366">
      <w:pPr>
        <w:jc w:val="center"/>
        <w:rPr>
          <w:rFonts w:ascii="Arial" w:hAnsi="Arial" w:cs="Arial"/>
          <w:b/>
          <w:bCs/>
          <w:sz w:val="20"/>
          <w:szCs w:val="20"/>
        </w:rPr>
      </w:pPr>
      <w:bookmarkStart w:id="0" w:name="_Hlk128121951"/>
      <w:r w:rsidRPr="00CD395C">
        <w:rPr>
          <w:rFonts w:ascii="Arial" w:hAnsi="Arial" w:cs="Arial"/>
          <w:b/>
          <w:bCs/>
          <w:sz w:val="20"/>
          <w:szCs w:val="20"/>
        </w:rPr>
        <w:t xml:space="preserve">PREGÃO ELETRÔNICO Nº </w:t>
      </w:r>
      <w:r w:rsidR="00E93C1E">
        <w:rPr>
          <w:rFonts w:ascii="Arial" w:hAnsi="Arial" w:cs="Arial"/>
          <w:b/>
          <w:bCs/>
          <w:sz w:val="20"/>
          <w:szCs w:val="20"/>
        </w:rPr>
        <w:t>08</w:t>
      </w:r>
      <w:r w:rsidR="0010717C">
        <w:rPr>
          <w:rFonts w:ascii="Arial" w:hAnsi="Arial" w:cs="Arial"/>
          <w:b/>
          <w:bCs/>
          <w:sz w:val="20"/>
          <w:szCs w:val="20"/>
        </w:rPr>
        <w:t>/2024</w:t>
      </w:r>
    </w:p>
    <w:p w14:paraId="27CA06DF" w14:textId="719ACA0A"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F665E2">
        <w:rPr>
          <w:rFonts w:ascii="Arial" w:hAnsi="Arial" w:cs="Arial"/>
          <w:b/>
          <w:sz w:val="20"/>
          <w:szCs w:val="20"/>
        </w:rPr>
        <w:t>75</w:t>
      </w:r>
      <w:r w:rsidR="008F0E80">
        <w:rPr>
          <w:rFonts w:ascii="Arial" w:hAnsi="Arial" w:cs="Arial"/>
          <w:b/>
          <w:sz w:val="20"/>
          <w:szCs w:val="20"/>
        </w:rPr>
        <w:t>/2024)</w:t>
      </w:r>
    </w:p>
    <w:p w14:paraId="0C766B5D" w14:textId="13F6EDBC"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30C2193C"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na forma ELETRÔNICA, com critério de julgamento de menor preço por ITEM, 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552676E9"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 xml:space="preserve">8441/23,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699697A5"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E93C1E">
        <w:rPr>
          <w:rFonts w:ascii="Arial" w:hAnsi="Arial" w:cs="Arial"/>
          <w:b/>
          <w:bCs/>
          <w:sz w:val="20"/>
          <w:szCs w:val="20"/>
        </w:rPr>
        <w:t>06/0</w:t>
      </w:r>
      <w:r w:rsidR="00BC2643">
        <w:rPr>
          <w:rFonts w:ascii="Arial" w:hAnsi="Arial" w:cs="Arial"/>
          <w:b/>
          <w:bCs/>
          <w:sz w:val="20"/>
          <w:szCs w:val="20"/>
        </w:rPr>
        <w:t>6</w:t>
      </w:r>
      <w:r w:rsidR="00E93C1E">
        <w:rPr>
          <w:rFonts w:ascii="Arial" w:hAnsi="Arial" w:cs="Arial"/>
          <w:b/>
          <w:bCs/>
          <w:sz w:val="20"/>
          <w:szCs w:val="20"/>
        </w:rPr>
        <w:t>/2024</w:t>
      </w:r>
    </w:p>
    <w:p w14:paraId="1D0371A6" w14:textId="1E223D16"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E93C1E">
        <w:rPr>
          <w:rFonts w:ascii="Arial" w:hAnsi="Arial" w:cs="Arial"/>
          <w:b/>
          <w:bCs/>
          <w:sz w:val="20"/>
          <w:szCs w:val="20"/>
        </w:rPr>
        <w:t>06/0</w:t>
      </w:r>
      <w:r w:rsidR="00BC2643">
        <w:rPr>
          <w:rFonts w:ascii="Arial" w:hAnsi="Arial" w:cs="Arial"/>
          <w:b/>
          <w:bCs/>
          <w:sz w:val="20"/>
          <w:szCs w:val="20"/>
        </w:rPr>
        <w:t>6</w:t>
      </w:r>
      <w:bookmarkStart w:id="1" w:name="_GoBack"/>
      <w:bookmarkEnd w:id="1"/>
      <w:r w:rsidR="00E93C1E">
        <w:rPr>
          <w:rFonts w:ascii="Arial" w:hAnsi="Arial" w:cs="Arial"/>
          <w:b/>
          <w:bCs/>
          <w:sz w:val="20"/>
          <w:szCs w:val="20"/>
        </w:rPr>
        <w:t>/2024</w:t>
      </w:r>
    </w:p>
    <w:p w14:paraId="282BACC5" w14:textId="5E23346A" w:rsidR="000F3FD6" w:rsidRPr="00CD395C"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r w:rsidR="00567DFD" w:rsidRPr="00723CDE">
        <w:rPr>
          <w:rFonts w:ascii="Arial" w:hAnsi="Arial" w:cs="Arial"/>
          <w:sz w:val="18"/>
          <w:szCs w:val="18"/>
          <w:u w:val="single"/>
        </w:rPr>
        <w:t>https://www.bll.org.br</w:t>
      </w:r>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3BF2D0B6"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9"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28FECDE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Municipio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7CDEE563"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Municipio.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4268639" w:rsidR="000F3FD6" w:rsidRPr="006B1AF5"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lastRenderedPageBreak/>
        <w:t xml:space="preserve">1.11.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r w:rsidR="008C279D" w:rsidRPr="00CD395C">
        <w:rPr>
          <w:rFonts w:ascii="Arial" w:hAnsi="Arial" w:cs="Arial"/>
          <w:sz w:val="20"/>
          <w:szCs w:val="20"/>
        </w:rPr>
        <w:t>.</w:t>
      </w: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0457DC38" w14:textId="77E706E4" w:rsidR="008C279D" w:rsidRPr="00CD395C"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r w:rsidR="008C279D" w:rsidRPr="00CD395C">
        <w:rPr>
          <w:rFonts w:ascii="Arial" w:hAnsi="Arial" w:cs="Arial"/>
          <w:sz w:val="20"/>
        </w:rPr>
        <w:t xml:space="preserve">O objeto deste Pregão </w:t>
      </w:r>
      <w:r w:rsidR="005F17C6">
        <w:rPr>
          <w:rFonts w:ascii="Arial" w:hAnsi="Arial" w:cs="Arial"/>
          <w:sz w:val="20"/>
        </w:rPr>
        <w:t xml:space="preserve">é o </w:t>
      </w:r>
      <w:bookmarkStart w:id="2" w:name="_Hlk160785015"/>
      <w:r w:rsidR="005F17C6" w:rsidRPr="005F17C6">
        <w:rPr>
          <w:rFonts w:ascii="Arial" w:hAnsi="Arial" w:cs="Arial"/>
          <w:sz w:val="20"/>
        </w:rPr>
        <w:t>Registro de Preço</w:t>
      </w:r>
      <w:bookmarkEnd w:id="2"/>
      <w:r w:rsidR="00B53AC2">
        <w:rPr>
          <w:rFonts w:ascii="Arial" w:hAnsi="Arial" w:cs="Arial"/>
          <w:sz w:val="20"/>
        </w:rPr>
        <w:t xml:space="preserve"> </w:t>
      </w:r>
      <w:r w:rsidR="006B1AF5" w:rsidRPr="00320EAA">
        <w:rPr>
          <w:rFonts w:ascii="Arial" w:hAnsi="Arial" w:cs="Arial"/>
          <w:sz w:val="20"/>
        </w:rPr>
        <w:t>para futura contratação de pessoa jurídica especializada para prestação de serviços de fornecimento de hospedagem, café da manhã, almoço, janta e transporte para pacientes que fazem tratamentos médicos fora domicílio (TFD), em hospitais e clínicas médicas na cidade de Curitiba e sua Região Metropolitana</w:t>
      </w:r>
      <w:r w:rsidR="006B1AF5">
        <w:rPr>
          <w:rFonts w:ascii="Arial" w:hAnsi="Arial" w:cs="Arial"/>
          <w:sz w:val="20"/>
        </w:rPr>
        <w:t xml:space="preserve">, </w:t>
      </w:r>
      <w:r w:rsidR="008C279D" w:rsidRPr="00CD395C">
        <w:rPr>
          <w:rFonts w:ascii="Arial" w:hAnsi="Arial" w:cs="Arial"/>
          <w:sz w:val="20"/>
        </w:rPr>
        <w:t>nos moldes do Termo de Referência constante no Anexo I,</w:t>
      </w:r>
      <w:r w:rsidR="006014CA" w:rsidRPr="00CD395C">
        <w:rPr>
          <w:rFonts w:ascii="Arial" w:hAnsi="Arial" w:cs="Arial"/>
          <w:sz w:val="20"/>
        </w:rPr>
        <w:t xml:space="preserve"> bem como as condiciona</w:t>
      </w:r>
      <w:r w:rsidR="00181FC5" w:rsidRPr="00CD395C">
        <w:rPr>
          <w:rFonts w:ascii="Arial" w:hAnsi="Arial" w:cs="Arial"/>
          <w:sz w:val="20"/>
        </w:rPr>
        <w:t>n</w:t>
      </w:r>
      <w:r w:rsidR="006014CA" w:rsidRPr="00CD395C">
        <w:rPr>
          <w:rFonts w:ascii="Arial" w:hAnsi="Arial" w:cs="Arial"/>
          <w:sz w:val="20"/>
        </w:rPr>
        <w:t xml:space="preserve">tes indicadas no Estudo Técnico </w:t>
      </w:r>
      <w:r w:rsidR="00181FC5" w:rsidRPr="00CD395C">
        <w:rPr>
          <w:rFonts w:ascii="Arial" w:hAnsi="Arial" w:cs="Arial"/>
          <w:sz w:val="20"/>
        </w:rPr>
        <w:t>preliminar</w:t>
      </w:r>
      <w:r w:rsidR="008634B1" w:rsidRPr="00CD395C">
        <w:rPr>
          <w:rFonts w:ascii="Arial" w:hAnsi="Arial" w:cs="Arial"/>
          <w:sz w:val="20"/>
        </w:rPr>
        <w:t xml:space="preserve">. </w:t>
      </w:r>
    </w:p>
    <w:p w14:paraId="39A80EC2" w14:textId="77777777" w:rsidR="0027743F" w:rsidRPr="00CD395C" w:rsidRDefault="0027743F" w:rsidP="008C279D">
      <w:pPr>
        <w:pStyle w:val="WW-Corpodetexto3"/>
        <w:tabs>
          <w:tab w:val="num" w:pos="576"/>
          <w:tab w:val="left" w:pos="9923"/>
        </w:tabs>
        <w:ind w:left="426" w:right="606" w:hanging="9"/>
        <w:rPr>
          <w:rFonts w:ascii="Arial" w:hAnsi="Arial" w:cs="Arial"/>
          <w:sz w:val="20"/>
        </w:rPr>
      </w:pPr>
    </w:p>
    <w:p w14:paraId="7F4B0E13" w14:textId="77777777"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 ITEM</w:t>
      </w:r>
      <w:r w:rsidRPr="00CD395C">
        <w:rPr>
          <w:rFonts w:ascii="Arial" w:hAnsi="Arial" w:cs="Arial"/>
          <w:b/>
          <w:bCs/>
          <w:sz w:val="20"/>
        </w:rPr>
        <w:t>.</w:t>
      </w:r>
    </w:p>
    <w:p w14:paraId="7D67FACA" w14:textId="77777777" w:rsidR="008C279D" w:rsidRPr="00CD395C" w:rsidRDefault="008C279D" w:rsidP="008C279D">
      <w:pPr>
        <w:pStyle w:val="WW-Corpodetexto3"/>
        <w:tabs>
          <w:tab w:val="num" w:pos="576"/>
          <w:tab w:val="left" w:pos="9923"/>
        </w:tabs>
        <w:ind w:left="426" w:right="606" w:hanging="9"/>
        <w:rPr>
          <w:rFonts w:ascii="Arial" w:hAnsi="Arial" w:cs="Arial"/>
          <w:b/>
          <w:bCs/>
          <w:sz w:val="20"/>
        </w:rPr>
      </w:pPr>
    </w:p>
    <w:p w14:paraId="69F28440" w14:textId="476200AC"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5F17C6">
        <w:rPr>
          <w:rFonts w:ascii="Arial" w:hAnsi="Arial" w:cs="Arial"/>
          <w:sz w:val="20"/>
        </w:rPr>
        <w:t>4</w:t>
      </w:r>
      <w:r w:rsidR="00DC2E6C">
        <w:rPr>
          <w:rFonts w:ascii="Arial" w:hAnsi="Arial" w:cs="Arial"/>
          <w:sz w:val="20"/>
        </w:rPr>
        <w:t>. Abaixo descritas:</w:t>
      </w:r>
    </w:p>
    <w:tbl>
      <w:tblPr>
        <w:tblW w:w="100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383"/>
        <w:gridCol w:w="912"/>
        <w:gridCol w:w="3002"/>
        <w:gridCol w:w="3547"/>
      </w:tblGrid>
      <w:tr w:rsidR="00DC2E6C" w:rsidRPr="00DC5AB9" w14:paraId="3B050C73" w14:textId="77777777" w:rsidTr="00A225B2">
        <w:trPr>
          <w:trHeight w:val="283"/>
          <w:jc w:val="center"/>
        </w:trPr>
        <w:tc>
          <w:tcPr>
            <w:tcW w:w="1172" w:type="dxa"/>
            <w:tcBorders>
              <w:bottom w:val="single" w:sz="4" w:space="0" w:color="auto"/>
            </w:tcBorders>
            <w:shd w:val="clear" w:color="auto" w:fill="000000"/>
          </w:tcPr>
          <w:p w14:paraId="20595EC9" w14:textId="77777777" w:rsidR="00DC2E6C" w:rsidRDefault="00DC2E6C" w:rsidP="00A225B2">
            <w:pPr>
              <w:jc w:val="center"/>
              <w:rPr>
                <w:rFonts w:ascii="Arial" w:hAnsi="Arial" w:cs="Arial"/>
                <w:b/>
                <w:color w:val="FFFFFF"/>
                <w:sz w:val="20"/>
                <w:szCs w:val="20"/>
              </w:rPr>
            </w:pPr>
            <w:r w:rsidRPr="00DC5AB9">
              <w:rPr>
                <w:rFonts w:ascii="Arial" w:hAnsi="Arial" w:cs="Arial"/>
                <w:b/>
                <w:color w:val="FFFFFF"/>
                <w:sz w:val="20"/>
                <w:szCs w:val="20"/>
              </w:rPr>
              <w:t>DESPESA</w:t>
            </w:r>
          </w:p>
          <w:p w14:paraId="1F95F700" w14:textId="77777777" w:rsidR="00DC2E6C" w:rsidRPr="00DC5AB9" w:rsidRDefault="00DC2E6C" w:rsidP="00A225B2">
            <w:pPr>
              <w:jc w:val="center"/>
              <w:rPr>
                <w:rFonts w:ascii="Arial" w:hAnsi="Arial" w:cs="Arial"/>
                <w:b/>
                <w:color w:val="FFFFFF"/>
                <w:sz w:val="20"/>
                <w:szCs w:val="20"/>
              </w:rPr>
            </w:pPr>
          </w:p>
        </w:tc>
        <w:tc>
          <w:tcPr>
            <w:tcW w:w="1383" w:type="dxa"/>
            <w:tcBorders>
              <w:bottom w:val="single" w:sz="4" w:space="0" w:color="auto"/>
            </w:tcBorders>
            <w:shd w:val="clear" w:color="auto" w:fill="000000"/>
          </w:tcPr>
          <w:p w14:paraId="57317465" w14:textId="77777777" w:rsidR="00DC2E6C" w:rsidRPr="00DC5AB9" w:rsidRDefault="00DC2E6C" w:rsidP="00A225B2">
            <w:pPr>
              <w:jc w:val="center"/>
              <w:rPr>
                <w:rFonts w:ascii="Arial" w:hAnsi="Arial" w:cs="Arial"/>
                <w:b/>
                <w:color w:val="FFFFFF"/>
                <w:sz w:val="20"/>
                <w:szCs w:val="20"/>
              </w:rPr>
            </w:pPr>
            <w:r w:rsidRPr="00DC5AB9">
              <w:rPr>
                <w:rFonts w:ascii="Arial" w:hAnsi="Arial" w:cs="Arial"/>
                <w:b/>
                <w:color w:val="FFFFFF"/>
                <w:sz w:val="20"/>
                <w:szCs w:val="20"/>
              </w:rPr>
              <w:t>ELEMENTO</w:t>
            </w:r>
          </w:p>
        </w:tc>
        <w:tc>
          <w:tcPr>
            <w:tcW w:w="912" w:type="dxa"/>
            <w:tcBorders>
              <w:bottom w:val="single" w:sz="4" w:space="0" w:color="auto"/>
            </w:tcBorders>
            <w:shd w:val="clear" w:color="auto" w:fill="000000"/>
          </w:tcPr>
          <w:p w14:paraId="1F4B25C7" w14:textId="77777777" w:rsidR="00DC2E6C" w:rsidRPr="00DC5AB9" w:rsidRDefault="00DC2E6C" w:rsidP="00A225B2">
            <w:pPr>
              <w:jc w:val="center"/>
              <w:rPr>
                <w:rFonts w:ascii="Arial" w:hAnsi="Arial" w:cs="Arial"/>
                <w:b/>
                <w:color w:val="FFFFFF"/>
                <w:sz w:val="20"/>
                <w:szCs w:val="20"/>
              </w:rPr>
            </w:pPr>
            <w:r w:rsidRPr="00DC5AB9">
              <w:rPr>
                <w:rFonts w:ascii="Arial" w:hAnsi="Arial" w:cs="Arial"/>
                <w:b/>
                <w:color w:val="FFFFFF"/>
                <w:sz w:val="20"/>
                <w:szCs w:val="20"/>
              </w:rPr>
              <w:t>FONTE</w:t>
            </w:r>
          </w:p>
        </w:tc>
        <w:tc>
          <w:tcPr>
            <w:tcW w:w="3002" w:type="dxa"/>
            <w:tcBorders>
              <w:bottom w:val="single" w:sz="4" w:space="0" w:color="auto"/>
            </w:tcBorders>
            <w:shd w:val="clear" w:color="auto" w:fill="000000"/>
          </w:tcPr>
          <w:p w14:paraId="20F50A07" w14:textId="77777777" w:rsidR="00DC2E6C" w:rsidRPr="00DC5AB9" w:rsidRDefault="00DC2E6C" w:rsidP="00A225B2">
            <w:pPr>
              <w:widowControl w:val="0"/>
              <w:autoSpaceDE w:val="0"/>
              <w:autoSpaceDN w:val="0"/>
              <w:adjustRightInd w:val="0"/>
              <w:jc w:val="center"/>
              <w:rPr>
                <w:rFonts w:ascii="Arial" w:hAnsi="Arial" w:cs="Arial"/>
                <w:b/>
                <w:bCs/>
                <w:color w:val="FFFFFF"/>
                <w:sz w:val="20"/>
                <w:szCs w:val="20"/>
              </w:rPr>
            </w:pPr>
            <w:r w:rsidRPr="00DC5AB9">
              <w:rPr>
                <w:rFonts w:ascii="Arial" w:hAnsi="Arial" w:cs="Arial"/>
                <w:b/>
                <w:bCs/>
                <w:color w:val="FFFFFF"/>
                <w:sz w:val="20"/>
                <w:szCs w:val="20"/>
              </w:rPr>
              <w:t>DESCRIÇÃO</w:t>
            </w:r>
          </w:p>
        </w:tc>
        <w:tc>
          <w:tcPr>
            <w:tcW w:w="3547" w:type="dxa"/>
            <w:tcBorders>
              <w:bottom w:val="single" w:sz="4" w:space="0" w:color="auto"/>
              <w:right w:val="single" w:sz="4" w:space="0" w:color="auto"/>
            </w:tcBorders>
            <w:shd w:val="clear" w:color="auto" w:fill="000000"/>
          </w:tcPr>
          <w:p w14:paraId="738E7400" w14:textId="77777777" w:rsidR="00DC2E6C" w:rsidRPr="00DC5AB9" w:rsidRDefault="00DC2E6C" w:rsidP="00A225B2">
            <w:pPr>
              <w:widowControl w:val="0"/>
              <w:autoSpaceDE w:val="0"/>
              <w:autoSpaceDN w:val="0"/>
              <w:adjustRightInd w:val="0"/>
              <w:jc w:val="center"/>
              <w:rPr>
                <w:rFonts w:ascii="Arial" w:hAnsi="Arial" w:cs="Arial"/>
                <w:b/>
                <w:bCs/>
                <w:color w:val="FFFFFF"/>
                <w:sz w:val="20"/>
                <w:szCs w:val="20"/>
              </w:rPr>
            </w:pPr>
            <w:r w:rsidRPr="00DC5AB9">
              <w:rPr>
                <w:rFonts w:ascii="Arial" w:hAnsi="Arial" w:cs="Arial"/>
                <w:b/>
                <w:bCs/>
                <w:color w:val="FFFFFF"/>
                <w:sz w:val="20"/>
                <w:szCs w:val="20"/>
              </w:rPr>
              <w:t>SECRETARIA</w:t>
            </w:r>
          </w:p>
        </w:tc>
      </w:tr>
      <w:tr w:rsidR="00DC2E6C" w:rsidRPr="00DC5AB9" w14:paraId="7222D010" w14:textId="77777777" w:rsidTr="00A225B2">
        <w:trPr>
          <w:trHeight w:val="283"/>
          <w:jc w:val="center"/>
        </w:trPr>
        <w:tc>
          <w:tcPr>
            <w:tcW w:w="1172" w:type="dxa"/>
            <w:tcBorders>
              <w:top w:val="single" w:sz="4" w:space="0" w:color="auto"/>
            </w:tcBorders>
            <w:shd w:val="clear" w:color="auto" w:fill="auto"/>
          </w:tcPr>
          <w:p w14:paraId="4BBB79B5" w14:textId="4D8BE991" w:rsidR="00DC2E6C" w:rsidRPr="00DC5AB9" w:rsidRDefault="006B1AF5" w:rsidP="00A225B2">
            <w:pPr>
              <w:jc w:val="center"/>
              <w:rPr>
                <w:rFonts w:ascii="Arial" w:hAnsi="Arial" w:cs="Arial"/>
                <w:sz w:val="20"/>
                <w:szCs w:val="20"/>
              </w:rPr>
            </w:pPr>
            <w:r>
              <w:rPr>
                <w:rFonts w:ascii="Arial" w:hAnsi="Arial" w:cs="Arial"/>
                <w:sz w:val="20"/>
                <w:szCs w:val="20"/>
              </w:rPr>
              <w:t>170</w:t>
            </w:r>
          </w:p>
        </w:tc>
        <w:tc>
          <w:tcPr>
            <w:tcW w:w="1383" w:type="dxa"/>
            <w:tcBorders>
              <w:top w:val="single" w:sz="4" w:space="0" w:color="auto"/>
            </w:tcBorders>
            <w:shd w:val="clear" w:color="auto" w:fill="auto"/>
          </w:tcPr>
          <w:p w14:paraId="7238FE1A" w14:textId="1C735B0B" w:rsidR="00DC2E6C" w:rsidRPr="00DC5AB9" w:rsidRDefault="00DC2E6C" w:rsidP="00A225B2">
            <w:pPr>
              <w:jc w:val="center"/>
              <w:rPr>
                <w:rFonts w:ascii="Arial" w:hAnsi="Arial" w:cs="Arial"/>
                <w:sz w:val="20"/>
                <w:szCs w:val="20"/>
              </w:rPr>
            </w:pPr>
            <w:r w:rsidRPr="00DC5AB9">
              <w:rPr>
                <w:rFonts w:ascii="Arial" w:hAnsi="Arial" w:cs="Arial"/>
                <w:sz w:val="20"/>
                <w:szCs w:val="20"/>
              </w:rPr>
              <w:t>3.3.90.3</w:t>
            </w:r>
            <w:r w:rsidR="006B1AF5">
              <w:rPr>
                <w:rFonts w:ascii="Arial" w:hAnsi="Arial" w:cs="Arial"/>
                <w:sz w:val="20"/>
                <w:szCs w:val="20"/>
              </w:rPr>
              <w:t>9</w:t>
            </w:r>
          </w:p>
        </w:tc>
        <w:tc>
          <w:tcPr>
            <w:tcW w:w="912" w:type="dxa"/>
            <w:tcBorders>
              <w:top w:val="single" w:sz="4" w:space="0" w:color="auto"/>
            </w:tcBorders>
            <w:shd w:val="clear" w:color="auto" w:fill="auto"/>
          </w:tcPr>
          <w:p w14:paraId="0F791420" w14:textId="51DCB0B3" w:rsidR="00DC2E6C" w:rsidRPr="00DC5AB9" w:rsidRDefault="006B1AF5" w:rsidP="00A225B2">
            <w:pPr>
              <w:jc w:val="center"/>
              <w:rPr>
                <w:rFonts w:ascii="Arial" w:hAnsi="Arial" w:cs="Arial"/>
                <w:sz w:val="20"/>
                <w:szCs w:val="20"/>
              </w:rPr>
            </w:pPr>
            <w:r>
              <w:rPr>
                <w:rFonts w:ascii="Arial" w:hAnsi="Arial" w:cs="Arial"/>
                <w:sz w:val="20"/>
                <w:szCs w:val="20"/>
              </w:rPr>
              <w:t>1.494</w:t>
            </w:r>
          </w:p>
        </w:tc>
        <w:tc>
          <w:tcPr>
            <w:tcW w:w="3002" w:type="dxa"/>
            <w:tcBorders>
              <w:top w:val="single" w:sz="4" w:space="0" w:color="auto"/>
            </w:tcBorders>
          </w:tcPr>
          <w:p w14:paraId="3305B9A9" w14:textId="3CBFF719" w:rsidR="00DC2E6C" w:rsidRPr="00DC5AB9" w:rsidRDefault="006B1AF5" w:rsidP="00A225B2">
            <w:pPr>
              <w:widowControl w:val="0"/>
              <w:autoSpaceDE w:val="0"/>
              <w:autoSpaceDN w:val="0"/>
              <w:adjustRightInd w:val="0"/>
              <w:rPr>
                <w:rFonts w:ascii="Arial" w:hAnsi="Arial" w:cs="Arial"/>
                <w:bCs/>
                <w:sz w:val="20"/>
                <w:szCs w:val="20"/>
              </w:rPr>
            </w:pPr>
            <w:r>
              <w:rPr>
                <w:rFonts w:ascii="Arial" w:hAnsi="Arial" w:cs="Arial"/>
                <w:bCs/>
                <w:sz w:val="20"/>
                <w:szCs w:val="20"/>
              </w:rPr>
              <w:t>Bloco  de Custeio</w:t>
            </w:r>
          </w:p>
        </w:tc>
        <w:tc>
          <w:tcPr>
            <w:tcW w:w="3547" w:type="dxa"/>
            <w:tcBorders>
              <w:top w:val="single" w:sz="4" w:space="0" w:color="auto"/>
              <w:right w:val="single" w:sz="4" w:space="0" w:color="auto"/>
            </w:tcBorders>
            <w:shd w:val="clear" w:color="auto" w:fill="auto"/>
          </w:tcPr>
          <w:p w14:paraId="7DB05E69" w14:textId="1CA587D2" w:rsidR="00DC2E6C" w:rsidRPr="00DC5AB9" w:rsidRDefault="006B1AF5" w:rsidP="00A225B2">
            <w:pPr>
              <w:widowControl w:val="0"/>
              <w:autoSpaceDE w:val="0"/>
              <w:autoSpaceDN w:val="0"/>
              <w:adjustRightInd w:val="0"/>
              <w:rPr>
                <w:rFonts w:ascii="Arial" w:hAnsi="Arial" w:cs="Arial"/>
                <w:bCs/>
                <w:sz w:val="20"/>
                <w:szCs w:val="20"/>
              </w:rPr>
            </w:pPr>
            <w:r>
              <w:rPr>
                <w:rFonts w:ascii="Arial" w:hAnsi="Arial" w:cs="Arial"/>
                <w:bCs/>
                <w:sz w:val="20"/>
                <w:szCs w:val="20"/>
              </w:rPr>
              <w:t>Saúde</w:t>
            </w:r>
          </w:p>
        </w:tc>
      </w:tr>
    </w:tbl>
    <w:p w14:paraId="743792CC" w14:textId="146A39AF"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7C882B0" w14:textId="77777777" w:rsidR="008C279D" w:rsidRPr="00CD395C" w:rsidRDefault="008C279D" w:rsidP="008C279D">
      <w:pPr>
        <w:jc w:val="both"/>
        <w:rPr>
          <w:rFonts w:ascii="Arial" w:hAnsi="Arial" w:cs="Arial"/>
          <w:sz w:val="20"/>
          <w:szCs w:val="20"/>
        </w:rPr>
      </w:pPr>
    </w:p>
    <w:p w14:paraId="024A61F3" w14:textId="6A470318" w:rsidR="008C279D" w:rsidRPr="00B3202D" w:rsidRDefault="00B3202D" w:rsidP="008F0E80">
      <w:pPr>
        <w:pStyle w:val="Corpo"/>
        <w:widowControl w:val="0"/>
        <w:spacing w:after="88"/>
        <w:rPr>
          <w:b/>
          <w:bCs/>
        </w:rPr>
      </w:pPr>
      <w:r>
        <w:rPr>
          <w:rFonts w:ascii="Arial" w:hAnsi="Arial" w:cs="Arial"/>
          <w:b/>
          <w:bCs/>
        </w:rPr>
        <w:t xml:space="preserve">        </w:t>
      </w:r>
      <w:r w:rsidR="008C279D" w:rsidRPr="00CD395C">
        <w:rPr>
          <w:rFonts w:ascii="Arial" w:hAnsi="Arial" w:cs="Arial"/>
          <w:b/>
          <w:bCs/>
        </w:rPr>
        <w:t xml:space="preserve">2.4. Valor máximo da licitação: </w:t>
      </w:r>
      <w:r w:rsidR="006B1AF5" w:rsidRPr="00320EAA">
        <w:rPr>
          <w:rFonts w:ascii="Arial" w:hAnsi="Arial" w:cs="Arial"/>
          <w:b/>
          <w:bCs/>
        </w:rPr>
        <w:t xml:space="preserve">R$ 120.000,00 </w:t>
      </w:r>
      <w:r w:rsidR="006B1AF5" w:rsidRPr="00320EAA">
        <w:rPr>
          <w:rFonts w:ascii="Arial" w:hAnsi="Arial" w:cs="Arial"/>
        </w:rPr>
        <w:t>(Cento e vinte mil reais)</w:t>
      </w:r>
      <w:r w:rsidR="008C279D" w:rsidRPr="00CD395C">
        <w:rPr>
          <w:rFonts w:ascii="Arial" w:hAnsi="Arial" w:cs="Arial"/>
          <w:b/>
        </w:rPr>
        <w:t>.</w:t>
      </w:r>
      <w:r w:rsidR="008C279D" w:rsidRPr="00CD395C">
        <w:rPr>
          <w:rFonts w:ascii="Arial" w:hAnsi="Arial" w:cs="Arial"/>
        </w:rPr>
        <w:t xml:space="preserve"> </w:t>
      </w:r>
    </w:p>
    <w:p w14:paraId="7A9C49BE" w14:textId="77777777" w:rsidR="008C279D" w:rsidRPr="00CD395C" w:rsidRDefault="008C279D" w:rsidP="008C279D">
      <w:pPr>
        <w:ind w:left="426" w:right="606"/>
        <w:jc w:val="both"/>
        <w:rPr>
          <w:rFonts w:ascii="Arial" w:hAnsi="Arial" w:cs="Arial"/>
          <w:sz w:val="20"/>
          <w:szCs w:val="20"/>
        </w:rPr>
      </w:pP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3C277D3B" w14:textId="77777777" w:rsidR="0027743F" w:rsidRPr="00CD395C" w:rsidRDefault="0027743F" w:rsidP="008C279D">
      <w:pPr>
        <w:tabs>
          <w:tab w:val="num" w:pos="576"/>
          <w:tab w:val="left" w:pos="9923"/>
        </w:tabs>
        <w:ind w:left="426" w:right="606" w:hanging="9"/>
        <w:rPr>
          <w:rFonts w:ascii="Arial" w:hAnsi="Arial" w:cs="Arial"/>
          <w:b/>
          <w:sz w:val="20"/>
          <w:szCs w:val="20"/>
        </w:rPr>
      </w:pP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77777777" w:rsidR="004139E2" w:rsidRDefault="0027743F" w:rsidP="004139E2">
      <w:pPr>
        <w:pStyle w:val="Nvel2-Red"/>
        <w:numPr>
          <w:ilvl w:val="0"/>
          <w:numId w:val="0"/>
        </w:numPr>
        <w:ind w:left="417"/>
      </w:pPr>
      <w:r w:rsidRPr="00CD395C">
        <w:rPr>
          <w:b/>
        </w:rPr>
        <w:t xml:space="preserve">3.1. </w:t>
      </w:r>
      <w:r w:rsidR="004139E2" w:rsidRPr="00157527">
        <w:t xml:space="preserve">O prazo de vigência </w:t>
      </w:r>
      <w:r w:rsidR="004139E2">
        <w:t>da ata de registro de preços será de 1 (um) ano e poderá ser prorrogado, por igual período, desde que comprovado o preço vantajoso, na forma do artigo 84 da Lei 14.133, de 2021 e do art. 12, inciso X do Decreto Municipal nº 8441/2023</w:t>
      </w:r>
      <w:r w:rsidR="004139E2" w:rsidRPr="00157527">
        <w:t>.</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77777777" w:rsidR="0027743F" w:rsidRPr="00CD395C" w:rsidRDefault="0027743F" w:rsidP="008C279D">
      <w:pPr>
        <w:tabs>
          <w:tab w:val="num" w:pos="576"/>
        </w:tabs>
        <w:ind w:right="606" w:hanging="9"/>
        <w:jc w:val="both"/>
        <w:rPr>
          <w:rFonts w:ascii="Arial" w:hAnsi="Arial" w:cs="Arial"/>
          <w:b/>
          <w:bCs/>
          <w:sz w:val="20"/>
          <w:szCs w:val="20"/>
        </w:rPr>
      </w:pPr>
    </w:p>
    <w:p w14:paraId="53A59048" w14:textId="41E53F32"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ten</w:t>
      </w:r>
      <w:r w:rsidR="00A12916">
        <w:rPr>
          <w:rFonts w:ascii="Arial" w:hAnsi="Arial" w:cs="Arial"/>
          <w:b/>
          <w:sz w:val="20"/>
          <w:szCs w:val="20"/>
        </w:rPr>
        <w:t>ha o</w:t>
      </w:r>
      <w:r w:rsidRPr="00CD395C">
        <w:rPr>
          <w:rFonts w:ascii="Arial" w:hAnsi="Arial" w:cs="Arial"/>
          <w:b/>
          <w:sz w:val="20"/>
          <w:szCs w:val="20"/>
        </w:rPr>
        <w:t xml:space="preserve"> ramo de atividade compatível com o objeto da </w:t>
      </w:r>
      <w:r w:rsidR="008C279D" w:rsidRPr="00CD395C">
        <w:rPr>
          <w:rFonts w:ascii="Arial" w:hAnsi="Arial" w:cs="Arial"/>
          <w:b/>
          <w:bCs/>
          <w:sz w:val="20"/>
          <w:szCs w:val="20"/>
        </w:rPr>
        <w:t xml:space="preserve">presente licitação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FF6316B" w14:textId="77777777" w:rsidR="007345C0" w:rsidRPr="00CD395C" w:rsidRDefault="007345C0" w:rsidP="00E55CB4">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07B24EDF" w14:textId="77777777" w:rsidR="007345C0" w:rsidRPr="00CD395C" w:rsidRDefault="007345C0" w:rsidP="007345C0">
      <w:pPr>
        <w:pStyle w:val="Corpodetexto"/>
        <w:tabs>
          <w:tab w:val="left" w:pos="1276"/>
          <w:tab w:val="left" w:pos="1560"/>
        </w:tabs>
        <w:ind w:right="606"/>
        <w:rPr>
          <w:rFonts w:ascii="Arial" w:hAnsi="Arial" w:cs="Arial"/>
          <w:b/>
          <w:bCs/>
          <w:sz w:val="20"/>
        </w:rPr>
      </w:pPr>
    </w:p>
    <w:p w14:paraId="4EDAFD37" w14:textId="1A4E8B2D"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no campo “Documentos complementares 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42310BD6" w14:textId="77777777" w:rsidR="007345C0" w:rsidRPr="00CD395C" w:rsidRDefault="007345C0" w:rsidP="007345C0">
      <w:pPr>
        <w:pStyle w:val="Default"/>
        <w:tabs>
          <w:tab w:val="num" w:pos="576"/>
        </w:tabs>
        <w:ind w:left="426" w:right="606" w:hanging="9"/>
        <w:jc w:val="both"/>
        <w:rPr>
          <w:rFonts w:ascii="Arial" w:hAnsi="Arial" w:cs="Arial"/>
          <w:color w:val="auto"/>
          <w:szCs w:val="20"/>
        </w:rPr>
      </w:pP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 xml:space="preserve">s microempresas e empresas de pequeno porte, por ocasião da participação em certames licitatórios, deverão apresentar toda a documentação exigida para efeito de comprovação de </w:t>
      </w:r>
      <w:r w:rsidRPr="00CD395C">
        <w:rPr>
          <w:rFonts w:ascii="Arial" w:hAnsi="Arial" w:cs="Arial"/>
        </w:rPr>
        <w:lastRenderedPageBreak/>
        <w:t>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0D56F106"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2D50FB" w:rsidP="008634B1">
      <w:pPr>
        <w:tabs>
          <w:tab w:val="num" w:pos="576"/>
        </w:tabs>
        <w:ind w:left="426" w:right="606" w:hanging="9"/>
        <w:rPr>
          <w:rFonts w:ascii="Arial" w:hAnsi="Arial" w:cs="Arial"/>
          <w:sz w:val="20"/>
          <w:szCs w:val="20"/>
        </w:rPr>
      </w:pPr>
      <w:hyperlink r:id="rId10"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2D50FB" w:rsidP="008634B1">
      <w:pPr>
        <w:tabs>
          <w:tab w:val="num" w:pos="576"/>
        </w:tabs>
        <w:ind w:left="426" w:right="606" w:hanging="9"/>
        <w:rPr>
          <w:rFonts w:ascii="Arial" w:hAnsi="Arial" w:cs="Arial"/>
          <w:sz w:val="20"/>
          <w:szCs w:val="20"/>
        </w:rPr>
      </w:pPr>
      <w:hyperlink r:id="rId11"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3" w:name="art14i"/>
      <w:bookmarkEnd w:id="3"/>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4" w:name="art14ii"/>
      <w:bookmarkEnd w:id="4"/>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5" w:name="art14iii"/>
      <w:bookmarkEnd w:id="5"/>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6" w:name="art14iv"/>
      <w:bookmarkEnd w:id="6"/>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7" w:name="art14v"/>
      <w:bookmarkEnd w:id="7"/>
      <w:r>
        <w:rPr>
          <w:rFonts w:ascii="Arial" w:hAnsi="Arial" w:cs="Arial"/>
          <w:sz w:val="20"/>
          <w:szCs w:val="20"/>
        </w:rPr>
        <w:t>V - empresas controladoras, controladas ou coligadas, nos termos da </w:t>
      </w:r>
      <w:hyperlink r:id="rId12"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8" w:name="art14vi"/>
      <w:bookmarkEnd w:id="8"/>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77777777" w:rsidR="001F2185" w:rsidRDefault="001F2185" w:rsidP="001F2185">
      <w:pPr>
        <w:pStyle w:val="NormalWeb"/>
        <w:spacing w:before="225" w:after="225"/>
        <w:ind w:firstLine="570"/>
        <w:jc w:val="both"/>
        <w:rPr>
          <w:sz w:val="27"/>
          <w:szCs w:val="27"/>
        </w:rPr>
      </w:pPr>
      <w:bookmarkStart w:id="9" w:name="art14§1"/>
      <w:bookmarkEnd w:id="9"/>
      <w:r>
        <w:rPr>
          <w:rFonts w:ascii="Arial" w:hAnsi="Arial" w:cs="Arial"/>
          <w:sz w:val="20"/>
          <w:szCs w:val="20"/>
        </w:rPr>
        <w:t>§ 1º O impedimento de que trata o inciso III do </w:t>
      </w:r>
      <w:r>
        <w:rPr>
          <w:rFonts w:ascii="Arial" w:hAnsi="Arial" w:cs="Arial"/>
          <w:b/>
          <w:bCs/>
          <w:sz w:val="20"/>
          <w:szCs w:val="20"/>
        </w:rPr>
        <w:t>caput</w:t>
      </w:r>
      <w:r>
        <w:rPr>
          <w:rFonts w:ascii="Arial" w:hAnsi="Arial" w:cs="Arial"/>
          <w:sz w:val="20"/>
          <w:szCs w:val="20"/>
        </w:rPr>
        <w:t xml:space="preserve"> deste artigo será também aplicado ao licitante que atue em substituição a outra pessoa, física ou jurídica, com o intuito de burlar a efetividade da sanção a </w:t>
      </w:r>
      <w:r>
        <w:rPr>
          <w:rFonts w:ascii="Arial" w:hAnsi="Arial" w:cs="Arial"/>
          <w:sz w:val="20"/>
          <w:szCs w:val="20"/>
        </w:rPr>
        <w:lastRenderedPageBreak/>
        <w:t>ela aplicada, inclusive a sua controladora, controlada ou coligada, desde que devidamente comprovado o ilícito ou a utilização fraudulenta da personalidade jurídica do licitante.</w:t>
      </w:r>
    </w:p>
    <w:p w14:paraId="11FDA196" w14:textId="77777777" w:rsidR="001F2185" w:rsidRDefault="001F2185" w:rsidP="001F2185">
      <w:pPr>
        <w:pStyle w:val="NormalWeb"/>
        <w:spacing w:before="225" w:after="225"/>
        <w:ind w:firstLine="570"/>
        <w:jc w:val="both"/>
        <w:rPr>
          <w:sz w:val="27"/>
          <w:szCs w:val="27"/>
        </w:rPr>
      </w:pPr>
      <w:bookmarkStart w:id="10" w:name="art14§2"/>
      <w:bookmarkEnd w:id="10"/>
      <w:r>
        <w:rPr>
          <w:rFonts w:ascii="Arial" w:hAnsi="Arial" w:cs="Arial"/>
          <w:sz w:val="20"/>
          <w:szCs w:val="20"/>
        </w:rPr>
        <w:t>§ 2º A critério da Administração e exclusivamente a seu serviço, o autor dos projetos e a empresa a que se referem os incisos I e II do </w:t>
      </w:r>
      <w:r>
        <w:rPr>
          <w:rFonts w:ascii="Arial" w:hAnsi="Arial" w:cs="Arial"/>
          <w:b/>
          <w:bCs/>
          <w:sz w:val="20"/>
          <w:szCs w:val="20"/>
        </w:rPr>
        <w:t>caput</w:t>
      </w:r>
      <w:r>
        <w:rPr>
          <w:rFonts w:ascii="Arial" w:hAnsi="Arial" w:cs="Arial"/>
          <w:sz w:val="20"/>
          <w:szCs w:val="20"/>
        </w:rPr>
        <w:t> deste artigo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1" w:name="art14§3"/>
      <w:bookmarkEnd w:id="11"/>
      <w:r>
        <w:rPr>
          <w:rFonts w:ascii="Arial" w:hAnsi="Arial" w:cs="Arial"/>
          <w:sz w:val="20"/>
          <w:szCs w:val="20"/>
        </w:rPr>
        <w:t>§ 3º Equiparam-se aos autores do projeto as empresas integrantes do mesmo grupo econômico.</w:t>
      </w:r>
    </w:p>
    <w:p w14:paraId="309067C8" w14:textId="77777777" w:rsidR="001F2185" w:rsidRDefault="001F2185" w:rsidP="001F2185">
      <w:pPr>
        <w:pStyle w:val="NormalWeb"/>
        <w:spacing w:before="225" w:after="225"/>
        <w:ind w:firstLine="570"/>
        <w:jc w:val="both"/>
        <w:rPr>
          <w:sz w:val="27"/>
          <w:szCs w:val="27"/>
        </w:rPr>
      </w:pPr>
      <w:bookmarkStart w:id="12" w:name="art14§4"/>
      <w:bookmarkEnd w:id="12"/>
      <w:r>
        <w:rPr>
          <w:rFonts w:ascii="Arial" w:hAnsi="Arial" w:cs="Arial"/>
          <w:sz w:val="20"/>
          <w:szCs w:val="20"/>
        </w:rPr>
        <w:t>§ 4º O disposto neste artigo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77777777" w:rsidR="001F2185" w:rsidRDefault="001F2185" w:rsidP="001F2185">
      <w:pPr>
        <w:pStyle w:val="NormalWeb"/>
        <w:spacing w:before="225" w:after="225"/>
        <w:ind w:firstLine="570"/>
        <w:jc w:val="both"/>
        <w:rPr>
          <w:sz w:val="27"/>
          <w:szCs w:val="27"/>
        </w:rPr>
      </w:pPr>
      <w:bookmarkStart w:id="13" w:name="art14§5"/>
      <w:bookmarkEnd w:id="13"/>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desta Lei.</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7BAE568E"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r w:rsidR="007821F3" w:rsidRPr="00CD395C">
        <w:rPr>
          <w:rFonts w:ascii="Arial" w:hAnsi="Arial"/>
          <w:b/>
          <w:sz w:val="20"/>
          <w:szCs w:val="20"/>
          <w:u w:val="single"/>
        </w:rPr>
        <w:t xml:space="preserve"> </w:t>
      </w:r>
      <w:r w:rsidRPr="00CD395C">
        <w:rPr>
          <w:rFonts w:ascii="Arial" w:hAnsi="Arial"/>
          <w:sz w:val="20"/>
          <w:szCs w:val="20"/>
        </w:rPr>
        <w:t>.</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lastRenderedPageBreak/>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28C5AAE9" w14:textId="77777777" w:rsidR="0027743F" w:rsidRPr="00CD395C" w:rsidRDefault="0027743F" w:rsidP="000F3FD6">
      <w:pPr>
        <w:tabs>
          <w:tab w:val="num" w:pos="576"/>
        </w:tabs>
        <w:autoSpaceDE w:val="0"/>
        <w:ind w:right="606"/>
        <w:jc w:val="both"/>
        <w:rPr>
          <w:rFonts w:ascii="Arial" w:hAnsi="Arial" w:cs="Arial"/>
          <w:sz w:val="20"/>
          <w:szCs w:val="20"/>
        </w:rPr>
      </w:pP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667E87C1"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declaradas inidôneas (art. 87, IV</w:t>
      </w:r>
      <w:r w:rsidR="000F3FD6" w:rsidRPr="00CD395C">
        <w:rPr>
          <w:rFonts w:ascii="Arial" w:hAnsi="Arial" w:cs="Arial"/>
          <w:sz w:val="20"/>
          <w:szCs w:val="20"/>
        </w:rPr>
        <w:t xml:space="preserve"> -</w:t>
      </w:r>
      <w:r w:rsidRPr="00CD395C">
        <w:rPr>
          <w:rFonts w:ascii="Arial" w:hAnsi="Arial" w:cs="Arial"/>
          <w:sz w:val="20"/>
          <w:szCs w:val="20"/>
        </w:rPr>
        <w:t xml:space="preserve"> Lei 8666/93)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23A317B4"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31E7815"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8C279D" w:rsidRPr="00CD395C">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dos serviços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1B098E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Municipio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8C279D" w:rsidRPr="00CD395C">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0950C1EF" w14:textId="77777777" w:rsidR="0027743F" w:rsidRPr="00CD395C" w:rsidRDefault="0027743F" w:rsidP="008C279D">
      <w:pPr>
        <w:tabs>
          <w:tab w:val="num" w:pos="576"/>
        </w:tabs>
        <w:autoSpaceDE w:val="0"/>
        <w:ind w:right="606" w:hanging="9"/>
        <w:jc w:val="both"/>
        <w:rPr>
          <w:rFonts w:ascii="Arial" w:hAnsi="Arial" w:cs="Arial"/>
          <w:b/>
          <w:bCs/>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0A36864F" w14:textId="77777777" w:rsidR="0027743F" w:rsidRPr="00CD395C" w:rsidRDefault="0027743F" w:rsidP="000F3FD6">
      <w:pPr>
        <w:pStyle w:val="Corpodetexto21"/>
        <w:tabs>
          <w:tab w:val="num" w:pos="576"/>
          <w:tab w:val="left" w:pos="720"/>
        </w:tabs>
        <w:ind w:right="606"/>
        <w:rPr>
          <w:rFonts w:ascii="Arial" w:hAnsi="Arial" w:cs="Arial"/>
          <w:b/>
          <w:color w:val="auto"/>
        </w:rPr>
      </w:pP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7D9B58C1" w14:textId="77777777" w:rsidR="003D0543" w:rsidRPr="006E1990" w:rsidRDefault="0027743F" w:rsidP="003D0543">
      <w:pPr>
        <w:pStyle w:val="Nivel2"/>
        <w:autoSpaceDE/>
        <w:autoSpaceDN/>
        <w:adjustRightInd/>
      </w:pPr>
      <w:r w:rsidRPr="00CD395C">
        <w:rPr>
          <w:b/>
          <w:bCs/>
        </w:rPr>
        <w:t>10.1.</w:t>
      </w:r>
      <w:r w:rsidRPr="00CD395C">
        <w:t xml:space="preserve"> </w:t>
      </w:r>
      <w:r w:rsidR="003D0543" w:rsidRPr="006E1990">
        <w:t xml:space="preserve">Comete </w:t>
      </w:r>
      <w:r w:rsidR="003D0543" w:rsidRPr="00447F3E">
        <w:t>infração</w:t>
      </w:r>
      <w:r w:rsidR="003D0543" w:rsidRPr="006E1990">
        <w:t xml:space="preserve"> administrativa, nos termos da lei, o licitante que, com dolo ou culpa: </w:t>
      </w:r>
    </w:p>
    <w:p w14:paraId="4BA8EE95" w14:textId="77777777" w:rsidR="003D0543" w:rsidRPr="00447F3E" w:rsidRDefault="003D0543" w:rsidP="003D0543">
      <w:pPr>
        <w:pStyle w:val="Nivel3"/>
        <w:numPr>
          <w:ilvl w:val="2"/>
          <w:numId w:val="57"/>
        </w:numPr>
        <w:spacing w:after="120"/>
      </w:pPr>
      <w:bookmarkStart w:id="14" w:name="_Ref114668085"/>
      <w:bookmarkStart w:id="15" w:name="_Hlk114652595"/>
      <w:r w:rsidRPr="00447F3E">
        <w:t>deixar de entregar a documentação exigida para o certame ou não entregar qualquer documento que tenha sido solicitado pelo/a pregoeiro/a durante o certame;</w:t>
      </w:r>
      <w:bookmarkEnd w:id="14"/>
    </w:p>
    <w:p w14:paraId="2AD59762" w14:textId="77777777" w:rsidR="003D0543" w:rsidRPr="00447F3E" w:rsidRDefault="003D0543" w:rsidP="003D0543">
      <w:pPr>
        <w:pStyle w:val="Nivel3"/>
        <w:numPr>
          <w:ilvl w:val="2"/>
          <w:numId w:val="57"/>
        </w:numPr>
        <w:spacing w:after="120"/>
      </w:pPr>
      <w:bookmarkStart w:id="16" w:name="_Ref114668108"/>
      <w:r w:rsidRPr="00447F3E">
        <w:t>Salvo em decorrência de fato superveniente devidamente justificado, não mantiver a proposta em especial quando:</w:t>
      </w:r>
      <w:bookmarkEnd w:id="16"/>
    </w:p>
    <w:p w14:paraId="5F1D487E" w14:textId="77777777" w:rsidR="003D0543" w:rsidRPr="00447F3E" w:rsidRDefault="003D0543" w:rsidP="003D0543">
      <w:pPr>
        <w:pStyle w:val="Nivel4"/>
        <w:numPr>
          <w:ilvl w:val="3"/>
          <w:numId w:val="57"/>
        </w:numPr>
        <w:spacing w:after="120"/>
        <w:ind w:left="567" w:firstLine="0"/>
      </w:pPr>
      <w:r w:rsidRPr="00447F3E">
        <w:t xml:space="preserve">não enviar a proposta adequada ao último lance ofertado ou após a negociação; </w:t>
      </w:r>
    </w:p>
    <w:p w14:paraId="0172E4F7" w14:textId="77777777" w:rsidR="003D0543" w:rsidRPr="00447F3E" w:rsidRDefault="003D0543" w:rsidP="003D0543">
      <w:pPr>
        <w:pStyle w:val="Nivel4"/>
        <w:numPr>
          <w:ilvl w:val="3"/>
          <w:numId w:val="57"/>
        </w:numPr>
        <w:spacing w:after="120"/>
        <w:ind w:left="567" w:firstLine="0"/>
      </w:pPr>
      <w:r w:rsidRPr="00447F3E">
        <w:t xml:space="preserve">recusar-se a enviar o detalhamento da proposta quando exigível; </w:t>
      </w:r>
    </w:p>
    <w:p w14:paraId="2FC68D61" w14:textId="77777777" w:rsidR="003D0543" w:rsidRPr="00447F3E" w:rsidRDefault="003D0543" w:rsidP="003D0543">
      <w:pPr>
        <w:pStyle w:val="Nivel4"/>
        <w:numPr>
          <w:ilvl w:val="3"/>
          <w:numId w:val="57"/>
        </w:numPr>
        <w:spacing w:after="120"/>
        <w:ind w:left="567" w:firstLine="0"/>
      </w:pPr>
      <w:r w:rsidRPr="00447F3E">
        <w:t xml:space="preserve">pedir para ser desclassificado quando encerrada a etapa competitiva; ou </w:t>
      </w:r>
    </w:p>
    <w:p w14:paraId="6F2A9E2D" w14:textId="77777777" w:rsidR="003D0543" w:rsidRPr="00447F3E" w:rsidRDefault="003D0543" w:rsidP="003D0543">
      <w:pPr>
        <w:pStyle w:val="Nivel4"/>
        <w:numPr>
          <w:ilvl w:val="3"/>
          <w:numId w:val="57"/>
        </w:numPr>
        <w:spacing w:after="120"/>
        <w:ind w:left="567" w:firstLine="0"/>
      </w:pPr>
      <w:r w:rsidRPr="00447F3E">
        <w:t>deixar de apresentar amostra;</w:t>
      </w:r>
    </w:p>
    <w:p w14:paraId="510304D1" w14:textId="77777777" w:rsidR="003D0543" w:rsidRPr="00447F3E" w:rsidRDefault="003D0543" w:rsidP="003D0543">
      <w:pPr>
        <w:pStyle w:val="Nivel4"/>
        <w:numPr>
          <w:ilvl w:val="3"/>
          <w:numId w:val="57"/>
        </w:numPr>
        <w:spacing w:after="120"/>
        <w:ind w:left="567" w:firstLine="0"/>
      </w:pPr>
      <w:r w:rsidRPr="00447F3E">
        <w:t xml:space="preserve">apresentar proposta ou amostra em desacordo com as especificações do edital; </w:t>
      </w:r>
    </w:p>
    <w:p w14:paraId="7BDCADB3" w14:textId="77777777" w:rsidR="003D0543" w:rsidRPr="006E1990" w:rsidRDefault="003D0543" w:rsidP="003D0543">
      <w:pPr>
        <w:pStyle w:val="Nivel3"/>
        <w:numPr>
          <w:ilvl w:val="2"/>
          <w:numId w:val="57"/>
        </w:numPr>
        <w:spacing w:after="120"/>
        <w:ind w:left="284" w:firstLine="0"/>
      </w:pPr>
      <w:bookmarkStart w:id="17" w:name="_Ref114668139"/>
      <w:r w:rsidRPr="006E1990">
        <w:t>não celebrar o contrato ou não entregar a documentação exigida para a contratação, quando convocado dentro do prazo de validade de sua proposta;</w:t>
      </w:r>
      <w:bookmarkEnd w:id="17"/>
    </w:p>
    <w:p w14:paraId="5C009BD2" w14:textId="77777777" w:rsidR="003D0543" w:rsidRPr="006E1990" w:rsidRDefault="003D0543" w:rsidP="003D0543">
      <w:pPr>
        <w:pStyle w:val="Nivel4"/>
        <w:numPr>
          <w:ilvl w:val="3"/>
          <w:numId w:val="57"/>
        </w:numPr>
        <w:spacing w:after="120"/>
        <w:ind w:left="567" w:firstLine="0"/>
      </w:pPr>
      <w:r w:rsidRPr="006E1990">
        <w:t>recusar-se, sem justificativa, a assinar o contrato ou a ata de registro de preço, ou a aceitar ou retirar o instrumento equivalente no prazo estabelecido pela Administração;</w:t>
      </w:r>
    </w:p>
    <w:p w14:paraId="1E66A16E" w14:textId="77777777" w:rsidR="003D0543" w:rsidRPr="00447F3E" w:rsidRDefault="003D0543" w:rsidP="003D0543">
      <w:pPr>
        <w:pStyle w:val="Nivel3"/>
        <w:numPr>
          <w:ilvl w:val="2"/>
          <w:numId w:val="57"/>
        </w:numPr>
        <w:spacing w:after="120"/>
        <w:ind w:left="284" w:firstLine="0"/>
      </w:pPr>
      <w:bookmarkStart w:id="18" w:name="_Ref114668249"/>
      <w:r w:rsidRPr="00447F3E">
        <w:t>apresentar declaração ou documentação falsa exigida para o certame ou prestar declaração falsa durante a licitação</w:t>
      </w:r>
      <w:bookmarkEnd w:id="18"/>
    </w:p>
    <w:p w14:paraId="624BC024" w14:textId="77777777" w:rsidR="003D0543" w:rsidRPr="00447F3E" w:rsidRDefault="003D0543" w:rsidP="003D0543">
      <w:pPr>
        <w:pStyle w:val="Nivel3"/>
        <w:numPr>
          <w:ilvl w:val="2"/>
          <w:numId w:val="57"/>
        </w:numPr>
        <w:spacing w:after="120"/>
        <w:ind w:left="284" w:firstLine="0"/>
      </w:pPr>
      <w:bookmarkStart w:id="19" w:name="_Ref114668245"/>
      <w:r w:rsidRPr="00447F3E">
        <w:t>fraudar a licitação</w:t>
      </w:r>
      <w:bookmarkEnd w:id="19"/>
    </w:p>
    <w:p w14:paraId="0F17145A" w14:textId="77777777" w:rsidR="003D0543" w:rsidRPr="00447F3E" w:rsidRDefault="003D0543" w:rsidP="003D0543">
      <w:pPr>
        <w:pStyle w:val="Nivel3"/>
        <w:numPr>
          <w:ilvl w:val="2"/>
          <w:numId w:val="57"/>
        </w:numPr>
        <w:spacing w:after="120"/>
        <w:ind w:left="284" w:firstLine="0"/>
      </w:pPr>
      <w:bookmarkStart w:id="20" w:name="_Ref114668247"/>
      <w:r w:rsidRPr="00447F3E">
        <w:t>comportar-se de modo inidôneo ou cometer fraude de qualquer natureza, em especial quando:</w:t>
      </w:r>
      <w:bookmarkEnd w:id="20"/>
    </w:p>
    <w:p w14:paraId="03746A0F" w14:textId="77777777" w:rsidR="003D0543" w:rsidRPr="00447F3E" w:rsidRDefault="003D0543" w:rsidP="003D0543">
      <w:pPr>
        <w:pStyle w:val="Nivel4"/>
        <w:numPr>
          <w:ilvl w:val="3"/>
          <w:numId w:val="57"/>
        </w:numPr>
        <w:spacing w:after="120"/>
        <w:ind w:left="567" w:firstLine="0"/>
      </w:pPr>
      <w:r w:rsidRPr="00447F3E">
        <w:t xml:space="preserve">agir em conluio ou em desconformidade com a lei; </w:t>
      </w:r>
    </w:p>
    <w:p w14:paraId="24157F1E" w14:textId="77777777" w:rsidR="003D0543" w:rsidRPr="00447F3E" w:rsidRDefault="003D0543" w:rsidP="003D0543">
      <w:pPr>
        <w:pStyle w:val="Nivel4"/>
        <w:numPr>
          <w:ilvl w:val="3"/>
          <w:numId w:val="57"/>
        </w:numPr>
        <w:spacing w:after="120"/>
        <w:ind w:left="567" w:firstLine="0"/>
      </w:pPr>
      <w:r w:rsidRPr="00447F3E">
        <w:t xml:space="preserve">induzir deliberadamente a erro no julgamento; </w:t>
      </w:r>
    </w:p>
    <w:p w14:paraId="67BA682E" w14:textId="77777777" w:rsidR="003D0543" w:rsidRPr="00447F3E" w:rsidRDefault="003D0543" w:rsidP="003D0543">
      <w:pPr>
        <w:pStyle w:val="Nivel4"/>
        <w:numPr>
          <w:ilvl w:val="3"/>
          <w:numId w:val="57"/>
        </w:numPr>
        <w:spacing w:after="120"/>
        <w:ind w:left="567" w:firstLine="0"/>
      </w:pPr>
      <w:r w:rsidRPr="00447F3E">
        <w:t xml:space="preserve">apresentar amostra falsificada ou deteriorada; </w:t>
      </w:r>
    </w:p>
    <w:p w14:paraId="753B9515" w14:textId="77777777" w:rsidR="003D0543" w:rsidRPr="00447F3E" w:rsidRDefault="003D0543" w:rsidP="003D0543">
      <w:pPr>
        <w:pStyle w:val="Nivel3"/>
        <w:numPr>
          <w:ilvl w:val="2"/>
          <w:numId w:val="57"/>
        </w:numPr>
        <w:spacing w:after="120"/>
        <w:ind w:left="284" w:firstLine="0"/>
      </w:pPr>
      <w:bookmarkStart w:id="21" w:name="_Ref114668251"/>
      <w:r w:rsidRPr="00447F3E">
        <w:t>praticar atos ilícitos com vistas a frustrar os objetivos da licitação</w:t>
      </w:r>
      <w:bookmarkEnd w:id="21"/>
    </w:p>
    <w:p w14:paraId="09D347CF" w14:textId="77777777" w:rsidR="003D0543" w:rsidRPr="00447F3E" w:rsidRDefault="003D0543" w:rsidP="003D0543">
      <w:pPr>
        <w:pStyle w:val="Nivel3"/>
        <w:numPr>
          <w:ilvl w:val="2"/>
          <w:numId w:val="57"/>
        </w:numPr>
        <w:spacing w:after="120"/>
        <w:ind w:left="284" w:firstLine="0"/>
      </w:pPr>
      <w:bookmarkStart w:id="22" w:name="_Ref114668252"/>
      <w:r w:rsidRPr="00447F3E">
        <w:t xml:space="preserve">praticar ato lesivo previsto no </w:t>
      </w:r>
      <w:hyperlink r:id="rId13" w:anchor="art5" w:history="1">
        <w:r w:rsidRPr="00447F3E">
          <w:rPr>
            <w:rStyle w:val="Hyperlink"/>
          </w:rPr>
          <w:t>art. 5º da Lei n.º 12.846, de 2013</w:t>
        </w:r>
      </w:hyperlink>
      <w:r w:rsidRPr="00447F3E">
        <w:t>.</w:t>
      </w:r>
      <w:bookmarkEnd w:id="22"/>
    </w:p>
    <w:bookmarkEnd w:id="15"/>
    <w:p w14:paraId="09768960" w14:textId="77777777" w:rsidR="003D0543" w:rsidRPr="006E1990" w:rsidRDefault="003D0543" w:rsidP="003D0543">
      <w:pPr>
        <w:pStyle w:val="Nivel2"/>
        <w:numPr>
          <w:ilvl w:val="1"/>
          <w:numId w:val="57"/>
        </w:numPr>
        <w:autoSpaceDE/>
        <w:autoSpaceDN/>
        <w:adjustRightInd/>
        <w:ind w:left="0" w:firstLine="0"/>
      </w:pPr>
      <w:r w:rsidRPr="006E1990">
        <w:t xml:space="preserve">Com fulcro na </w:t>
      </w:r>
      <w:hyperlink r:id="rId14"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2380CBB1" w14:textId="77777777" w:rsidR="003D0543" w:rsidRPr="00447F3E" w:rsidRDefault="003D0543" w:rsidP="003D0543">
      <w:pPr>
        <w:pStyle w:val="Nivel3"/>
        <w:numPr>
          <w:ilvl w:val="2"/>
          <w:numId w:val="57"/>
        </w:numPr>
        <w:spacing w:after="120"/>
        <w:ind w:left="284" w:firstLine="0"/>
      </w:pPr>
      <w:r w:rsidRPr="00447F3E">
        <w:t xml:space="preserve">advertência; </w:t>
      </w:r>
    </w:p>
    <w:p w14:paraId="1F131866" w14:textId="77777777" w:rsidR="003D0543" w:rsidRPr="00447F3E" w:rsidRDefault="003D0543" w:rsidP="003D0543">
      <w:pPr>
        <w:pStyle w:val="Nivel3"/>
        <w:numPr>
          <w:ilvl w:val="2"/>
          <w:numId w:val="57"/>
        </w:numPr>
        <w:spacing w:after="120"/>
        <w:ind w:left="284" w:firstLine="0"/>
      </w:pPr>
      <w:r w:rsidRPr="00447F3E">
        <w:t>multa;</w:t>
      </w:r>
    </w:p>
    <w:p w14:paraId="3A9BC564" w14:textId="77777777" w:rsidR="003D0543" w:rsidRPr="00447F3E" w:rsidRDefault="003D0543" w:rsidP="003D0543">
      <w:pPr>
        <w:pStyle w:val="Nivel3"/>
        <w:numPr>
          <w:ilvl w:val="2"/>
          <w:numId w:val="57"/>
        </w:numPr>
        <w:spacing w:after="120"/>
        <w:ind w:left="284" w:firstLine="0"/>
      </w:pPr>
      <w:r w:rsidRPr="00447F3E">
        <w:lastRenderedPageBreak/>
        <w:t>impedimento de licitar e contratar e</w:t>
      </w:r>
    </w:p>
    <w:p w14:paraId="04F059FC" w14:textId="77777777" w:rsidR="003D0543" w:rsidRPr="00447F3E" w:rsidRDefault="003D0543" w:rsidP="003D0543">
      <w:pPr>
        <w:pStyle w:val="Nivel3"/>
        <w:numPr>
          <w:ilvl w:val="2"/>
          <w:numId w:val="5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13B8C50F" w14:textId="77777777" w:rsidR="003D0543" w:rsidRPr="006E1990" w:rsidRDefault="003D0543" w:rsidP="003D0543">
      <w:pPr>
        <w:pStyle w:val="Nivel2"/>
        <w:numPr>
          <w:ilvl w:val="1"/>
          <w:numId w:val="57"/>
        </w:numPr>
        <w:autoSpaceDE/>
        <w:autoSpaceDN/>
        <w:adjustRightInd/>
        <w:ind w:left="0" w:firstLine="0"/>
      </w:pPr>
      <w:r w:rsidRPr="006E1990">
        <w:t>Na aplicação das sanções serão considerados:</w:t>
      </w:r>
    </w:p>
    <w:p w14:paraId="326C7FE1" w14:textId="77777777" w:rsidR="003D0543" w:rsidRPr="00447F3E" w:rsidRDefault="003D0543" w:rsidP="003D0543">
      <w:pPr>
        <w:pStyle w:val="Nivel3"/>
        <w:numPr>
          <w:ilvl w:val="2"/>
          <w:numId w:val="57"/>
        </w:numPr>
        <w:spacing w:after="120"/>
        <w:ind w:left="284" w:firstLine="0"/>
      </w:pPr>
      <w:r w:rsidRPr="00447F3E">
        <w:t>a natureza e a gravidade da infração cometida.</w:t>
      </w:r>
    </w:p>
    <w:p w14:paraId="0772B3C2" w14:textId="77777777" w:rsidR="003D0543" w:rsidRPr="00447F3E" w:rsidRDefault="003D0543" w:rsidP="003D0543">
      <w:pPr>
        <w:pStyle w:val="Nivel3"/>
        <w:numPr>
          <w:ilvl w:val="2"/>
          <w:numId w:val="57"/>
        </w:numPr>
        <w:spacing w:after="120"/>
        <w:ind w:left="284" w:firstLine="0"/>
      </w:pPr>
      <w:r w:rsidRPr="00447F3E">
        <w:t>as peculiaridades do caso concreto</w:t>
      </w:r>
    </w:p>
    <w:p w14:paraId="5666C4DC" w14:textId="77777777" w:rsidR="003D0543" w:rsidRPr="00447F3E" w:rsidRDefault="003D0543" w:rsidP="003D0543">
      <w:pPr>
        <w:pStyle w:val="Nivel3"/>
        <w:numPr>
          <w:ilvl w:val="2"/>
          <w:numId w:val="57"/>
        </w:numPr>
        <w:spacing w:after="120"/>
        <w:ind w:left="284" w:firstLine="0"/>
      </w:pPr>
      <w:r w:rsidRPr="00447F3E">
        <w:t>as circunstâncias agravantes ou atenuantes</w:t>
      </w:r>
    </w:p>
    <w:p w14:paraId="3F9B0C48" w14:textId="77777777" w:rsidR="003D0543" w:rsidRPr="00447F3E" w:rsidRDefault="003D0543" w:rsidP="003D0543">
      <w:pPr>
        <w:pStyle w:val="Nivel3"/>
        <w:numPr>
          <w:ilvl w:val="2"/>
          <w:numId w:val="57"/>
        </w:numPr>
        <w:spacing w:after="120"/>
        <w:ind w:left="284" w:firstLine="0"/>
      </w:pPr>
      <w:r w:rsidRPr="00447F3E">
        <w:t>os danos que dela provierem para a Administração Pública</w:t>
      </w:r>
    </w:p>
    <w:p w14:paraId="3A32F043" w14:textId="77777777" w:rsidR="003D0543" w:rsidRPr="00447F3E" w:rsidRDefault="003D0543" w:rsidP="003D0543">
      <w:pPr>
        <w:pStyle w:val="Nivel3"/>
        <w:numPr>
          <w:ilvl w:val="2"/>
          <w:numId w:val="57"/>
        </w:numPr>
        <w:spacing w:after="120"/>
        <w:ind w:left="284" w:firstLine="0"/>
      </w:pPr>
      <w:r w:rsidRPr="00447F3E">
        <w:t>a implantação ou o aperfeiçoamento de programa de integridade, conforme normas e orientações dos órgãos de controle.</w:t>
      </w:r>
    </w:p>
    <w:p w14:paraId="4F380677" w14:textId="77777777" w:rsidR="003D0543" w:rsidRPr="006E1990" w:rsidRDefault="003D0543" w:rsidP="003D0543">
      <w:pPr>
        <w:pStyle w:val="Nivel2"/>
        <w:numPr>
          <w:ilvl w:val="1"/>
          <w:numId w:val="57"/>
        </w:numPr>
        <w:autoSpaceDE/>
        <w:autoSpaceDN/>
        <w:adjustRightInd/>
        <w:ind w:left="0" w:firstLine="0"/>
      </w:pPr>
      <w:commentRangeStart w:id="23"/>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t>30 (trinta) dias</w:t>
      </w:r>
      <w:r w:rsidRPr="006E1990">
        <w:rPr>
          <w:color w:val="FF0000"/>
        </w:rPr>
        <w:t xml:space="preserve"> </w:t>
      </w:r>
      <w:r w:rsidRPr="006E1990">
        <w:t xml:space="preserve">úteis, a contar da comunicação oficial. </w:t>
      </w:r>
    </w:p>
    <w:p w14:paraId="335CF20D" w14:textId="77777777" w:rsidR="003D0543" w:rsidRPr="006E1990" w:rsidRDefault="003D0543" w:rsidP="003D0543">
      <w:pPr>
        <w:pStyle w:val="Nivel3"/>
        <w:numPr>
          <w:ilvl w:val="2"/>
          <w:numId w:val="57"/>
        </w:numPr>
        <w:spacing w:after="120"/>
        <w:ind w:left="284" w:firstLine="0"/>
      </w:pPr>
      <w:bookmarkStart w:id="24"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10.1.1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10.1.2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10.1.3</w:t>
      </w:r>
      <w:r w:rsidRPr="006E1990">
        <w:fldChar w:fldCharType="end"/>
      </w:r>
      <w:r w:rsidRPr="006E1990">
        <w:t xml:space="preserve">, a multa será de </w:t>
      </w:r>
      <w:r>
        <w:t>10%</w:t>
      </w:r>
      <w:r w:rsidRPr="006E1990">
        <w:rPr>
          <w:color w:val="0000FF"/>
        </w:rPr>
        <w:t xml:space="preserve"> </w:t>
      </w:r>
      <w:r w:rsidRPr="006E1990">
        <w:t>do valor do contrato licitado.</w:t>
      </w:r>
    </w:p>
    <w:bookmarkEnd w:id="24"/>
    <w:p w14:paraId="0FBEA901" w14:textId="77777777" w:rsidR="003D0543" w:rsidRPr="006E1990" w:rsidRDefault="003D0543" w:rsidP="003D0543">
      <w:pPr>
        <w:pStyle w:val="Nivel3"/>
        <w:numPr>
          <w:ilvl w:val="2"/>
          <w:numId w:val="5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10.1.4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10.1.5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10.1.6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10.1.7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10.1.8</w:t>
      </w:r>
      <w:r w:rsidRPr="006E1990">
        <w:fldChar w:fldCharType="end"/>
      </w:r>
      <w:r w:rsidRPr="006E1990">
        <w:t xml:space="preserve">, a multa será de </w:t>
      </w:r>
      <w:r w:rsidRPr="003A74A9">
        <w:rPr>
          <w:color w:val="auto"/>
        </w:rPr>
        <w:t>20%</w:t>
      </w:r>
      <w:r w:rsidRPr="006E1990">
        <w:rPr>
          <w:color w:val="0000FF"/>
        </w:rPr>
        <w:t xml:space="preserve"> </w:t>
      </w:r>
      <w:r w:rsidRPr="006E1990">
        <w:t>do valor do contrato licitado.</w:t>
      </w:r>
      <w:commentRangeEnd w:id="23"/>
      <w:r w:rsidRPr="006E1990">
        <w:rPr>
          <w:rStyle w:val="Refdecomentrio"/>
          <w:color w:val="auto"/>
        </w:rPr>
        <w:commentReference w:id="23"/>
      </w:r>
    </w:p>
    <w:p w14:paraId="20663B65" w14:textId="77777777" w:rsidR="003D0543" w:rsidRPr="00447F3E" w:rsidRDefault="003D0543" w:rsidP="003D0543">
      <w:pPr>
        <w:pStyle w:val="Nivel2"/>
        <w:numPr>
          <w:ilvl w:val="1"/>
          <w:numId w:val="5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0D0155BB" w14:textId="77777777" w:rsidR="003D0543" w:rsidRPr="00447F3E" w:rsidRDefault="003D0543" w:rsidP="003D0543">
      <w:pPr>
        <w:pStyle w:val="Nivel2"/>
        <w:numPr>
          <w:ilvl w:val="1"/>
          <w:numId w:val="57"/>
        </w:numPr>
        <w:autoSpaceDE/>
        <w:autoSpaceDN/>
        <w:adjustRightInd/>
        <w:ind w:left="0" w:firstLine="0"/>
      </w:pPr>
      <w:r w:rsidRPr="00447F3E">
        <w:t>Na aplicação da sanção de multa será facultada a defesa do interessado no prazo de 15 (quinze) dias úteis, contado da data de sua intimação.</w:t>
      </w:r>
    </w:p>
    <w:p w14:paraId="074297B7" w14:textId="77777777" w:rsidR="003D0543" w:rsidRPr="00447F3E" w:rsidRDefault="003D0543" w:rsidP="003D0543">
      <w:pPr>
        <w:pStyle w:val="Nivel2"/>
        <w:numPr>
          <w:ilvl w:val="1"/>
          <w:numId w:val="57"/>
        </w:numPr>
        <w:autoSpaceDE/>
        <w:autoSpaceDN/>
        <w:adjustRightInd/>
        <w:ind w:left="0" w:firstLine="0"/>
      </w:pPr>
      <w:commentRangeStart w:id="25"/>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10.1.3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25"/>
      <w:r w:rsidRPr="00447F3E">
        <w:rPr>
          <w:rStyle w:val="Refdecomentrio"/>
          <w:rFonts w:eastAsia="Lucida Sans Unicode"/>
        </w:rPr>
        <w:commentReference w:id="25"/>
      </w:r>
    </w:p>
    <w:p w14:paraId="20C30479" w14:textId="77777777" w:rsidR="003D0543" w:rsidRPr="00447F3E" w:rsidRDefault="003D0543" w:rsidP="003D0543">
      <w:pPr>
        <w:pStyle w:val="Nivel2"/>
        <w:numPr>
          <w:ilvl w:val="1"/>
          <w:numId w:val="5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10.1.4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10.1.5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10.1.6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10.1.7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10.1.8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10.1.3</w:t>
      </w:r>
      <w:r w:rsidRPr="00447F3E">
        <w:fldChar w:fldCharType="end"/>
      </w:r>
      <w:r w:rsidRPr="00447F3E">
        <w:t xml:space="preserve"> que justifiquem a imposição de penalidade mais grave que a sanção de impedimento de licitar e contratar, cuja duração observará o prazo previsto no </w:t>
      </w:r>
      <w:hyperlink r:id="rId18" w:anchor="art156§5" w:history="1">
        <w:r w:rsidRPr="00447F3E">
          <w:rPr>
            <w:rStyle w:val="Hyperlink"/>
            <w:color w:val="000000"/>
          </w:rPr>
          <w:t>art. 156, §5º, da Lei n.º 14.133/2021</w:t>
        </w:r>
      </w:hyperlink>
      <w:r w:rsidRPr="00447F3E">
        <w:t>.</w:t>
      </w:r>
    </w:p>
    <w:p w14:paraId="748F6A40" w14:textId="77777777" w:rsidR="003D0543" w:rsidRPr="00447F3E" w:rsidRDefault="003D0543" w:rsidP="003D0543">
      <w:pPr>
        <w:pStyle w:val="Nivel2"/>
        <w:numPr>
          <w:ilvl w:val="1"/>
          <w:numId w:val="5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hyperlink r:id="rId19" w:history="1">
        <w:r w:rsidRPr="00447F3E">
          <w:rPr>
            <w:rStyle w:val="Hyperlink"/>
            <w:color w:val="000000"/>
          </w:rPr>
          <w:t>art. 45, §4º da IN SEGES/ME n.º 73, de 2022</w:t>
        </w:r>
      </w:hyperlink>
      <w:r w:rsidRPr="00447F3E">
        <w:t xml:space="preserve">. </w:t>
      </w:r>
    </w:p>
    <w:p w14:paraId="3CEC005A" w14:textId="77777777" w:rsidR="003D0543" w:rsidRPr="00447F3E" w:rsidRDefault="003D0543" w:rsidP="003D0543">
      <w:pPr>
        <w:pStyle w:val="Nivel2"/>
        <w:numPr>
          <w:ilvl w:val="1"/>
          <w:numId w:val="57"/>
        </w:numPr>
        <w:autoSpaceDE/>
        <w:autoSpaceDN/>
        <w:adjustRightInd/>
        <w:ind w:left="0" w:firstLine="0"/>
      </w:pPr>
      <w:commentRangeStart w:id="26"/>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26"/>
      <w:r w:rsidRPr="00447F3E">
        <w:rPr>
          <w:rStyle w:val="Refdecomentrio"/>
          <w:rFonts w:eastAsia="Lucida Sans Unicode"/>
        </w:rPr>
        <w:commentReference w:id="26"/>
      </w:r>
    </w:p>
    <w:p w14:paraId="44D65423" w14:textId="77777777" w:rsidR="003D0543" w:rsidRPr="00447F3E" w:rsidRDefault="003D0543" w:rsidP="003D0543">
      <w:pPr>
        <w:pStyle w:val="Nivel2"/>
        <w:numPr>
          <w:ilvl w:val="1"/>
          <w:numId w:val="57"/>
        </w:numPr>
        <w:autoSpaceDE/>
        <w:autoSpaceDN/>
        <w:adjustRightInd/>
        <w:ind w:left="0" w:firstLine="0"/>
      </w:pPr>
      <w:r w:rsidRPr="00447F3E">
        <w:lastRenderedPageBreak/>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D669B94" w14:textId="77777777" w:rsidR="003D0543" w:rsidRPr="00447F3E" w:rsidRDefault="003D0543" w:rsidP="003D0543">
      <w:pPr>
        <w:pStyle w:val="Nivel2"/>
        <w:numPr>
          <w:ilvl w:val="1"/>
          <w:numId w:val="57"/>
        </w:numPr>
        <w:autoSpaceDE/>
        <w:autoSpaceDN/>
        <w:adjustRightInd/>
        <w:ind w:left="0" w:firstLine="0"/>
      </w:pPr>
      <w:r w:rsidRPr="00447F3E">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46B66F1" w14:textId="77777777" w:rsidR="003D0543" w:rsidRPr="00447F3E" w:rsidRDefault="003D0543" w:rsidP="003D0543">
      <w:pPr>
        <w:pStyle w:val="Nivel2"/>
        <w:numPr>
          <w:ilvl w:val="1"/>
          <w:numId w:val="57"/>
        </w:numPr>
        <w:autoSpaceDE/>
        <w:autoSpaceDN/>
        <w:adjustRightInd/>
        <w:ind w:left="0" w:firstLine="0"/>
      </w:pPr>
      <w:r w:rsidRPr="00447F3E">
        <w:t>O recurso e o pedido de reconsideração terão efeito suspensivo do ato ou da decisão recorrida até que sobrevenha decisão final da autoridade competente.</w:t>
      </w:r>
    </w:p>
    <w:p w14:paraId="7758EDDC" w14:textId="77777777" w:rsidR="003D0543" w:rsidRPr="003A74A9" w:rsidRDefault="003D0543" w:rsidP="003D0543">
      <w:pPr>
        <w:pStyle w:val="Nivel2"/>
        <w:numPr>
          <w:ilvl w:val="1"/>
          <w:numId w:val="57"/>
        </w:numPr>
        <w:autoSpaceDE/>
        <w:autoSpaceDN/>
        <w:adjustRightInd/>
        <w:ind w:left="0" w:firstLine="0"/>
      </w:pPr>
      <w:commentRangeStart w:id="27"/>
      <w:r w:rsidRPr="00447F3E">
        <w:t>A aplicação das sanções previstas neste edital não exclui, em hipótese alguma, a obrigação de reparação integral dos danos causados.</w:t>
      </w:r>
      <w:commentRangeEnd w:id="27"/>
      <w:r w:rsidRPr="00447F3E">
        <w:rPr>
          <w:rStyle w:val="Refdecomentrio"/>
          <w:rFonts w:eastAsia="Lucida Sans Unicode"/>
        </w:rPr>
        <w:commentReference w:id="27"/>
      </w:r>
    </w:p>
    <w:p w14:paraId="5BBF2B80" w14:textId="77777777" w:rsidR="008C279D" w:rsidRPr="00CD395C" w:rsidRDefault="008C279D" w:rsidP="000F3FD6">
      <w:pPr>
        <w:widowControl w:val="0"/>
        <w:tabs>
          <w:tab w:val="left" w:pos="9923"/>
        </w:tabs>
        <w:jc w:val="both"/>
        <w:rPr>
          <w:rFonts w:ascii="Arial" w:hAnsi="Arial" w:cs="Arial"/>
          <w:sz w:val="20"/>
          <w:szCs w:val="20"/>
        </w:rPr>
      </w:pP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6CD2E60A"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Municipio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729A4B5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Municipio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28B36C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w:t>
      </w:r>
      <w:r w:rsidR="00CB20D9" w:rsidRPr="00CB20D9">
        <w:rPr>
          <w:rFonts w:ascii="Arial" w:eastAsia="Arial" w:hAnsi="Arial" w:cs="Arial"/>
          <w:sz w:val="20"/>
          <w:szCs w:val="20"/>
        </w:rPr>
        <w:t xml:space="preserve">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71F7B864"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Designar formal e legalmente um servidor(a) devidamente capacitado para fiscalizar e acompanhar o andamento dos 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lastRenderedPageBreak/>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572E7531"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execução dos serviços,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02CE7DAF" w:rsidR="00A024E3" w:rsidRDefault="008C279D" w:rsidP="00FF5C3D">
      <w:pPr>
        <w:pStyle w:val="Corpo"/>
        <w:spacing w:after="143" w:line="265" w:lineRule="auto"/>
        <w:rPr>
          <w:rFonts w:cs="Arial"/>
        </w:rPr>
      </w:pPr>
      <w:r w:rsidRPr="00CD395C">
        <w:rPr>
          <w:rFonts w:ascii="Arial" w:hAnsi="Arial" w:cs="Arial"/>
          <w:b/>
          <w:highlight w:val="white"/>
        </w:rPr>
        <w:t>12.</w:t>
      </w:r>
      <w:r w:rsidR="003068FC">
        <w:rPr>
          <w:rFonts w:ascii="Arial" w:hAnsi="Arial" w:cs="Arial"/>
          <w:b/>
          <w:highlight w:val="white"/>
        </w:rPr>
        <w:t>4</w:t>
      </w:r>
      <w:r w:rsidRPr="00CD395C">
        <w:rPr>
          <w:rFonts w:ascii="Arial" w:hAnsi="Arial" w:cs="Arial"/>
          <w:b/>
          <w:highlight w:val="white"/>
        </w:rPr>
        <w:t>. Condições de entrega:</w:t>
      </w:r>
      <w:r w:rsidR="00A024E3" w:rsidRPr="00A024E3">
        <w:rPr>
          <w:rFonts w:cs="Arial"/>
        </w:rPr>
        <w:t xml:space="preserve"> </w:t>
      </w:r>
    </w:p>
    <w:p w14:paraId="27265548" w14:textId="77777777" w:rsidR="005C1239" w:rsidRPr="005C1239" w:rsidRDefault="005C1239" w:rsidP="005C1239">
      <w:pPr>
        <w:tabs>
          <w:tab w:val="left" w:pos="429"/>
        </w:tabs>
        <w:spacing w:line="360" w:lineRule="auto"/>
        <w:jc w:val="both"/>
        <w:rPr>
          <w:rFonts w:ascii="Arial" w:hAnsi="Arial" w:cs="Arial"/>
          <w:sz w:val="18"/>
          <w:szCs w:val="18"/>
        </w:rPr>
      </w:pPr>
      <w:r w:rsidRPr="005C1239">
        <w:rPr>
          <w:rFonts w:ascii="Arial" w:hAnsi="Arial" w:cs="Arial"/>
          <w:sz w:val="18"/>
          <w:szCs w:val="18"/>
        </w:rPr>
        <w:t>A contratada deverá iniciar a prestação dos serviços com a chegada dos pacientes e acompanhantes ao local, até seu embarque de retorno ao município de Mandaguaçu, considerando uma diária os serviçois prestados durante as aproximadamente 24 (vinte e quatro) horas de permanência do paciente;</w:t>
      </w:r>
    </w:p>
    <w:p w14:paraId="04A2690D" w14:textId="2DD16DB4" w:rsidR="005C1239" w:rsidRPr="005C1239" w:rsidRDefault="005C1239" w:rsidP="005C1239">
      <w:pPr>
        <w:tabs>
          <w:tab w:val="left" w:pos="429"/>
        </w:tabs>
        <w:spacing w:line="360" w:lineRule="auto"/>
        <w:jc w:val="both"/>
        <w:rPr>
          <w:rFonts w:ascii="Arial" w:hAnsi="Arial" w:cs="Arial"/>
          <w:sz w:val="18"/>
          <w:szCs w:val="18"/>
        </w:rPr>
      </w:pPr>
      <w:r w:rsidRPr="005C1239">
        <w:rPr>
          <w:rFonts w:ascii="Arial" w:hAnsi="Arial" w:cs="Arial"/>
          <w:sz w:val="18"/>
          <w:szCs w:val="18"/>
        </w:rPr>
        <w:t>A empresa ganhadora do processo licitatório é responsável por zelar pela oa qualidade do serviço prestado, caso ocorra algum problema durante a prestação do mesmo, deve a licitante ressarcir o Município de todo o prejuízo que este sofrer em decorrência do serviço prestado;</w:t>
      </w:r>
    </w:p>
    <w:p w14:paraId="65A4CC8C" w14:textId="5C9DD3C1" w:rsidR="005C1239" w:rsidRPr="005C1239" w:rsidRDefault="005C1239" w:rsidP="005C1239">
      <w:pPr>
        <w:tabs>
          <w:tab w:val="left" w:pos="429"/>
        </w:tabs>
        <w:spacing w:line="360" w:lineRule="auto"/>
        <w:jc w:val="both"/>
        <w:rPr>
          <w:rFonts w:ascii="Arial" w:hAnsi="Arial" w:cs="Arial"/>
          <w:sz w:val="18"/>
          <w:szCs w:val="18"/>
        </w:rPr>
      </w:pPr>
      <w:r w:rsidRPr="005C1239">
        <w:rPr>
          <w:rFonts w:ascii="Arial" w:hAnsi="Arial" w:cs="Arial"/>
          <w:sz w:val="18"/>
          <w:szCs w:val="18"/>
        </w:rPr>
        <w:t>Os serviços serão prest</w:t>
      </w:r>
      <w:r>
        <w:rPr>
          <w:rFonts w:ascii="Arial" w:hAnsi="Arial" w:cs="Arial"/>
          <w:sz w:val="18"/>
          <w:szCs w:val="18"/>
        </w:rPr>
        <w:t>a</w:t>
      </w:r>
      <w:r w:rsidRPr="005C1239">
        <w:rPr>
          <w:rFonts w:ascii="Arial" w:hAnsi="Arial" w:cs="Arial"/>
          <w:sz w:val="18"/>
          <w:szCs w:val="18"/>
        </w:rPr>
        <w:t>dos conforme discriminado abaixo:</w:t>
      </w:r>
    </w:p>
    <w:p w14:paraId="7E47F2DE" w14:textId="77777777" w:rsidR="005C1239" w:rsidRDefault="005C1239" w:rsidP="00F750DF">
      <w:pPr>
        <w:pStyle w:val="PargrafodaLista"/>
        <w:numPr>
          <w:ilvl w:val="0"/>
          <w:numId w:val="39"/>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Serviço de recepção:</w:t>
      </w:r>
    </w:p>
    <w:p w14:paraId="293D30F3" w14:textId="77777777" w:rsidR="005C1239" w:rsidRDefault="005C1239" w:rsidP="00F750DF">
      <w:pPr>
        <w:pStyle w:val="PargrafodaLista"/>
        <w:numPr>
          <w:ilvl w:val="0"/>
          <w:numId w:val="40"/>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O atendimento deverá ocorrer 24 horas por dia, interruptamente, não suspendendo aos sábados/domingos/feriados para a recepção e triagem do usuário;</w:t>
      </w:r>
    </w:p>
    <w:p w14:paraId="2B8BAF53" w14:textId="77777777" w:rsidR="005C1239" w:rsidRDefault="005C1239" w:rsidP="00F750DF">
      <w:pPr>
        <w:pStyle w:val="PargrafodaLista"/>
        <w:numPr>
          <w:ilvl w:val="0"/>
          <w:numId w:val="40"/>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A contratada deverá possuir um sistema de cadastro semelhante ao de hotel para registrar a entrada e a saída do paciente, para comprovação de sua estadia;</w:t>
      </w:r>
    </w:p>
    <w:p w14:paraId="28D1BCD9" w14:textId="77777777" w:rsidR="005C1239" w:rsidRDefault="005C1239" w:rsidP="00F750DF">
      <w:pPr>
        <w:pStyle w:val="PargrafodaLista"/>
        <w:numPr>
          <w:ilvl w:val="0"/>
          <w:numId w:val="40"/>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A contratada deverá resguardar o sigilo do paciente e de suas informações.</w:t>
      </w:r>
    </w:p>
    <w:p w14:paraId="1146A56E" w14:textId="77777777" w:rsidR="005C1239" w:rsidRDefault="005C1239" w:rsidP="00F750DF">
      <w:pPr>
        <w:pStyle w:val="PargrafodaLista"/>
        <w:numPr>
          <w:ilvl w:val="0"/>
          <w:numId w:val="39"/>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 xml:space="preserve"> Serviço de transporte:</w:t>
      </w:r>
    </w:p>
    <w:p w14:paraId="5E452335" w14:textId="77777777" w:rsidR="005C1239" w:rsidRDefault="005C1239" w:rsidP="00F750DF">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A contratada ficará responsável pelo transporte dos pacientes até o local de atendimento médico ou laboratorial, no horário marcado do atendimento e seu retorno em tempo hábi de saída do transporte para o retorno ao município de Mandaguaçu, sem qualquer custo adicional;</w:t>
      </w:r>
    </w:p>
    <w:p w14:paraId="1D649594" w14:textId="77777777" w:rsidR="005C1239" w:rsidRDefault="005C1239" w:rsidP="00F750DF">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Transporte da Casa de Apoio à hospitais e clínicas, ida e volta, independentemente do número de procedimentos a serem realizados pelos usuários nos mais diversos locais e datas, prestados por motoristas certificados, seguro para os passageiros e autorizado pela Burbs;</w:t>
      </w:r>
    </w:p>
    <w:p w14:paraId="36CB02C4" w14:textId="77777777" w:rsidR="005C1239" w:rsidRDefault="005C1239" w:rsidP="00F750DF">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lastRenderedPageBreak/>
        <w:t>Os veículos que serão utilizados no transporte dos pacientes devem estar em bomn estado de uso e conservação e equipados com os itens e acessórios de seguranção exigidos por lei, deverão ter acessibilidade total e independentemente da propriedade , as documentações deverão estar rigorosamente em dia, conforme normas do DETRAN e DENATRAN;</w:t>
      </w:r>
    </w:p>
    <w:p w14:paraId="2535F54B" w14:textId="77777777" w:rsidR="005C1239" w:rsidRDefault="005C1239" w:rsidP="00F750DF">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Todas as despesas dos veículos são de responsabilidade da contratada, inclusive as despesas com todos os danos que por ventura o referido veículo venha provocar a terceiros durante a vigência do contrato;</w:t>
      </w:r>
    </w:p>
    <w:p w14:paraId="220FFACA" w14:textId="77777777" w:rsidR="005C1239" w:rsidRDefault="005C1239" w:rsidP="00F750DF">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O transporte deverá atender todas as necessidades físicas dos pacientes, devendo haver acessibilidade para deslocamento dos mesmos.</w:t>
      </w:r>
    </w:p>
    <w:p w14:paraId="5A14E83B" w14:textId="77777777" w:rsidR="005C1239" w:rsidRDefault="005C1239" w:rsidP="00F750DF">
      <w:pPr>
        <w:pStyle w:val="PargrafodaLista"/>
        <w:numPr>
          <w:ilvl w:val="0"/>
          <w:numId w:val="39"/>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Serviço de Alimentasção:</w:t>
      </w:r>
    </w:p>
    <w:p w14:paraId="6F1DF8E5" w14:textId="77777777" w:rsidR="005C1239" w:rsidRDefault="005C1239" w:rsidP="00F750DF">
      <w:pPr>
        <w:pStyle w:val="PargrafodaLista"/>
        <w:numPr>
          <w:ilvl w:val="0"/>
          <w:numId w:val="42"/>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Deverão ser ofertadas no mínimo 03 refeições principais (café da manhã, almoço e jantar), confeccionadas no dia da ingestão, atendendo todos os padrões de higiene e saúde normatizados pela Vigilância Sanitária, com cardápios variados acompanhados por nutricionista com responsabilidade técnica junto ao CRN;</w:t>
      </w:r>
    </w:p>
    <w:p w14:paraId="6BE264BF" w14:textId="77777777" w:rsidR="005C1239" w:rsidRDefault="005C1239" w:rsidP="00F750DF">
      <w:pPr>
        <w:pStyle w:val="PargrafodaLista"/>
        <w:numPr>
          <w:ilvl w:val="0"/>
          <w:numId w:val="42"/>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Todos os funcionários que fazem o preparo da alimentação, ou seja, tanto o responsável quantos seus auxiliares deverão estar vestidos adequadamente.</w:t>
      </w:r>
    </w:p>
    <w:p w14:paraId="673FE174" w14:textId="77777777" w:rsidR="005C1239" w:rsidRDefault="005C1239" w:rsidP="00F750DF">
      <w:pPr>
        <w:pStyle w:val="PargrafodaLista"/>
        <w:numPr>
          <w:ilvl w:val="0"/>
          <w:numId w:val="39"/>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Serviço de Hospedagem:</w:t>
      </w:r>
    </w:p>
    <w:p w14:paraId="18B918E7" w14:textId="77777777" w:rsidR="005C1239" w:rsidRDefault="005C1239" w:rsidP="00F750DF">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O serviço de hospedagem contempla pernoite e descanso;</w:t>
      </w:r>
    </w:p>
    <w:p w14:paraId="0FFD0FC4" w14:textId="77777777" w:rsidR="005C1239" w:rsidRDefault="005C1239" w:rsidP="00F750DF">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A diária iniciará no horário de entrada do paciente, sendo que o período de hospedagem é de 24 horas. Depois de decorrido 24 horas iniciará uma nova diária, e assim, sucessivamente até o término do tratamento do paciente;</w:t>
      </w:r>
    </w:p>
    <w:p w14:paraId="7A528E5E" w14:textId="77777777" w:rsidR="005C1239" w:rsidRDefault="005C1239" w:rsidP="00F750DF">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Espaço destinado ao lazer dos usuários e das crianças;</w:t>
      </w:r>
    </w:p>
    <w:p w14:paraId="4C2CA6E1" w14:textId="77777777" w:rsidR="005C1239" w:rsidRDefault="005C1239" w:rsidP="00F750DF">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Deverá possuir lanchonete, lavanderia, atendimento pscológico  e atividades de terapia ocupacional;</w:t>
      </w:r>
    </w:p>
    <w:p w14:paraId="680AF3F5" w14:textId="77777777" w:rsidR="005C1239" w:rsidRDefault="005C1239" w:rsidP="00F750DF">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Disponibilizar de um quantitativo mínimo de roupas de cama, para uso de pacientes e dos acompanhantes que, porventura ou emergência, não estejam portando tais objetos, observando que qualquer tipo de roupas de cama e banho fornecidos e usadas por pacientes devem estar totalmente esterelizadas;</w:t>
      </w:r>
    </w:p>
    <w:p w14:paraId="073DDF44" w14:textId="77777777" w:rsidR="005C1239" w:rsidRDefault="005C1239" w:rsidP="00F750DF">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Nos banheiros deverão ser disponibilizados papel higiênico, paple toalha, e sabonete líquido;</w:t>
      </w:r>
    </w:p>
    <w:p w14:paraId="6BAADE56" w14:textId="77777777" w:rsidR="005C1239" w:rsidRDefault="005C1239" w:rsidP="00F750DF">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O estabelecimentos vdeverá possui bebedouros com água tratada e copo descartável.</w:t>
      </w:r>
    </w:p>
    <w:p w14:paraId="152070A5" w14:textId="77777777" w:rsidR="005C1239" w:rsidRDefault="005C1239" w:rsidP="005C1239">
      <w:pPr>
        <w:tabs>
          <w:tab w:val="left" w:pos="429"/>
        </w:tabs>
        <w:spacing w:line="360" w:lineRule="auto"/>
        <w:jc w:val="both"/>
        <w:rPr>
          <w:rFonts w:ascii="Arial" w:hAnsi="Arial" w:cs="Arial"/>
          <w:sz w:val="18"/>
          <w:szCs w:val="18"/>
        </w:rPr>
      </w:pPr>
      <w:r>
        <w:rPr>
          <w:rFonts w:ascii="Arial" w:hAnsi="Arial" w:cs="Arial"/>
          <w:sz w:val="18"/>
          <w:szCs w:val="18"/>
        </w:rPr>
        <w:tab/>
        <w:t>Para todos os serviços contratados serão considerados os pacientes e seus acompanhantes.</w:t>
      </w:r>
    </w:p>
    <w:p w14:paraId="188E36E5" w14:textId="77777777" w:rsidR="005C1239" w:rsidRDefault="005C1239" w:rsidP="005C1239">
      <w:pPr>
        <w:tabs>
          <w:tab w:val="left" w:pos="429"/>
        </w:tabs>
        <w:spacing w:line="360" w:lineRule="auto"/>
        <w:jc w:val="both"/>
        <w:rPr>
          <w:rFonts w:ascii="Arial" w:hAnsi="Arial" w:cs="Arial"/>
          <w:sz w:val="18"/>
          <w:szCs w:val="18"/>
        </w:rPr>
      </w:pPr>
      <w:r>
        <w:rPr>
          <w:rFonts w:ascii="Arial" w:hAnsi="Arial" w:cs="Arial"/>
          <w:sz w:val="18"/>
          <w:szCs w:val="18"/>
        </w:rPr>
        <w:tab/>
        <w:t>Todo serviço será conferido e se a qualidade dos mesmos não corresponder ás especificações exigidas, deverá ser realizada as devidas adequações, sem prejuízo da aplicação das penalidades cabíveis.</w:t>
      </w:r>
    </w:p>
    <w:p w14:paraId="22DCB793" w14:textId="4A99CC10" w:rsidR="005C1239" w:rsidRDefault="005C1239" w:rsidP="005C1239">
      <w:pPr>
        <w:tabs>
          <w:tab w:val="left" w:pos="429"/>
        </w:tabs>
        <w:spacing w:line="360" w:lineRule="auto"/>
        <w:jc w:val="both"/>
        <w:rPr>
          <w:rFonts w:ascii="Arial" w:hAnsi="Arial" w:cs="Arial"/>
          <w:sz w:val="18"/>
          <w:szCs w:val="18"/>
        </w:rPr>
      </w:pPr>
      <w:r>
        <w:rPr>
          <w:rFonts w:ascii="Arial" w:hAnsi="Arial" w:cs="Arial"/>
          <w:sz w:val="18"/>
          <w:szCs w:val="18"/>
        </w:rPr>
        <w:tab/>
        <w:t>O recebimento definitivo do serviço, não exime o fornecedor de ser responsabilizado, dentro das penalidades previstas na Lei 14.133/21.</w:t>
      </w:r>
    </w:p>
    <w:p w14:paraId="09365762" w14:textId="77777777" w:rsidR="0077329C" w:rsidRDefault="0077329C" w:rsidP="005C1239">
      <w:pPr>
        <w:tabs>
          <w:tab w:val="left" w:pos="429"/>
        </w:tabs>
        <w:spacing w:line="360" w:lineRule="auto"/>
        <w:jc w:val="both"/>
        <w:rPr>
          <w:rFonts w:ascii="Arial" w:hAnsi="Arial" w:cs="Arial"/>
          <w:sz w:val="18"/>
          <w:szCs w:val="18"/>
        </w:rPr>
      </w:pPr>
    </w:p>
    <w:p w14:paraId="087B47B7" w14:textId="1DEE01D0" w:rsidR="005C1239" w:rsidRPr="0077329C" w:rsidRDefault="004A5D91" w:rsidP="005C1239">
      <w:pPr>
        <w:tabs>
          <w:tab w:val="left" w:pos="429"/>
        </w:tabs>
        <w:spacing w:line="360" w:lineRule="auto"/>
        <w:jc w:val="both"/>
        <w:rPr>
          <w:rFonts w:ascii="Arial" w:hAnsi="Arial" w:cs="Arial"/>
          <w:b/>
          <w:bCs/>
          <w:sz w:val="18"/>
          <w:szCs w:val="18"/>
        </w:rPr>
      </w:pPr>
      <w:r w:rsidRPr="0077329C">
        <w:rPr>
          <w:rFonts w:ascii="Arial" w:hAnsi="Arial" w:cs="Arial"/>
          <w:b/>
          <w:bCs/>
          <w:sz w:val="18"/>
          <w:szCs w:val="18"/>
        </w:rPr>
        <w:t>12.5.</w:t>
      </w:r>
      <w:r w:rsidR="005C1239" w:rsidRPr="0077329C">
        <w:rPr>
          <w:rFonts w:ascii="Arial" w:hAnsi="Arial" w:cs="Arial"/>
          <w:b/>
          <w:bCs/>
          <w:sz w:val="18"/>
          <w:szCs w:val="18"/>
        </w:rPr>
        <w:t>A prestação do serviço deverá ser efetuada na forma e prazos estipulados neste termo;</w:t>
      </w:r>
    </w:p>
    <w:p w14:paraId="19973873" w14:textId="742CAC5C" w:rsidR="004A5D91" w:rsidRPr="004A5D91" w:rsidRDefault="004A5D91" w:rsidP="004A5D91">
      <w:pPr>
        <w:tabs>
          <w:tab w:val="left" w:pos="524"/>
        </w:tabs>
        <w:autoSpaceDE w:val="0"/>
        <w:autoSpaceDN w:val="0"/>
        <w:spacing w:line="360" w:lineRule="auto"/>
        <w:jc w:val="both"/>
        <w:rPr>
          <w:rFonts w:ascii="Arial" w:hAnsi="Arial" w:cs="Arial"/>
          <w:sz w:val="18"/>
          <w:szCs w:val="18"/>
        </w:rPr>
      </w:pPr>
      <w:r w:rsidRPr="004A5D91">
        <w:rPr>
          <w:rFonts w:ascii="Arial" w:hAnsi="Arial" w:cs="Arial"/>
          <w:sz w:val="18"/>
          <w:szCs w:val="18"/>
        </w:rPr>
        <w:t>12.</w:t>
      </w:r>
      <w:r>
        <w:rPr>
          <w:rFonts w:ascii="Arial" w:hAnsi="Arial" w:cs="Arial"/>
          <w:sz w:val="18"/>
          <w:szCs w:val="18"/>
        </w:rPr>
        <w:t>5</w:t>
      </w:r>
      <w:r w:rsidRPr="004A5D91">
        <w:rPr>
          <w:rFonts w:ascii="Arial" w:hAnsi="Arial" w:cs="Arial"/>
          <w:sz w:val="18"/>
          <w:szCs w:val="18"/>
        </w:rPr>
        <w:t>.1. As instalações físicas e sanitárias deverão atender a NBR 9050 (acessibilidade) que estabelece normas gerais e critérios básicos para a promoção de acessibilidade das pessoas portadoras de deficiência ou com mobilidade reduzida;</w:t>
      </w:r>
    </w:p>
    <w:p w14:paraId="595D5B68" w14:textId="7349425B" w:rsidR="004A5D91" w:rsidRPr="004A5D91" w:rsidRDefault="004A5D91" w:rsidP="004A5D91">
      <w:pPr>
        <w:tabs>
          <w:tab w:val="left" w:pos="524"/>
        </w:tabs>
        <w:autoSpaceDE w:val="0"/>
        <w:autoSpaceDN w:val="0"/>
        <w:spacing w:line="360" w:lineRule="auto"/>
        <w:jc w:val="both"/>
        <w:rPr>
          <w:rFonts w:ascii="Arial" w:hAnsi="Arial" w:cs="Arial"/>
          <w:sz w:val="18"/>
          <w:szCs w:val="18"/>
        </w:rPr>
      </w:pPr>
      <w:r>
        <w:rPr>
          <w:rFonts w:ascii="Arial" w:hAnsi="Arial" w:cs="Arial"/>
          <w:sz w:val="18"/>
          <w:szCs w:val="18"/>
        </w:rPr>
        <w:t>12.5.2.</w:t>
      </w:r>
      <w:r w:rsidRPr="004A5D91">
        <w:rPr>
          <w:rFonts w:ascii="Arial" w:hAnsi="Arial" w:cs="Arial"/>
          <w:sz w:val="18"/>
          <w:szCs w:val="18"/>
        </w:rPr>
        <w:t xml:space="preserve"> Deve possuir brigada de incêndio;</w:t>
      </w:r>
    </w:p>
    <w:p w14:paraId="6D88977E" w14:textId="3DF5FEF4" w:rsidR="004A5D91" w:rsidRPr="004A5D91" w:rsidRDefault="004A5D91" w:rsidP="004A5D91">
      <w:pPr>
        <w:tabs>
          <w:tab w:val="left" w:pos="524"/>
        </w:tabs>
        <w:autoSpaceDE w:val="0"/>
        <w:autoSpaceDN w:val="0"/>
        <w:spacing w:line="360" w:lineRule="auto"/>
        <w:jc w:val="both"/>
        <w:rPr>
          <w:rFonts w:ascii="Arial" w:hAnsi="Arial" w:cs="Arial"/>
          <w:sz w:val="18"/>
          <w:szCs w:val="18"/>
        </w:rPr>
      </w:pPr>
      <w:r>
        <w:rPr>
          <w:rFonts w:ascii="Arial" w:hAnsi="Arial" w:cs="Arial"/>
          <w:sz w:val="18"/>
          <w:szCs w:val="18"/>
        </w:rPr>
        <w:t>12.5.3.</w:t>
      </w:r>
      <w:r w:rsidRPr="004A5D91">
        <w:rPr>
          <w:rFonts w:ascii="Arial" w:hAnsi="Arial" w:cs="Arial"/>
          <w:sz w:val="18"/>
          <w:szCs w:val="18"/>
        </w:rPr>
        <w:t xml:space="preserve"> Atender todos os padrões de higiene e saúde normatizados pela vigilância sanitária;</w:t>
      </w:r>
    </w:p>
    <w:p w14:paraId="2C28C080" w14:textId="147C6740" w:rsidR="004A5D91" w:rsidRPr="004A5D91" w:rsidRDefault="004A5D91" w:rsidP="004A5D91">
      <w:pPr>
        <w:tabs>
          <w:tab w:val="left" w:pos="524"/>
        </w:tabs>
        <w:autoSpaceDE w:val="0"/>
        <w:autoSpaceDN w:val="0"/>
        <w:spacing w:line="360" w:lineRule="auto"/>
        <w:jc w:val="both"/>
        <w:rPr>
          <w:rFonts w:ascii="Arial" w:hAnsi="Arial" w:cs="Arial"/>
          <w:sz w:val="18"/>
          <w:szCs w:val="18"/>
        </w:rPr>
      </w:pPr>
      <w:r>
        <w:rPr>
          <w:rFonts w:ascii="Arial" w:hAnsi="Arial" w:cs="Arial"/>
          <w:sz w:val="18"/>
          <w:szCs w:val="18"/>
        </w:rPr>
        <w:lastRenderedPageBreak/>
        <w:t>12.5.4.</w:t>
      </w:r>
      <w:r w:rsidRPr="004A5D91">
        <w:rPr>
          <w:rFonts w:ascii="Arial" w:hAnsi="Arial" w:cs="Arial"/>
          <w:sz w:val="18"/>
          <w:szCs w:val="18"/>
        </w:rPr>
        <w:t xml:space="preserve"> Ter manipuladores certificados pelo PAS/SENAC;</w:t>
      </w:r>
    </w:p>
    <w:p w14:paraId="326DAE91" w14:textId="07F8521E" w:rsidR="004A5D91" w:rsidRPr="004A5D91" w:rsidRDefault="004A5D91" w:rsidP="004A5D91">
      <w:pPr>
        <w:tabs>
          <w:tab w:val="left" w:pos="524"/>
        </w:tabs>
        <w:autoSpaceDE w:val="0"/>
        <w:autoSpaceDN w:val="0"/>
        <w:spacing w:line="360" w:lineRule="auto"/>
        <w:jc w:val="both"/>
        <w:rPr>
          <w:rFonts w:ascii="Arial" w:hAnsi="Arial" w:cs="Arial"/>
          <w:sz w:val="18"/>
          <w:szCs w:val="18"/>
        </w:rPr>
      </w:pPr>
      <w:r>
        <w:rPr>
          <w:rFonts w:ascii="Arial" w:hAnsi="Arial" w:cs="Arial"/>
          <w:sz w:val="18"/>
          <w:szCs w:val="18"/>
        </w:rPr>
        <w:t>12.5.5.</w:t>
      </w:r>
      <w:r w:rsidRPr="004A5D91">
        <w:rPr>
          <w:rFonts w:ascii="Arial" w:hAnsi="Arial" w:cs="Arial"/>
          <w:sz w:val="18"/>
          <w:szCs w:val="18"/>
        </w:rPr>
        <w:t xml:space="preserve"> Possuir horários específicos para café da manhã, almoço e jantar;</w:t>
      </w:r>
    </w:p>
    <w:p w14:paraId="34CEAFC4" w14:textId="41996870" w:rsidR="004A5D91" w:rsidRPr="004A5D91" w:rsidRDefault="004A5D91" w:rsidP="004A5D91">
      <w:pPr>
        <w:tabs>
          <w:tab w:val="left" w:pos="524"/>
        </w:tabs>
        <w:autoSpaceDE w:val="0"/>
        <w:autoSpaceDN w:val="0"/>
        <w:spacing w:line="360" w:lineRule="auto"/>
        <w:jc w:val="both"/>
        <w:rPr>
          <w:rFonts w:ascii="Arial" w:hAnsi="Arial" w:cs="Arial"/>
          <w:sz w:val="18"/>
          <w:szCs w:val="18"/>
        </w:rPr>
      </w:pPr>
      <w:r>
        <w:rPr>
          <w:rFonts w:ascii="Arial" w:hAnsi="Arial" w:cs="Arial"/>
          <w:sz w:val="18"/>
          <w:szCs w:val="18"/>
        </w:rPr>
        <w:t>12.5.6.</w:t>
      </w:r>
      <w:r w:rsidRPr="004A5D91">
        <w:rPr>
          <w:rFonts w:ascii="Arial" w:hAnsi="Arial" w:cs="Arial"/>
          <w:sz w:val="18"/>
          <w:szCs w:val="18"/>
        </w:rPr>
        <w:t xml:space="preserve"> Disponibilidade para mais de 350 leitos na cidade de Curitiba;</w:t>
      </w:r>
    </w:p>
    <w:p w14:paraId="7839C9CB" w14:textId="33880D1C" w:rsidR="004A5D91" w:rsidRPr="004A5D91" w:rsidRDefault="004A5D91" w:rsidP="004A5D91">
      <w:pPr>
        <w:tabs>
          <w:tab w:val="left" w:pos="524"/>
        </w:tabs>
        <w:autoSpaceDE w:val="0"/>
        <w:autoSpaceDN w:val="0"/>
        <w:spacing w:line="360" w:lineRule="auto"/>
        <w:jc w:val="both"/>
        <w:rPr>
          <w:rFonts w:ascii="Arial" w:hAnsi="Arial" w:cs="Arial"/>
          <w:sz w:val="18"/>
          <w:szCs w:val="18"/>
        </w:rPr>
      </w:pPr>
      <w:r>
        <w:rPr>
          <w:rFonts w:ascii="Arial" w:hAnsi="Arial" w:cs="Arial"/>
          <w:sz w:val="18"/>
          <w:szCs w:val="18"/>
        </w:rPr>
        <w:t>12.5.7.</w:t>
      </w:r>
      <w:r w:rsidRPr="004A5D91">
        <w:rPr>
          <w:rFonts w:ascii="Arial" w:hAnsi="Arial" w:cs="Arial"/>
          <w:sz w:val="18"/>
          <w:szCs w:val="18"/>
        </w:rPr>
        <w:t xml:space="preserve"> Unidades com leitos de isolamento com instalações sanitárias e cozinha exclusiva em Curitiba.</w:t>
      </w:r>
    </w:p>
    <w:p w14:paraId="4304C3B8" w14:textId="77777777" w:rsidR="00FF5C3D" w:rsidRDefault="00FF5C3D" w:rsidP="004A5D91">
      <w:pPr>
        <w:pStyle w:val="Corpodetexto"/>
        <w:widowControl w:val="0"/>
        <w:tabs>
          <w:tab w:val="left" w:pos="1134"/>
        </w:tabs>
        <w:ind w:right="606"/>
        <w:rPr>
          <w:rFonts w:ascii="Arial" w:eastAsia="Arial" w:hAnsi="Arial" w:cs="Arial"/>
          <w:b/>
          <w:bCs/>
          <w:sz w:val="20"/>
          <w:highlight w:val="white"/>
        </w:rPr>
      </w:pPr>
    </w:p>
    <w:p w14:paraId="4F1FB0A1" w14:textId="632A44C8" w:rsidR="008C279D" w:rsidRPr="00CD395C" w:rsidRDefault="008C279D" w:rsidP="008C279D">
      <w:pPr>
        <w:pStyle w:val="Corpodetexto"/>
        <w:widowControl w:val="0"/>
        <w:tabs>
          <w:tab w:val="left" w:pos="1134"/>
        </w:tabs>
        <w:ind w:left="426" w:right="606"/>
        <w:rPr>
          <w:rFonts w:ascii="Arial" w:eastAsia="Arial" w:hAnsi="Arial" w:cs="Arial"/>
          <w:b/>
          <w:bCs/>
          <w:sz w:val="20"/>
        </w:rPr>
      </w:pPr>
      <w:r w:rsidRPr="00CD395C">
        <w:rPr>
          <w:rFonts w:ascii="Arial" w:eastAsia="Arial" w:hAnsi="Arial" w:cs="Arial"/>
          <w:b/>
          <w:bCs/>
          <w:sz w:val="20"/>
          <w:highlight w:val="white"/>
        </w:rPr>
        <w:t>12.</w:t>
      </w:r>
      <w:r w:rsidR="00CC3FD9" w:rsidRPr="00CD395C">
        <w:rPr>
          <w:rFonts w:ascii="Arial" w:eastAsia="Arial" w:hAnsi="Arial" w:cs="Arial"/>
          <w:b/>
          <w:bCs/>
          <w:sz w:val="20"/>
          <w:highlight w:val="white"/>
        </w:rPr>
        <w:t>6</w:t>
      </w:r>
      <w:r w:rsidRPr="00CD395C">
        <w:rPr>
          <w:rFonts w:ascii="Arial" w:eastAsia="Arial" w:hAnsi="Arial" w:cs="Arial"/>
          <w:b/>
          <w:bCs/>
          <w:sz w:val="20"/>
          <w:highlight w:val="white"/>
        </w:rPr>
        <w:t xml:space="preserve"> Do recebimento do</w:t>
      </w:r>
      <w:r w:rsidR="00A024E3">
        <w:rPr>
          <w:rFonts w:ascii="Arial" w:eastAsia="Arial" w:hAnsi="Arial" w:cs="Arial"/>
          <w:b/>
          <w:bCs/>
          <w:sz w:val="20"/>
          <w:highlight w:val="white"/>
        </w:rPr>
        <w:t>s</w:t>
      </w:r>
      <w:r w:rsidRPr="00CD395C">
        <w:rPr>
          <w:rFonts w:ascii="Arial" w:eastAsia="Arial" w:hAnsi="Arial" w:cs="Arial"/>
          <w:b/>
          <w:bCs/>
          <w:sz w:val="20"/>
          <w:highlight w:val="white"/>
        </w:rPr>
        <w:t xml:space="preserve"> produto</w:t>
      </w:r>
      <w:r w:rsidR="00A024E3">
        <w:rPr>
          <w:rFonts w:ascii="Arial" w:eastAsia="Arial" w:hAnsi="Arial" w:cs="Arial"/>
          <w:b/>
          <w:bCs/>
          <w:sz w:val="20"/>
          <w:highlight w:val="white"/>
        </w:rPr>
        <w:t>s</w:t>
      </w:r>
      <w:r w:rsidR="004A5D91">
        <w:rPr>
          <w:rFonts w:ascii="Arial" w:eastAsia="Arial" w:hAnsi="Arial" w:cs="Arial"/>
          <w:b/>
          <w:bCs/>
          <w:sz w:val="20"/>
          <w:highlight w:val="white"/>
        </w:rPr>
        <w:t>/serviços</w:t>
      </w:r>
      <w:r w:rsidRPr="00CD395C">
        <w:rPr>
          <w:rFonts w:ascii="Arial" w:eastAsia="Arial" w:hAnsi="Arial" w:cs="Arial"/>
          <w:b/>
          <w:bCs/>
          <w:sz w:val="20"/>
          <w:highlight w:val="white"/>
        </w:rPr>
        <w:t>:</w:t>
      </w:r>
    </w:p>
    <w:p w14:paraId="497B29EE" w14:textId="5283DC2C" w:rsidR="008C279D" w:rsidRPr="00CD395C" w:rsidRDefault="008C279D" w:rsidP="008C279D">
      <w:pPr>
        <w:pStyle w:val="Corpodetexto"/>
        <w:pBdr>
          <w:top w:val="none" w:sz="0" w:space="0" w:color="000000"/>
          <w:left w:val="none" w:sz="0" w:space="0" w:color="000000"/>
          <w:bottom w:val="none" w:sz="0" w:space="0" w:color="000000"/>
          <w:right w:val="none" w:sz="0" w:space="0" w:color="000000"/>
        </w:pBdr>
        <w:ind w:left="709" w:right="606"/>
        <w:rPr>
          <w:rFonts w:ascii="Arial" w:hAnsi="Arial" w:cs="Arial"/>
          <w:sz w:val="20"/>
        </w:rPr>
      </w:pPr>
      <w:r w:rsidRPr="00CD395C">
        <w:rPr>
          <w:rFonts w:ascii="Arial" w:hAnsi="Arial" w:cs="Arial"/>
          <w:b/>
          <w:bCs/>
          <w:sz w:val="20"/>
        </w:rPr>
        <w:t>12.</w:t>
      </w:r>
      <w:r w:rsidR="00CC3FD9" w:rsidRPr="00CD395C">
        <w:rPr>
          <w:rFonts w:ascii="Arial" w:hAnsi="Arial" w:cs="Arial"/>
          <w:b/>
          <w:bCs/>
          <w:sz w:val="20"/>
        </w:rPr>
        <w:t>6.1</w:t>
      </w:r>
      <w:r w:rsidRPr="00CD395C">
        <w:rPr>
          <w:rFonts w:ascii="Arial" w:hAnsi="Arial" w:cs="Arial"/>
          <w:b/>
          <w:bCs/>
          <w:sz w:val="20"/>
        </w:rPr>
        <w:t>.</w:t>
      </w:r>
      <w:r w:rsidRPr="00CD395C">
        <w:rPr>
          <w:rFonts w:ascii="Arial" w:hAnsi="Arial" w:cs="Arial"/>
          <w:sz w:val="20"/>
        </w:rPr>
        <w:t xml:space="preserve"> Os </w:t>
      </w:r>
      <w:r w:rsidR="004A5D91">
        <w:rPr>
          <w:rFonts w:ascii="Arial" w:hAnsi="Arial" w:cs="Arial"/>
          <w:sz w:val="20"/>
        </w:rPr>
        <w:t>serviços</w:t>
      </w:r>
      <w:r w:rsidRPr="00CD395C">
        <w:rPr>
          <w:rFonts w:ascii="Arial" w:hAnsi="Arial" w:cs="Arial"/>
          <w:sz w:val="20"/>
        </w:rPr>
        <w:t xml:space="preserve"> deve</w:t>
      </w:r>
      <w:r w:rsidR="004A5D91">
        <w:rPr>
          <w:rFonts w:ascii="Arial" w:hAnsi="Arial" w:cs="Arial"/>
          <w:sz w:val="20"/>
        </w:rPr>
        <w:t xml:space="preserve">rão </w:t>
      </w:r>
      <w:r w:rsidRPr="00CD395C">
        <w:rPr>
          <w:rFonts w:ascii="Arial" w:hAnsi="Arial" w:cs="Arial"/>
          <w:sz w:val="20"/>
        </w:rPr>
        <w:t xml:space="preserve">ser </w:t>
      </w:r>
      <w:r w:rsidR="004A5D91">
        <w:rPr>
          <w:rFonts w:ascii="Arial" w:hAnsi="Arial" w:cs="Arial"/>
          <w:sz w:val="20"/>
        </w:rPr>
        <w:t>realizados</w:t>
      </w:r>
      <w:r w:rsidRPr="00CD395C">
        <w:rPr>
          <w:rFonts w:ascii="Arial" w:hAnsi="Arial" w:cs="Arial"/>
          <w:sz w:val="20"/>
        </w:rPr>
        <w:t xml:space="preserve"> conforme </w:t>
      </w:r>
      <w:r w:rsidR="00F06B63">
        <w:rPr>
          <w:rFonts w:ascii="Arial" w:hAnsi="Arial" w:cs="Arial"/>
          <w:sz w:val="20"/>
        </w:rPr>
        <w:t>item 12.4 e itens subsequntes</w:t>
      </w:r>
      <w:r w:rsidRPr="00CD395C">
        <w:rPr>
          <w:rFonts w:ascii="Arial" w:hAnsi="Arial" w:cs="Arial"/>
          <w:sz w:val="20"/>
        </w:rPr>
        <w:t xml:space="preserve"> e</w:t>
      </w:r>
      <w:r w:rsidR="000F3FD6" w:rsidRPr="00CD395C">
        <w:rPr>
          <w:rFonts w:ascii="Arial" w:hAnsi="Arial" w:cs="Arial"/>
          <w:sz w:val="20"/>
        </w:rPr>
        <w:t xml:space="preserve"> </w:t>
      </w:r>
      <w:r w:rsidRPr="00CD395C">
        <w:rPr>
          <w:rFonts w:ascii="Arial" w:hAnsi="Arial" w:cs="Arial"/>
          <w:sz w:val="20"/>
        </w:rPr>
        <w:t>recebidos n</w:t>
      </w:r>
      <w:r w:rsidR="000F3FD6" w:rsidRPr="00CD395C">
        <w:rPr>
          <w:rFonts w:ascii="Arial" w:hAnsi="Arial" w:cs="Arial"/>
          <w:sz w:val="20"/>
        </w:rPr>
        <w:t>os seguintes termos</w:t>
      </w:r>
      <w:r w:rsidRPr="00CD395C">
        <w:rPr>
          <w:rFonts w:ascii="Arial" w:hAnsi="Arial" w:cs="Arial"/>
          <w:sz w:val="20"/>
        </w:rPr>
        <w:t>:</w:t>
      </w:r>
    </w:p>
    <w:p w14:paraId="63FB0FA5" w14:textId="5294931F" w:rsidR="008C279D" w:rsidRPr="00CD395C" w:rsidRDefault="00CC3FD9" w:rsidP="008C279D">
      <w:pPr>
        <w:pStyle w:val="Corpodetexto"/>
        <w:pBdr>
          <w:top w:val="none" w:sz="0" w:space="0" w:color="000000"/>
          <w:left w:val="none" w:sz="0" w:space="0" w:color="000000"/>
          <w:bottom w:val="none" w:sz="0" w:space="0" w:color="000000"/>
          <w:right w:val="none" w:sz="0" w:space="0" w:color="000000"/>
        </w:pBdr>
        <w:ind w:left="709" w:right="606"/>
        <w:rPr>
          <w:rFonts w:ascii="Arial" w:hAnsi="Arial" w:cs="Arial"/>
          <w:sz w:val="20"/>
        </w:rPr>
      </w:pPr>
      <w:r w:rsidRPr="00CD395C">
        <w:rPr>
          <w:rFonts w:ascii="Arial" w:hAnsi="Arial" w:cs="Arial"/>
          <w:b/>
          <w:bCs/>
          <w:sz w:val="20"/>
        </w:rPr>
        <w:t>12.6.2.</w:t>
      </w:r>
      <w:r w:rsidRPr="00CD395C">
        <w:rPr>
          <w:rFonts w:ascii="Arial" w:hAnsi="Arial" w:cs="Arial"/>
          <w:sz w:val="20"/>
        </w:rPr>
        <w:t xml:space="preserve"> </w:t>
      </w:r>
      <w:r w:rsidR="008C279D" w:rsidRPr="00CD395C">
        <w:rPr>
          <w:rFonts w:ascii="Arial" w:hAnsi="Arial" w:cs="Arial"/>
          <w:sz w:val="20"/>
        </w:rPr>
        <w:t xml:space="preserve">O recebimento será considerado provisório até a verificação da conformidade do </w:t>
      </w:r>
      <w:r w:rsidR="004A5D91">
        <w:rPr>
          <w:rFonts w:ascii="Arial" w:hAnsi="Arial" w:cs="Arial"/>
          <w:sz w:val="20"/>
        </w:rPr>
        <w:t>serviço</w:t>
      </w:r>
      <w:r w:rsidR="008C279D" w:rsidRPr="00CD395C">
        <w:rPr>
          <w:rFonts w:ascii="Arial" w:hAnsi="Arial" w:cs="Arial"/>
          <w:sz w:val="20"/>
        </w:rPr>
        <w:t xml:space="preserve">, entregue com as especificações do objeto licitado, a qual será realizada em até </w:t>
      </w:r>
      <w:r w:rsidR="00AA27B3">
        <w:rPr>
          <w:rFonts w:ascii="Arial" w:hAnsi="Arial" w:cs="Arial"/>
          <w:sz w:val="20"/>
        </w:rPr>
        <w:t>5</w:t>
      </w:r>
      <w:r w:rsidR="008C279D" w:rsidRPr="00CD395C">
        <w:rPr>
          <w:rFonts w:ascii="Arial" w:hAnsi="Arial" w:cs="Arial"/>
          <w:sz w:val="20"/>
        </w:rPr>
        <w:t xml:space="preserve"> (</w:t>
      </w:r>
      <w:r w:rsidR="00AA27B3">
        <w:rPr>
          <w:rFonts w:ascii="Arial" w:hAnsi="Arial" w:cs="Arial"/>
          <w:sz w:val="20"/>
        </w:rPr>
        <w:t>cinco</w:t>
      </w:r>
      <w:r w:rsidR="008C279D" w:rsidRPr="00CD395C">
        <w:rPr>
          <w:rFonts w:ascii="Arial" w:hAnsi="Arial" w:cs="Arial"/>
          <w:sz w:val="20"/>
        </w:rPr>
        <w:t>) dias após finalizada a entrega</w:t>
      </w:r>
      <w:r w:rsidR="005B592C">
        <w:rPr>
          <w:rFonts w:ascii="Arial" w:hAnsi="Arial" w:cs="Arial"/>
          <w:sz w:val="20"/>
        </w:rPr>
        <w:t>, com o aceite da secretaria requisitante</w:t>
      </w:r>
      <w:r w:rsidR="008C279D" w:rsidRPr="00CD395C">
        <w:rPr>
          <w:rFonts w:ascii="Arial" w:hAnsi="Arial" w:cs="Arial"/>
          <w:sz w:val="20"/>
        </w:rPr>
        <w:t>, e só então, será atestada a emissão da nota fiscal;</w:t>
      </w:r>
    </w:p>
    <w:p w14:paraId="196A1A96" w14:textId="68C5EA4A" w:rsidR="008C279D" w:rsidRPr="00CD395C" w:rsidRDefault="00CC3FD9" w:rsidP="000F3FD6">
      <w:pPr>
        <w:pStyle w:val="Corpodetexto"/>
        <w:pBdr>
          <w:top w:val="none" w:sz="0" w:space="0" w:color="000000"/>
          <w:left w:val="none" w:sz="0" w:space="0" w:color="000000"/>
          <w:bottom w:val="none" w:sz="0" w:space="0" w:color="000000"/>
          <w:right w:val="none" w:sz="0" w:space="0" w:color="000000"/>
        </w:pBdr>
        <w:ind w:left="709" w:right="606"/>
        <w:rPr>
          <w:rFonts w:ascii="Arial" w:hAnsi="Arial" w:cs="Arial"/>
          <w:sz w:val="20"/>
        </w:rPr>
      </w:pPr>
      <w:r w:rsidRPr="00CD395C">
        <w:rPr>
          <w:rFonts w:ascii="Arial" w:hAnsi="Arial" w:cs="Arial"/>
          <w:b/>
          <w:bCs/>
          <w:sz w:val="20"/>
        </w:rPr>
        <w:t>12.6.3.</w:t>
      </w:r>
      <w:r w:rsidRPr="00CD395C">
        <w:rPr>
          <w:rFonts w:ascii="Arial" w:hAnsi="Arial" w:cs="Arial"/>
          <w:sz w:val="20"/>
        </w:rPr>
        <w:t xml:space="preserve"> </w:t>
      </w:r>
      <w:r w:rsidR="008C279D" w:rsidRPr="00CD395C">
        <w:rPr>
          <w:rFonts w:ascii="Arial" w:hAnsi="Arial" w:cs="Arial"/>
          <w:sz w:val="20"/>
        </w:rPr>
        <w:t xml:space="preserve">Sendo constatado vícios no </w:t>
      </w:r>
      <w:r w:rsidR="004A5D91">
        <w:rPr>
          <w:rFonts w:ascii="Arial" w:hAnsi="Arial" w:cs="Arial"/>
          <w:sz w:val="20"/>
        </w:rPr>
        <w:t>serviço</w:t>
      </w:r>
      <w:r w:rsidR="008C279D" w:rsidRPr="00CD395C">
        <w:rPr>
          <w:rFonts w:ascii="Arial" w:hAnsi="Arial" w:cs="Arial"/>
          <w:sz w:val="20"/>
        </w:rPr>
        <w:t xml:space="preserve"> ou divergências das especificações, o setor responsável recusará o recebimento, dando ciência dos motivos da recusa à contratada, que assumirá todas as despesas daí decorrentes, sem prejuízo das penalidades previstas na lei, devendo, no prazo de </w:t>
      </w:r>
      <w:r w:rsidR="00952C1C">
        <w:rPr>
          <w:rFonts w:ascii="Arial" w:hAnsi="Arial" w:cs="Arial"/>
          <w:sz w:val="20"/>
        </w:rPr>
        <w:t>2</w:t>
      </w:r>
      <w:r w:rsidR="008C279D" w:rsidRPr="00CD395C">
        <w:rPr>
          <w:rFonts w:ascii="Arial" w:hAnsi="Arial" w:cs="Arial"/>
          <w:sz w:val="20"/>
        </w:rPr>
        <w:t xml:space="preserve"> (</w:t>
      </w:r>
      <w:r w:rsidR="00952C1C">
        <w:rPr>
          <w:rFonts w:ascii="Arial" w:hAnsi="Arial" w:cs="Arial"/>
          <w:sz w:val="20"/>
        </w:rPr>
        <w:t>dois</w:t>
      </w:r>
      <w:r w:rsidR="008C279D" w:rsidRPr="00CD395C">
        <w:rPr>
          <w:rFonts w:ascii="Arial" w:hAnsi="Arial" w:cs="Arial"/>
          <w:sz w:val="20"/>
        </w:rPr>
        <w:t>) dias corridos, contado a partir da notificação, re</w:t>
      </w:r>
      <w:r w:rsidR="004A5D91">
        <w:rPr>
          <w:rFonts w:ascii="Arial" w:hAnsi="Arial" w:cs="Arial"/>
          <w:sz w:val="20"/>
        </w:rPr>
        <w:t>fazer</w:t>
      </w:r>
      <w:r w:rsidR="008C279D" w:rsidRPr="00CD395C">
        <w:rPr>
          <w:rFonts w:ascii="Arial" w:hAnsi="Arial" w:cs="Arial"/>
          <w:sz w:val="20"/>
        </w:rPr>
        <w:t xml:space="preserve"> os </w:t>
      </w:r>
      <w:r w:rsidR="004A5D91">
        <w:rPr>
          <w:rFonts w:ascii="Arial" w:hAnsi="Arial" w:cs="Arial"/>
          <w:sz w:val="20"/>
        </w:rPr>
        <w:t>serviços</w:t>
      </w:r>
      <w:r w:rsidR="008C279D" w:rsidRPr="00CD395C">
        <w:rPr>
          <w:rFonts w:ascii="Arial" w:hAnsi="Arial" w:cs="Arial"/>
          <w:sz w:val="20"/>
        </w:rPr>
        <w:t>.</w:t>
      </w:r>
    </w:p>
    <w:p w14:paraId="60C5AC24" w14:textId="1A2F635D" w:rsidR="008C279D" w:rsidRPr="00CD395C" w:rsidRDefault="00CC3FD9" w:rsidP="008C279D">
      <w:pPr>
        <w:pStyle w:val="Corpodetexto"/>
        <w:pBdr>
          <w:top w:val="none" w:sz="0" w:space="0" w:color="000000"/>
          <w:left w:val="none" w:sz="0" w:space="0" w:color="000000"/>
          <w:bottom w:val="none" w:sz="0" w:space="0" w:color="000000"/>
          <w:right w:val="none" w:sz="0" w:space="0" w:color="000000"/>
        </w:pBdr>
        <w:ind w:left="709" w:right="606"/>
        <w:rPr>
          <w:rFonts w:ascii="Arial" w:hAnsi="Arial" w:cs="Arial"/>
          <w:sz w:val="20"/>
        </w:rPr>
      </w:pPr>
      <w:r w:rsidRPr="00CD395C">
        <w:rPr>
          <w:rFonts w:ascii="Arial" w:hAnsi="Arial" w:cs="Arial"/>
          <w:b/>
          <w:bCs/>
          <w:sz w:val="20"/>
        </w:rPr>
        <w:t>12.6.4.</w:t>
      </w:r>
      <w:r w:rsidRPr="00CD395C">
        <w:rPr>
          <w:rFonts w:ascii="Arial" w:hAnsi="Arial" w:cs="Arial"/>
          <w:sz w:val="20"/>
        </w:rPr>
        <w:t xml:space="preserve"> </w:t>
      </w:r>
      <w:r w:rsidR="008C279D" w:rsidRPr="00CD395C">
        <w:rPr>
          <w:rFonts w:ascii="Arial" w:hAnsi="Arial" w:cs="Arial"/>
          <w:sz w:val="20"/>
        </w:rPr>
        <w:t xml:space="preserve">Considerar-se-á definitivo o recebimento do </w:t>
      </w:r>
      <w:r w:rsidR="004A5D91">
        <w:rPr>
          <w:rFonts w:ascii="Arial" w:hAnsi="Arial" w:cs="Arial"/>
          <w:sz w:val="20"/>
        </w:rPr>
        <w:t>serviço</w:t>
      </w:r>
      <w:r w:rsidR="008C279D" w:rsidRPr="00CD395C">
        <w:rPr>
          <w:rFonts w:ascii="Arial" w:hAnsi="Arial" w:cs="Arial"/>
          <w:sz w:val="20"/>
        </w:rPr>
        <w:t xml:space="preserve"> deste instrumento, caso não haja manifestação da Contratante, até o prazo final do recebimento provisório.</w:t>
      </w:r>
    </w:p>
    <w:p w14:paraId="683138A4" w14:textId="3F20ED2A" w:rsidR="008C279D" w:rsidRPr="00CD395C" w:rsidRDefault="00CC3FD9" w:rsidP="008C279D">
      <w:pPr>
        <w:pStyle w:val="Corpodetexto"/>
        <w:pBdr>
          <w:top w:val="none" w:sz="0" w:space="0" w:color="000000"/>
          <w:left w:val="none" w:sz="0" w:space="0" w:color="000000"/>
          <w:bottom w:val="none" w:sz="0" w:space="0" w:color="000000"/>
          <w:right w:val="none" w:sz="0" w:space="0" w:color="000000"/>
        </w:pBdr>
        <w:ind w:left="709" w:right="606"/>
        <w:rPr>
          <w:rFonts w:ascii="Arial" w:hAnsi="Arial" w:cs="Arial"/>
          <w:sz w:val="20"/>
        </w:rPr>
      </w:pPr>
      <w:r w:rsidRPr="00CD395C">
        <w:rPr>
          <w:rFonts w:ascii="Arial" w:hAnsi="Arial" w:cs="Arial"/>
          <w:b/>
          <w:bCs/>
          <w:sz w:val="20"/>
        </w:rPr>
        <w:t>12.6.5.</w:t>
      </w:r>
      <w:r w:rsidRPr="00CD395C">
        <w:rPr>
          <w:rFonts w:ascii="Arial" w:hAnsi="Arial" w:cs="Arial"/>
          <w:sz w:val="20"/>
        </w:rPr>
        <w:t xml:space="preserve"> </w:t>
      </w:r>
      <w:r w:rsidR="008C279D" w:rsidRPr="00CD395C">
        <w:rPr>
          <w:rFonts w:ascii="Arial" w:hAnsi="Arial" w:cs="Arial"/>
          <w:sz w:val="20"/>
        </w:rPr>
        <w:t>O recebimento provisório ou definitivo não exclui a responsabilidade da contratada pela perfeita execução d</w:t>
      </w:r>
      <w:r w:rsidR="005B592C">
        <w:rPr>
          <w:rFonts w:ascii="Arial" w:hAnsi="Arial" w:cs="Arial"/>
          <w:sz w:val="20"/>
        </w:rPr>
        <w:t xml:space="preserve">a </w:t>
      </w:r>
      <w:r w:rsidR="005B592C" w:rsidRPr="00CB20D9">
        <w:rPr>
          <w:rFonts w:ascii="Arial" w:hAnsi="Arial" w:cs="Arial"/>
          <w:sz w:val="20"/>
        </w:rPr>
        <w:t>ata de registro de preço</w:t>
      </w:r>
      <w:r w:rsidR="008C279D" w:rsidRPr="00CD395C">
        <w:rPr>
          <w:rFonts w:ascii="Arial" w:hAnsi="Arial" w:cs="Arial"/>
          <w:sz w:val="20"/>
        </w:rPr>
        <w:t>, quanto à qualidade, correção e segurança do objeto contratado.</w:t>
      </w:r>
    </w:p>
    <w:p w14:paraId="4356D54D" w14:textId="77777777" w:rsidR="008C279D" w:rsidRPr="00CD395C" w:rsidRDefault="008C279D" w:rsidP="008C279D">
      <w:pPr>
        <w:pStyle w:val="Corpodetexto"/>
        <w:pBdr>
          <w:top w:val="none" w:sz="0" w:space="0" w:color="000000"/>
          <w:left w:val="none" w:sz="0" w:space="0" w:color="000000"/>
          <w:bottom w:val="none" w:sz="0" w:space="0" w:color="000000"/>
          <w:right w:val="none" w:sz="0" w:space="0" w:color="000000"/>
        </w:pBdr>
        <w:tabs>
          <w:tab w:val="left" w:pos="360"/>
        </w:tabs>
        <w:ind w:left="284" w:right="606"/>
        <w:rPr>
          <w:rFonts w:ascii="Arial" w:eastAsia="Arial" w:hAnsi="Arial" w:cs="Arial"/>
          <w:sz w:val="20"/>
        </w:rPr>
      </w:pPr>
    </w:p>
    <w:p w14:paraId="7541D01F" w14:textId="77777777" w:rsidR="008C279D" w:rsidRPr="00CD395C" w:rsidRDefault="008C279D" w:rsidP="008C279D">
      <w:pPr>
        <w:pStyle w:val="Textopadro"/>
        <w:widowControl/>
        <w:ind w:left="284" w:right="606"/>
        <w:jc w:val="both"/>
        <w:rPr>
          <w:rFonts w:ascii="Arial" w:hAnsi="Arial" w:cs="Arial"/>
          <w:sz w:val="20"/>
          <w:lang w:val="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75EF249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Municipio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67328CC9"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Municipio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4A2EA94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Municipio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4C5810D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23DB1556"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 xml:space="preserve"> 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lastRenderedPageBreak/>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7B1D0A04"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Municipio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0CFFAD12"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C55A40">
        <w:rPr>
          <w:rFonts w:ascii="Arial" w:hAnsi="Arial" w:cs="Arial"/>
          <w:sz w:val="20"/>
          <w:lang w:val="pt-BR"/>
        </w:rPr>
        <w:pgNum/>
      </w:r>
      <w:r w:rsidR="00C55A40">
        <w:rPr>
          <w:rFonts w:ascii="Arial" w:hAnsi="Arial" w:cs="Arial"/>
          <w:sz w:val="20"/>
          <w:lang w:val="pt-BR"/>
        </w:rPr>
        <w:t>e</w:t>
      </w:r>
      <w:r w:rsidR="0062246A">
        <w:rPr>
          <w:rFonts w:ascii="Arial" w:hAnsi="Arial" w:cs="Arial"/>
          <w:sz w:val="20"/>
          <w:lang w:val="pt-BR"/>
        </w:rPr>
        <w:t xml:space="preserve"> 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292F3E9B" w14:textId="77777777" w:rsidR="008C279D" w:rsidRPr="00CD395C" w:rsidRDefault="008C279D" w:rsidP="008C279D">
      <w:pPr>
        <w:pStyle w:val="Textopadro"/>
        <w:widowControl/>
        <w:ind w:left="426" w:right="606"/>
        <w:jc w:val="both"/>
        <w:rPr>
          <w:rFonts w:ascii="Arial" w:hAnsi="Arial" w:cs="Arial"/>
          <w:sz w:val="20"/>
          <w:lang w:val="pt-BR"/>
        </w:rPr>
      </w:pP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489F3106" w14:textId="77777777" w:rsidR="008C279D" w:rsidRPr="00CD395C" w:rsidRDefault="008C279D" w:rsidP="008C279D">
      <w:pPr>
        <w:pStyle w:val="Textopadro"/>
        <w:widowControl/>
        <w:ind w:left="426" w:right="606"/>
        <w:jc w:val="both"/>
        <w:rPr>
          <w:rFonts w:ascii="Arial" w:hAnsi="Arial" w:cs="Arial"/>
          <w:sz w:val="20"/>
          <w:lang w:val="pt-BR"/>
        </w:rPr>
      </w:pP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w:t>
      </w:r>
      <w:r w:rsidRPr="00CD395C">
        <w:rPr>
          <w:rFonts w:ascii="Arial" w:hAnsi="Arial" w:cs="Arial"/>
          <w:sz w:val="20"/>
          <w:lang w:val="pt-BR"/>
        </w:rPr>
        <w:lastRenderedPageBreak/>
        <w:t xml:space="preserve">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4FF0C5CB" w14:textId="77777777" w:rsidR="00D85D5D" w:rsidRPr="00CD395C" w:rsidRDefault="00D85D5D" w:rsidP="008C279D">
      <w:pPr>
        <w:pStyle w:val="Recuodecorpodetexto22"/>
        <w:ind w:left="426" w:right="606"/>
        <w:rPr>
          <w:rFonts w:ascii="Arial" w:hAnsi="Arial" w:cs="Arial"/>
        </w:rPr>
      </w:pP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004AF74B"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0AAECB44" w14:textId="02E94714"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8C279D" w:rsidRPr="00CD395C">
        <w:rPr>
          <w:rFonts w:ascii="Arial" w:hAnsi="Arial" w:cs="Arial"/>
          <w:sz w:val="20"/>
          <w:szCs w:val="20"/>
        </w:rPr>
        <w:t xml:space="preserve">/PR, </w:t>
      </w:r>
      <w:r w:rsidR="003841E4">
        <w:rPr>
          <w:rFonts w:ascii="Arial" w:hAnsi="Arial" w:cs="Arial"/>
          <w:sz w:val="20"/>
          <w:szCs w:val="20"/>
        </w:rPr>
        <w:t>2</w:t>
      </w:r>
      <w:r w:rsidR="00A51884">
        <w:rPr>
          <w:rFonts w:ascii="Arial" w:hAnsi="Arial" w:cs="Arial"/>
          <w:sz w:val="20"/>
          <w:szCs w:val="20"/>
        </w:rPr>
        <w:t>2</w:t>
      </w:r>
      <w:r w:rsidR="008C279D" w:rsidRPr="00CD395C">
        <w:rPr>
          <w:rFonts w:ascii="Arial" w:hAnsi="Arial" w:cs="Arial"/>
          <w:sz w:val="20"/>
          <w:szCs w:val="20"/>
        </w:rPr>
        <w:t xml:space="preserve"> de </w:t>
      </w:r>
      <w:r w:rsidR="00A51884">
        <w:rPr>
          <w:rFonts w:ascii="Arial" w:hAnsi="Arial" w:cs="Arial"/>
          <w:sz w:val="20"/>
          <w:szCs w:val="20"/>
        </w:rPr>
        <w:t>abril</w:t>
      </w:r>
      <w:r w:rsidR="008C279D" w:rsidRPr="00CD395C">
        <w:rPr>
          <w:rFonts w:ascii="Arial" w:hAnsi="Arial" w:cs="Arial"/>
          <w:sz w:val="20"/>
          <w:szCs w:val="20"/>
        </w:rPr>
        <w:t xml:space="preserve"> de 202</w:t>
      </w:r>
      <w:r w:rsidR="003841E4">
        <w:rPr>
          <w:rFonts w:ascii="Arial" w:hAnsi="Arial" w:cs="Arial"/>
          <w:sz w:val="20"/>
          <w:szCs w:val="20"/>
        </w:rPr>
        <w:t>4</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47EA83A" w14:textId="77777777" w:rsidR="006645ED" w:rsidRPr="00CD395C" w:rsidRDefault="006645ED" w:rsidP="008C279D">
      <w:pPr>
        <w:tabs>
          <w:tab w:val="left" w:pos="9639"/>
        </w:tabs>
        <w:ind w:left="284" w:right="606"/>
        <w:jc w:val="right"/>
        <w:rPr>
          <w:rFonts w:ascii="Arial" w:hAnsi="Arial" w:cs="Arial"/>
          <w:sz w:val="20"/>
          <w:szCs w:val="20"/>
        </w:rPr>
      </w:pPr>
    </w:p>
    <w:p w14:paraId="6EB89756" w14:textId="77777777" w:rsidR="008C279D" w:rsidRPr="00CD395C" w:rsidRDefault="008C279D" w:rsidP="008C279D">
      <w:pPr>
        <w:tabs>
          <w:tab w:val="left" w:pos="9639"/>
        </w:tabs>
        <w:ind w:left="284" w:right="606"/>
        <w:jc w:val="center"/>
        <w:rPr>
          <w:rFonts w:ascii="Arial" w:hAnsi="Arial" w:cs="Arial"/>
          <w:sz w:val="20"/>
          <w:szCs w:val="20"/>
        </w:rPr>
      </w:pPr>
    </w:p>
    <w:p w14:paraId="5D14DB76" w14:textId="19C58CBA" w:rsidR="008C279D" w:rsidRPr="00CD395C" w:rsidRDefault="003841E4"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Mauricio Aparecido da Silva</w:t>
      </w:r>
    </w:p>
    <w:p w14:paraId="19CF44D7" w14:textId="3CC815D1"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62F9B888" w14:textId="21292FCC" w:rsidR="006B0735" w:rsidRDefault="006B0735" w:rsidP="00C55A40">
      <w:pPr>
        <w:pStyle w:val="western"/>
        <w:spacing w:before="0"/>
        <w:ind w:left="284" w:right="606"/>
        <w:jc w:val="center"/>
        <w:rPr>
          <w:rFonts w:ascii="Arial" w:hAnsi="Arial" w:cs="Arial"/>
          <w:i w:val="0"/>
          <w:iCs w:val="0"/>
          <w:sz w:val="20"/>
          <w:szCs w:val="20"/>
        </w:rPr>
      </w:pPr>
    </w:p>
    <w:p w14:paraId="441B5849" w14:textId="6816C4AE" w:rsidR="006B0735" w:rsidRDefault="006B0735" w:rsidP="00C55A40">
      <w:pPr>
        <w:pStyle w:val="western"/>
        <w:spacing w:before="0"/>
        <w:ind w:left="284" w:right="606"/>
        <w:jc w:val="center"/>
        <w:rPr>
          <w:rFonts w:ascii="Arial" w:hAnsi="Arial" w:cs="Arial"/>
          <w:i w:val="0"/>
          <w:iCs w:val="0"/>
          <w:sz w:val="20"/>
          <w:szCs w:val="20"/>
        </w:rPr>
      </w:pPr>
    </w:p>
    <w:p w14:paraId="4C843116" w14:textId="065BE5B9" w:rsidR="006B0735" w:rsidRDefault="006B0735" w:rsidP="00C55A40">
      <w:pPr>
        <w:pStyle w:val="western"/>
        <w:spacing w:before="0"/>
        <w:ind w:left="284" w:right="606"/>
        <w:jc w:val="center"/>
        <w:rPr>
          <w:rFonts w:ascii="Arial" w:hAnsi="Arial" w:cs="Arial"/>
          <w:i w:val="0"/>
          <w:iCs w:val="0"/>
          <w:sz w:val="20"/>
          <w:szCs w:val="20"/>
        </w:rPr>
      </w:pPr>
    </w:p>
    <w:p w14:paraId="0E889DB0" w14:textId="77777777" w:rsidR="006B0735" w:rsidRDefault="006B0735" w:rsidP="00C55A40">
      <w:pPr>
        <w:pStyle w:val="western"/>
        <w:spacing w:before="0"/>
        <w:ind w:left="284" w:right="606"/>
        <w:jc w:val="center"/>
        <w:rPr>
          <w:rFonts w:ascii="Arial" w:hAnsi="Arial" w:cs="Arial"/>
          <w:i w:val="0"/>
          <w:iCs w:val="0"/>
          <w:sz w:val="20"/>
          <w:szCs w:val="20"/>
        </w:rPr>
      </w:pPr>
    </w:p>
    <w:p w14:paraId="7A07C910" w14:textId="4A587ECA" w:rsidR="00AE6542" w:rsidRDefault="00AE6542" w:rsidP="00C55A40">
      <w:pPr>
        <w:pStyle w:val="western"/>
        <w:spacing w:before="0"/>
        <w:ind w:right="606"/>
        <w:rPr>
          <w:rFonts w:ascii="Arial" w:hAnsi="Arial" w:cs="Arial"/>
          <w:i w:val="0"/>
          <w:iCs w:val="0"/>
          <w:sz w:val="20"/>
          <w:szCs w:val="20"/>
        </w:rPr>
      </w:pPr>
    </w:p>
    <w:p w14:paraId="4004F1E3" w14:textId="18C06E87" w:rsidR="00A51884" w:rsidRDefault="00A51884" w:rsidP="00C55A40">
      <w:pPr>
        <w:pStyle w:val="western"/>
        <w:spacing w:before="0"/>
        <w:ind w:right="606"/>
        <w:rPr>
          <w:rFonts w:ascii="Arial" w:hAnsi="Arial" w:cs="Arial"/>
          <w:i w:val="0"/>
          <w:iCs w:val="0"/>
          <w:sz w:val="20"/>
          <w:szCs w:val="20"/>
        </w:rPr>
      </w:pPr>
    </w:p>
    <w:p w14:paraId="295CFB73" w14:textId="6F272C69" w:rsidR="00A51884" w:rsidRDefault="00A51884" w:rsidP="00C55A40">
      <w:pPr>
        <w:pStyle w:val="western"/>
        <w:spacing w:before="0"/>
        <w:ind w:right="606"/>
        <w:rPr>
          <w:rFonts w:ascii="Arial" w:hAnsi="Arial" w:cs="Arial"/>
          <w:i w:val="0"/>
          <w:iCs w:val="0"/>
          <w:sz w:val="20"/>
          <w:szCs w:val="20"/>
        </w:rPr>
      </w:pPr>
    </w:p>
    <w:p w14:paraId="4CDFBCD8" w14:textId="3E5C7852" w:rsidR="00A51884" w:rsidRDefault="00A51884" w:rsidP="00C55A40">
      <w:pPr>
        <w:pStyle w:val="western"/>
        <w:spacing w:before="0"/>
        <w:ind w:right="606"/>
        <w:rPr>
          <w:rFonts w:ascii="Arial" w:hAnsi="Arial" w:cs="Arial"/>
          <w:i w:val="0"/>
          <w:iCs w:val="0"/>
          <w:sz w:val="20"/>
          <w:szCs w:val="20"/>
        </w:rPr>
      </w:pPr>
    </w:p>
    <w:p w14:paraId="7C80B10F" w14:textId="70159364" w:rsidR="00A51884" w:rsidRDefault="00A51884" w:rsidP="00C55A40">
      <w:pPr>
        <w:pStyle w:val="western"/>
        <w:spacing w:before="0"/>
        <w:ind w:right="606"/>
        <w:rPr>
          <w:rFonts w:ascii="Arial" w:hAnsi="Arial" w:cs="Arial"/>
          <w:i w:val="0"/>
          <w:iCs w:val="0"/>
          <w:sz w:val="20"/>
          <w:szCs w:val="20"/>
        </w:rPr>
      </w:pPr>
    </w:p>
    <w:p w14:paraId="06C468C7" w14:textId="37F4611A" w:rsidR="00A51884" w:rsidRDefault="00A51884" w:rsidP="00C55A40">
      <w:pPr>
        <w:pStyle w:val="western"/>
        <w:spacing w:before="0"/>
        <w:ind w:right="606"/>
        <w:rPr>
          <w:rFonts w:ascii="Arial" w:hAnsi="Arial" w:cs="Arial"/>
          <w:i w:val="0"/>
          <w:iCs w:val="0"/>
          <w:sz w:val="20"/>
          <w:szCs w:val="20"/>
        </w:rPr>
      </w:pPr>
    </w:p>
    <w:p w14:paraId="3E12454F" w14:textId="5DF9C13D" w:rsidR="00A51884" w:rsidRDefault="00A51884" w:rsidP="00C55A40">
      <w:pPr>
        <w:pStyle w:val="western"/>
        <w:spacing w:before="0"/>
        <w:ind w:right="606"/>
        <w:rPr>
          <w:rFonts w:ascii="Arial" w:hAnsi="Arial" w:cs="Arial"/>
          <w:i w:val="0"/>
          <w:iCs w:val="0"/>
          <w:sz w:val="20"/>
          <w:szCs w:val="20"/>
        </w:rPr>
      </w:pPr>
    </w:p>
    <w:p w14:paraId="51771D52" w14:textId="77777777" w:rsidR="00A51884" w:rsidRDefault="00A51884" w:rsidP="00C55A40">
      <w:pPr>
        <w:pStyle w:val="western"/>
        <w:spacing w:before="0"/>
        <w:ind w:right="606"/>
        <w:rPr>
          <w:rFonts w:ascii="Arial" w:hAnsi="Arial" w:cs="Arial"/>
          <w:i w:val="0"/>
          <w:iCs w:val="0"/>
          <w:sz w:val="20"/>
          <w:szCs w:val="20"/>
        </w:rPr>
      </w:pPr>
    </w:p>
    <w:p w14:paraId="6100DEC3" w14:textId="12D7A848"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6B0735">
        <w:rPr>
          <w:rFonts w:ascii="Arial" w:hAnsi="Arial" w:cs="Arial"/>
          <w:b/>
          <w:sz w:val="20"/>
          <w:szCs w:val="20"/>
          <w:u w:val="single"/>
        </w:rPr>
        <w:t>0</w:t>
      </w:r>
      <w:r w:rsidR="003D0543">
        <w:rPr>
          <w:rFonts w:ascii="Arial" w:hAnsi="Arial" w:cs="Arial"/>
          <w:b/>
          <w:sz w:val="20"/>
          <w:szCs w:val="20"/>
          <w:u w:val="single"/>
        </w:rPr>
        <w:t>8</w:t>
      </w:r>
      <w:r w:rsidRPr="00E70174">
        <w:rPr>
          <w:rFonts w:ascii="Arial" w:hAnsi="Arial" w:cs="Arial"/>
          <w:b/>
          <w:sz w:val="20"/>
          <w:szCs w:val="20"/>
          <w:u w:val="single"/>
        </w:rPr>
        <w:t>/202</w:t>
      </w:r>
      <w:r w:rsidR="00EF42AA" w:rsidRPr="00E70174">
        <w:rPr>
          <w:rFonts w:ascii="Arial" w:hAnsi="Arial" w:cs="Arial"/>
          <w:b/>
          <w:sz w:val="20"/>
          <w:szCs w:val="20"/>
          <w:u w:val="single"/>
        </w:rPr>
        <w:t>4</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B7D44C2" w14:textId="77777777" w:rsidR="00BA5F58" w:rsidRPr="00F6149B" w:rsidRDefault="00BA5F58" w:rsidP="00BA5F58">
      <w:pPr>
        <w:pStyle w:val="Corpo"/>
        <w:spacing w:after="1" w:line="259" w:lineRule="auto"/>
        <w:ind w:right="153"/>
        <w:jc w:val="right"/>
        <w:rPr>
          <w:sz w:val="18"/>
          <w:szCs w:val="18"/>
        </w:rPr>
      </w:pPr>
    </w:p>
    <w:p w14:paraId="74B4A53B" w14:textId="40932AE2" w:rsidR="005E798F" w:rsidRPr="00157527" w:rsidRDefault="005E798F" w:rsidP="005E798F">
      <w:pPr>
        <w:spacing w:before="120" w:afterLines="120" w:after="288" w:line="312" w:lineRule="auto"/>
        <w:ind w:firstLine="709"/>
        <w:rPr>
          <w:rFonts w:ascii="Arial" w:hAnsi="Arial" w:cs="Arial"/>
          <w:b/>
          <w:i/>
        </w:rPr>
      </w:pPr>
      <w:bookmarkStart w:id="28" w:name="_Hlk82471863"/>
      <w:r>
        <w:rPr>
          <w:sz w:val="18"/>
          <w:szCs w:val="18"/>
        </w:rPr>
        <w:t xml:space="preserve">                                                      </w:t>
      </w:r>
      <w:r w:rsidRPr="00157527">
        <w:rPr>
          <w:rFonts w:ascii="Arial" w:hAnsi="Arial" w:cs="Arial"/>
          <w:b/>
          <w:i/>
        </w:rPr>
        <w:t>TERMO DE REFERÊNCIA</w:t>
      </w:r>
    </w:p>
    <w:bookmarkEnd w:id="28"/>
    <w:p w14:paraId="22787189" w14:textId="77777777" w:rsidR="003D0543" w:rsidRPr="009075D1" w:rsidRDefault="003D0543" w:rsidP="003D0543">
      <w:pPr>
        <w:shd w:val="clear" w:color="auto" w:fill="D9D9D9"/>
        <w:spacing w:line="360" w:lineRule="auto"/>
        <w:rPr>
          <w:rFonts w:ascii="Arial" w:hAnsi="Arial" w:cs="Arial"/>
          <w:b/>
          <w:bCs/>
          <w:iCs/>
          <w:sz w:val="18"/>
          <w:szCs w:val="18"/>
        </w:rPr>
      </w:pPr>
      <w:r w:rsidRPr="009075D1">
        <w:rPr>
          <w:rFonts w:ascii="Arial" w:hAnsi="Arial" w:cs="Arial"/>
          <w:b/>
          <w:bCs/>
          <w:iCs/>
          <w:sz w:val="18"/>
          <w:szCs w:val="18"/>
        </w:rPr>
        <w:t>DAS CONDIÇÕES GERAIS DA CONTRATAÇÃO</w:t>
      </w:r>
    </w:p>
    <w:p w14:paraId="01A8603A" w14:textId="77777777" w:rsidR="003D0543" w:rsidRDefault="003D0543" w:rsidP="003D0543">
      <w:pPr>
        <w:pStyle w:val="PargrafodaLista"/>
        <w:numPr>
          <w:ilvl w:val="1"/>
          <w:numId w:val="51"/>
        </w:numPr>
        <w:tabs>
          <w:tab w:val="left" w:pos="435"/>
        </w:tabs>
        <w:suppressAutoHyphens w:val="0"/>
        <w:autoSpaceDE w:val="0"/>
        <w:autoSpaceDN w:val="0"/>
        <w:spacing w:line="360" w:lineRule="auto"/>
        <w:ind w:left="0" w:firstLine="720"/>
        <w:jc w:val="both"/>
        <w:rPr>
          <w:rFonts w:ascii="Arial" w:hAnsi="Arial" w:cs="Arial"/>
          <w:sz w:val="18"/>
          <w:szCs w:val="18"/>
        </w:rPr>
      </w:pPr>
      <w:r>
        <w:rPr>
          <w:rFonts w:ascii="Arial" w:hAnsi="Arial" w:cs="Arial"/>
          <w:sz w:val="18"/>
          <w:szCs w:val="18"/>
        </w:rPr>
        <w:t>O objeto do presente termo de referência é a abertura de licitação pelo sistema registro de preços para futura contratação de pessoa jurídica especializada para prestação de serviços de fornecimento de hospedagem, café da manhã, almoço, janta e transporte para pacientes que fazem tratamentos médicos fora domicílio (TFD), em hospitais e clínicas médicas na cidade de Curitiba e sua Região Metropolitana, conforme condições, quantidades e exigências estabelecidas neste instrumento.</w:t>
      </w:r>
    </w:p>
    <w:p w14:paraId="3380412D" w14:textId="77777777" w:rsidR="003D0543" w:rsidRDefault="003D0543" w:rsidP="003D0543">
      <w:pPr>
        <w:spacing w:line="360" w:lineRule="auto"/>
        <w:ind w:firstLine="720"/>
        <w:jc w:val="both"/>
        <w:rPr>
          <w:rFonts w:ascii="Arial" w:hAnsi="Arial" w:cs="Arial"/>
          <w:sz w:val="18"/>
          <w:szCs w:val="18"/>
        </w:rPr>
      </w:pP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666"/>
        <w:gridCol w:w="1168"/>
        <w:gridCol w:w="1418"/>
        <w:gridCol w:w="1121"/>
        <w:gridCol w:w="1825"/>
      </w:tblGrid>
      <w:tr w:rsidR="003D0543" w:rsidRPr="001B5185" w14:paraId="1574EE37" w14:textId="77777777" w:rsidTr="00021E86">
        <w:tc>
          <w:tcPr>
            <w:tcW w:w="1262" w:type="dxa"/>
            <w:shd w:val="clear" w:color="auto" w:fill="auto"/>
          </w:tcPr>
          <w:p w14:paraId="5A51265A" w14:textId="77777777" w:rsidR="003D0543" w:rsidRPr="00A64416" w:rsidRDefault="003D0543" w:rsidP="00021E86">
            <w:pPr>
              <w:spacing w:line="360" w:lineRule="auto"/>
              <w:jc w:val="center"/>
              <w:rPr>
                <w:rFonts w:ascii="Arial" w:hAnsi="Arial" w:cs="Arial"/>
                <w:b/>
                <w:sz w:val="18"/>
                <w:szCs w:val="18"/>
              </w:rPr>
            </w:pPr>
            <w:r w:rsidRPr="00A64416">
              <w:rPr>
                <w:rFonts w:ascii="Arial" w:hAnsi="Arial" w:cs="Arial"/>
                <w:b/>
                <w:sz w:val="18"/>
                <w:szCs w:val="18"/>
              </w:rPr>
              <w:t>ITEM</w:t>
            </w:r>
          </w:p>
        </w:tc>
        <w:tc>
          <w:tcPr>
            <w:tcW w:w="2764" w:type="dxa"/>
            <w:shd w:val="clear" w:color="auto" w:fill="auto"/>
          </w:tcPr>
          <w:p w14:paraId="76392937"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ESPECIFICAÇÃO DO PROCEDIMENTO</w:t>
            </w:r>
          </w:p>
        </w:tc>
        <w:tc>
          <w:tcPr>
            <w:tcW w:w="1192" w:type="dxa"/>
          </w:tcPr>
          <w:p w14:paraId="09EF1553" w14:textId="77777777" w:rsidR="003D0543" w:rsidRPr="00677D79" w:rsidRDefault="003D0543" w:rsidP="00021E86">
            <w:pPr>
              <w:jc w:val="center"/>
              <w:rPr>
                <w:rFonts w:ascii="Arial" w:hAnsi="Arial" w:cs="Arial"/>
                <w:b/>
                <w:sz w:val="18"/>
                <w:szCs w:val="18"/>
                <w:highlight w:val="yellow"/>
              </w:rPr>
            </w:pPr>
            <w:r w:rsidRPr="00565A62">
              <w:rPr>
                <w:rFonts w:ascii="Arial" w:hAnsi="Arial" w:cs="Arial"/>
                <w:b/>
                <w:sz w:val="18"/>
                <w:szCs w:val="18"/>
              </w:rPr>
              <w:t>Unidade de medida</w:t>
            </w:r>
          </w:p>
        </w:tc>
        <w:tc>
          <w:tcPr>
            <w:tcW w:w="1418" w:type="dxa"/>
            <w:shd w:val="clear" w:color="auto" w:fill="auto"/>
          </w:tcPr>
          <w:p w14:paraId="3411CBD2"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QUANTIDADE</w:t>
            </w:r>
          </w:p>
        </w:tc>
        <w:tc>
          <w:tcPr>
            <w:tcW w:w="1125" w:type="dxa"/>
            <w:shd w:val="clear" w:color="auto" w:fill="auto"/>
          </w:tcPr>
          <w:p w14:paraId="29C519BF"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VALOR UNITÁRIO</w:t>
            </w:r>
          </w:p>
        </w:tc>
        <w:tc>
          <w:tcPr>
            <w:tcW w:w="1868" w:type="dxa"/>
            <w:shd w:val="clear" w:color="auto" w:fill="auto"/>
          </w:tcPr>
          <w:p w14:paraId="097981CB"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VALOR TOTAL</w:t>
            </w:r>
          </w:p>
        </w:tc>
      </w:tr>
      <w:tr w:rsidR="003D0543" w:rsidRPr="001B5185" w14:paraId="6C62A013" w14:textId="77777777" w:rsidTr="00021E86">
        <w:trPr>
          <w:trHeight w:val="2342"/>
        </w:trPr>
        <w:tc>
          <w:tcPr>
            <w:tcW w:w="1262" w:type="dxa"/>
            <w:shd w:val="clear" w:color="auto" w:fill="auto"/>
          </w:tcPr>
          <w:p w14:paraId="41E36090" w14:textId="77777777" w:rsidR="003D0543" w:rsidRPr="001B5185" w:rsidRDefault="003D0543" w:rsidP="00021E86">
            <w:pPr>
              <w:spacing w:line="360" w:lineRule="auto"/>
              <w:jc w:val="center"/>
              <w:rPr>
                <w:rFonts w:ascii="Arial" w:hAnsi="Arial" w:cs="Arial"/>
                <w:b/>
                <w:sz w:val="18"/>
                <w:szCs w:val="18"/>
              </w:rPr>
            </w:pPr>
            <w:r w:rsidRPr="001B5185">
              <w:rPr>
                <w:rFonts w:ascii="Arial" w:hAnsi="Arial" w:cs="Arial"/>
                <w:b/>
                <w:sz w:val="18"/>
                <w:szCs w:val="18"/>
              </w:rPr>
              <w:t>01</w:t>
            </w:r>
          </w:p>
          <w:p w14:paraId="4AFC5113" w14:textId="77777777" w:rsidR="003D0543" w:rsidRPr="001B5185" w:rsidRDefault="003D0543" w:rsidP="00021E86">
            <w:pPr>
              <w:spacing w:line="360" w:lineRule="auto"/>
              <w:jc w:val="center"/>
              <w:rPr>
                <w:rFonts w:ascii="Arial" w:hAnsi="Arial" w:cs="Arial"/>
                <w:b/>
                <w:sz w:val="18"/>
                <w:szCs w:val="18"/>
              </w:rPr>
            </w:pPr>
          </w:p>
        </w:tc>
        <w:tc>
          <w:tcPr>
            <w:tcW w:w="2764" w:type="dxa"/>
            <w:shd w:val="clear" w:color="auto" w:fill="auto"/>
          </w:tcPr>
          <w:p w14:paraId="4CBF1ACC" w14:textId="77777777" w:rsidR="003D0543" w:rsidRPr="001B5185" w:rsidRDefault="003D0543" w:rsidP="00021E86">
            <w:pPr>
              <w:spacing w:line="360" w:lineRule="auto"/>
              <w:jc w:val="both"/>
              <w:rPr>
                <w:rFonts w:ascii="Arial" w:hAnsi="Arial" w:cs="Arial"/>
                <w:sz w:val="18"/>
                <w:szCs w:val="18"/>
              </w:rPr>
            </w:pPr>
            <w:r>
              <w:rPr>
                <w:rFonts w:ascii="Arial" w:hAnsi="Arial" w:cs="Arial"/>
                <w:sz w:val="18"/>
                <w:szCs w:val="18"/>
              </w:rPr>
              <w:t>Contratação de empresa especializada para prestação de fornecimento de Hospedagem, café da manhã, almoço, janta e transporte para pacientes que fazem tratamentos médicos fora de domicílio (TFD). Em hospitais e clínicas médicas na cidade de Curitiba e sua Região Metropolitana.</w:t>
            </w:r>
          </w:p>
        </w:tc>
        <w:tc>
          <w:tcPr>
            <w:tcW w:w="1192" w:type="dxa"/>
          </w:tcPr>
          <w:p w14:paraId="5A73D63B" w14:textId="77777777" w:rsidR="003D0543" w:rsidRDefault="003D0543" w:rsidP="00021E86">
            <w:pPr>
              <w:spacing w:line="360" w:lineRule="auto"/>
              <w:jc w:val="center"/>
              <w:rPr>
                <w:rFonts w:ascii="Arial" w:hAnsi="Arial" w:cs="Arial"/>
                <w:sz w:val="18"/>
                <w:szCs w:val="18"/>
              </w:rPr>
            </w:pPr>
            <w:r>
              <w:rPr>
                <w:rFonts w:ascii="Arial" w:hAnsi="Arial" w:cs="Arial"/>
                <w:sz w:val="18"/>
                <w:szCs w:val="18"/>
              </w:rPr>
              <w:t>Diárias</w:t>
            </w:r>
          </w:p>
        </w:tc>
        <w:tc>
          <w:tcPr>
            <w:tcW w:w="1418" w:type="dxa"/>
            <w:shd w:val="clear" w:color="auto" w:fill="auto"/>
          </w:tcPr>
          <w:p w14:paraId="28EE7245" w14:textId="77777777" w:rsidR="003D0543" w:rsidRPr="001B5185" w:rsidRDefault="003D0543" w:rsidP="00021E86">
            <w:pPr>
              <w:spacing w:line="360" w:lineRule="auto"/>
              <w:jc w:val="center"/>
              <w:rPr>
                <w:rFonts w:ascii="Arial" w:hAnsi="Arial" w:cs="Arial"/>
                <w:sz w:val="18"/>
                <w:szCs w:val="18"/>
              </w:rPr>
            </w:pPr>
            <w:r>
              <w:rPr>
                <w:rFonts w:ascii="Arial" w:hAnsi="Arial" w:cs="Arial"/>
                <w:sz w:val="18"/>
                <w:szCs w:val="18"/>
              </w:rPr>
              <w:t xml:space="preserve">1.000 </w:t>
            </w:r>
          </w:p>
        </w:tc>
        <w:tc>
          <w:tcPr>
            <w:tcW w:w="1125" w:type="dxa"/>
            <w:shd w:val="clear" w:color="auto" w:fill="auto"/>
          </w:tcPr>
          <w:p w14:paraId="5EA29CED" w14:textId="77777777" w:rsidR="003D0543" w:rsidRPr="001B5185" w:rsidRDefault="003D0543" w:rsidP="00021E86">
            <w:pPr>
              <w:spacing w:line="360" w:lineRule="auto"/>
              <w:jc w:val="center"/>
              <w:rPr>
                <w:rFonts w:ascii="Arial" w:hAnsi="Arial" w:cs="Arial"/>
                <w:sz w:val="18"/>
                <w:szCs w:val="18"/>
              </w:rPr>
            </w:pPr>
            <w:r>
              <w:rPr>
                <w:rFonts w:ascii="Arial" w:hAnsi="Arial" w:cs="Arial"/>
                <w:sz w:val="18"/>
                <w:szCs w:val="18"/>
              </w:rPr>
              <w:t>R$ 120,00</w:t>
            </w:r>
          </w:p>
        </w:tc>
        <w:tc>
          <w:tcPr>
            <w:tcW w:w="1868" w:type="dxa"/>
            <w:shd w:val="clear" w:color="auto" w:fill="auto"/>
          </w:tcPr>
          <w:p w14:paraId="1F6B2477" w14:textId="77777777" w:rsidR="003D0543" w:rsidRPr="001B5185" w:rsidRDefault="003D0543" w:rsidP="00021E86">
            <w:pPr>
              <w:spacing w:line="360" w:lineRule="auto"/>
              <w:jc w:val="both"/>
              <w:rPr>
                <w:rFonts w:ascii="Arial" w:hAnsi="Arial" w:cs="Arial"/>
                <w:sz w:val="18"/>
                <w:szCs w:val="18"/>
              </w:rPr>
            </w:pPr>
            <w:r>
              <w:rPr>
                <w:rFonts w:ascii="Arial" w:hAnsi="Arial" w:cs="Arial"/>
                <w:sz w:val="18"/>
                <w:szCs w:val="18"/>
              </w:rPr>
              <w:t>R$ 120.000,00</w:t>
            </w:r>
          </w:p>
        </w:tc>
      </w:tr>
      <w:tr w:rsidR="003D0543" w:rsidRPr="001B5185" w14:paraId="3823AC22" w14:textId="77777777" w:rsidTr="00021E86">
        <w:tc>
          <w:tcPr>
            <w:tcW w:w="7761" w:type="dxa"/>
            <w:gridSpan w:val="5"/>
          </w:tcPr>
          <w:p w14:paraId="1EA3F79C" w14:textId="77777777" w:rsidR="003D0543" w:rsidRPr="00F91722" w:rsidRDefault="003D0543" w:rsidP="00021E86">
            <w:pPr>
              <w:spacing w:line="360" w:lineRule="auto"/>
              <w:jc w:val="center"/>
              <w:rPr>
                <w:rFonts w:ascii="Arial" w:hAnsi="Arial" w:cs="Arial"/>
                <w:b/>
                <w:sz w:val="18"/>
                <w:szCs w:val="18"/>
              </w:rPr>
            </w:pPr>
            <w:r>
              <w:rPr>
                <w:rFonts w:ascii="Arial" w:hAnsi="Arial" w:cs="Arial"/>
                <w:b/>
                <w:sz w:val="18"/>
                <w:szCs w:val="18"/>
              </w:rPr>
              <w:t>VALOR TOTAL</w:t>
            </w:r>
          </w:p>
        </w:tc>
        <w:tc>
          <w:tcPr>
            <w:tcW w:w="1868" w:type="dxa"/>
            <w:shd w:val="clear" w:color="auto" w:fill="auto"/>
          </w:tcPr>
          <w:p w14:paraId="135ED525" w14:textId="77777777" w:rsidR="003D0543" w:rsidRPr="00884217" w:rsidRDefault="003D0543" w:rsidP="00021E86">
            <w:pPr>
              <w:spacing w:line="360" w:lineRule="auto"/>
              <w:jc w:val="center"/>
              <w:rPr>
                <w:rFonts w:ascii="Arial" w:hAnsi="Arial" w:cs="Arial"/>
                <w:b/>
                <w:sz w:val="18"/>
                <w:szCs w:val="18"/>
              </w:rPr>
            </w:pPr>
            <w:r>
              <w:rPr>
                <w:rFonts w:ascii="Arial" w:hAnsi="Arial" w:cs="Arial"/>
                <w:b/>
                <w:sz w:val="18"/>
                <w:szCs w:val="18"/>
              </w:rPr>
              <w:t>R$ 120.000,00</w:t>
            </w:r>
          </w:p>
        </w:tc>
      </w:tr>
    </w:tbl>
    <w:p w14:paraId="4B8F56F6" w14:textId="77777777" w:rsidR="003D0543" w:rsidRPr="00A74E29" w:rsidRDefault="003D0543" w:rsidP="003D0543">
      <w:pPr>
        <w:spacing w:line="360" w:lineRule="auto"/>
        <w:ind w:firstLine="720"/>
        <w:jc w:val="both"/>
        <w:rPr>
          <w:rFonts w:ascii="Arial" w:hAnsi="Arial" w:cs="Arial"/>
          <w:sz w:val="18"/>
          <w:szCs w:val="18"/>
        </w:rPr>
      </w:pPr>
    </w:p>
    <w:p w14:paraId="55080790" w14:textId="77777777" w:rsidR="003D0543" w:rsidRDefault="003D0543" w:rsidP="003D0543">
      <w:pPr>
        <w:spacing w:before="120" w:line="360" w:lineRule="auto"/>
        <w:ind w:firstLine="709"/>
        <w:jc w:val="both"/>
        <w:rPr>
          <w:rFonts w:ascii="Arial" w:hAnsi="Arial" w:cs="Arial"/>
          <w:sz w:val="18"/>
          <w:szCs w:val="18"/>
        </w:rPr>
      </w:pPr>
      <w:r w:rsidRPr="009075D1">
        <w:rPr>
          <w:rFonts w:ascii="Arial" w:hAnsi="Arial" w:cs="Arial"/>
          <w:sz w:val="18"/>
          <w:szCs w:val="18"/>
        </w:rPr>
        <w:t>O objeto desta contratação não se enquadra como sendo de bem de luxo, conforme Decreto Municipal nº 8.417, de 07 de fevereiro de 2023.</w:t>
      </w:r>
    </w:p>
    <w:p w14:paraId="3017043E" w14:textId="77777777" w:rsidR="003D0543" w:rsidRPr="007E260C" w:rsidRDefault="003D0543" w:rsidP="003D0543">
      <w:pPr>
        <w:spacing w:before="120" w:after="120" w:line="360" w:lineRule="auto"/>
        <w:ind w:firstLine="698"/>
        <w:jc w:val="both"/>
        <w:rPr>
          <w:rFonts w:ascii="Arial" w:hAnsi="Arial" w:cs="Arial"/>
          <w:sz w:val="18"/>
          <w:szCs w:val="18"/>
        </w:rPr>
      </w:pPr>
      <w:r w:rsidRPr="007E260C">
        <w:rPr>
          <w:rFonts w:ascii="Arial" w:hAnsi="Arial" w:cs="Arial"/>
          <w:sz w:val="18"/>
          <w:szCs w:val="18"/>
        </w:rPr>
        <w:t>O objeto desta contratação é considerado como um serviço comum, portanto a escolha da modalidade para este processo de licitação atende os requisitos do art. 6º, XIII, e art. 29 da Lei nº 14.133, de 2021. Ademais, não se enquadra como sendo de bem de luxo, conforme Decreto Municipal nº 8.417, de 07 de fevereiro de 2023.</w:t>
      </w:r>
    </w:p>
    <w:p w14:paraId="7E0A8BB2" w14:textId="77777777" w:rsidR="003D0543" w:rsidRPr="009075D1" w:rsidRDefault="003D0543" w:rsidP="003D0543">
      <w:pPr>
        <w:spacing w:before="120" w:line="360" w:lineRule="auto"/>
        <w:ind w:firstLine="709"/>
        <w:jc w:val="both"/>
        <w:rPr>
          <w:rFonts w:ascii="Arial" w:hAnsi="Arial" w:cs="Arial"/>
          <w:sz w:val="18"/>
          <w:szCs w:val="18"/>
        </w:rPr>
      </w:pPr>
      <w:r w:rsidRPr="007E260C">
        <w:rPr>
          <w:rFonts w:ascii="Arial" w:hAnsi="Arial" w:cs="Arial"/>
          <w:sz w:val="18"/>
          <w:szCs w:val="18"/>
        </w:rPr>
        <w:t>O prazo de vigência da ata de registro de preços será de 1 (um) ano e poderá ser prorrogado, por igual período, desde que comprovado o preço vantajoso, na forma do artigo 84 da Lei 14.133, de 2021 e do art. 12, inciso X do Decreto Municipal nº 8441/2023.</w:t>
      </w:r>
    </w:p>
    <w:p w14:paraId="759E2F4F" w14:textId="77777777" w:rsidR="003D0543" w:rsidRPr="00797504" w:rsidRDefault="003D0543" w:rsidP="003D0543">
      <w:pPr>
        <w:spacing w:line="360" w:lineRule="auto"/>
        <w:ind w:firstLine="709"/>
        <w:jc w:val="both"/>
        <w:rPr>
          <w:rFonts w:ascii="Arial" w:hAnsi="Arial" w:cs="Arial"/>
          <w:b/>
          <w:bCs/>
          <w:color w:val="000000"/>
          <w:sz w:val="18"/>
          <w:szCs w:val="18"/>
          <w:highlight w:val="yellow"/>
        </w:rPr>
      </w:pPr>
      <w:r w:rsidRPr="009075D1">
        <w:rPr>
          <w:rFonts w:ascii="Arial" w:hAnsi="Arial" w:cs="Arial"/>
          <w:sz w:val="18"/>
          <w:szCs w:val="18"/>
        </w:rPr>
        <w:t>O custo estim</w:t>
      </w:r>
      <w:r>
        <w:rPr>
          <w:rFonts w:ascii="Arial" w:hAnsi="Arial" w:cs="Arial"/>
          <w:sz w:val="18"/>
          <w:szCs w:val="18"/>
        </w:rPr>
        <w:t>ado total da contratação é de</w:t>
      </w:r>
      <w:r w:rsidRPr="009075D1">
        <w:rPr>
          <w:rFonts w:ascii="Arial" w:hAnsi="Arial" w:cs="Arial"/>
          <w:sz w:val="18"/>
          <w:szCs w:val="18"/>
        </w:rPr>
        <w:t xml:space="preserve"> </w:t>
      </w:r>
      <w:r w:rsidRPr="00797504">
        <w:rPr>
          <w:rFonts w:ascii="Arial" w:hAnsi="Arial" w:cs="Arial"/>
          <w:b/>
          <w:bCs/>
          <w:color w:val="000000"/>
          <w:sz w:val="18"/>
          <w:szCs w:val="18"/>
        </w:rPr>
        <w:t>R$ 120.000,00</w:t>
      </w:r>
      <w:r w:rsidRPr="00797504">
        <w:rPr>
          <w:rFonts w:ascii="Arial" w:hAnsi="Arial" w:cs="Arial"/>
          <w:sz w:val="18"/>
          <w:szCs w:val="18"/>
        </w:rPr>
        <w:t xml:space="preserve"> </w:t>
      </w:r>
      <w:r>
        <w:rPr>
          <w:rFonts w:ascii="Arial" w:hAnsi="Arial" w:cs="Arial"/>
          <w:sz w:val="18"/>
          <w:szCs w:val="18"/>
        </w:rPr>
        <w:t>(Cento e vinte mil reais)</w:t>
      </w:r>
      <w:r w:rsidRPr="009075D1">
        <w:rPr>
          <w:rFonts w:ascii="Arial" w:hAnsi="Arial" w:cs="Arial"/>
          <w:sz w:val="18"/>
          <w:szCs w:val="18"/>
        </w:rPr>
        <w:t>, conforme custos unitários apostos na tabela acima.</w:t>
      </w:r>
    </w:p>
    <w:p w14:paraId="5089EF72" w14:textId="77777777" w:rsidR="003D0543" w:rsidRPr="009075D1" w:rsidRDefault="003D0543" w:rsidP="003D0543">
      <w:pPr>
        <w:numPr>
          <w:ilvl w:val="0"/>
          <w:numId w:val="49"/>
        </w:numPr>
        <w:suppressAutoHyphens w:val="0"/>
        <w:spacing w:line="360" w:lineRule="auto"/>
        <w:rPr>
          <w:rFonts w:ascii="Arial" w:hAnsi="Arial" w:cs="Arial"/>
          <w:vanish/>
          <w:sz w:val="18"/>
          <w:szCs w:val="18"/>
        </w:rPr>
      </w:pPr>
    </w:p>
    <w:p w14:paraId="56B3CB18" w14:textId="77777777" w:rsidR="003D0543" w:rsidRPr="009075D1" w:rsidRDefault="003D0543" w:rsidP="003D0543">
      <w:pPr>
        <w:pStyle w:val="PargrafodaLista"/>
        <w:widowControl/>
        <w:numPr>
          <w:ilvl w:val="0"/>
          <w:numId w:val="44"/>
        </w:numPr>
        <w:shd w:val="clear" w:color="auto" w:fill="D9D9D9"/>
        <w:suppressAutoHyphens w:val="0"/>
        <w:autoSpaceDE w:val="0"/>
        <w:spacing w:before="120" w:line="360" w:lineRule="auto"/>
        <w:jc w:val="both"/>
        <w:rPr>
          <w:rFonts w:ascii="Arial" w:hAnsi="Arial" w:cs="Arial"/>
          <w:b/>
          <w:vanish/>
          <w:color w:val="000000"/>
          <w:sz w:val="18"/>
          <w:szCs w:val="18"/>
        </w:rPr>
      </w:pPr>
    </w:p>
    <w:p w14:paraId="4A833A06" w14:textId="77777777" w:rsidR="003D0543" w:rsidRPr="009075D1" w:rsidRDefault="003D0543" w:rsidP="003D0543">
      <w:pPr>
        <w:shd w:val="clear" w:color="auto" w:fill="D9D9D9"/>
        <w:autoSpaceDE w:val="0"/>
        <w:spacing w:before="120" w:line="360" w:lineRule="auto"/>
        <w:jc w:val="both"/>
        <w:rPr>
          <w:rFonts w:ascii="Arial" w:hAnsi="Arial" w:cs="Arial"/>
          <w:b/>
          <w:color w:val="000000"/>
          <w:sz w:val="18"/>
          <w:szCs w:val="18"/>
        </w:rPr>
      </w:pPr>
      <w:r w:rsidRPr="009D403C">
        <w:rPr>
          <w:rFonts w:ascii="Arial" w:hAnsi="Arial" w:cs="Arial"/>
          <w:b/>
          <w:color w:val="000000"/>
          <w:sz w:val="18"/>
          <w:szCs w:val="18"/>
        </w:rPr>
        <w:t>DA FUNDAMENTAÇÃO E DESCRIÇÃO DA NECESSIDADE DA CONTRATAÇÃO</w:t>
      </w:r>
    </w:p>
    <w:p w14:paraId="2755DE02" w14:textId="77777777" w:rsidR="003D0543" w:rsidRPr="00F90614" w:rsidRDefault="003D0543" w:rsidP="003D0543">
      <w:pPr>
        <w:pStyle w:val="Corpodetexto"/>
        <w:widowControl w:val="0"/>
        <w:numPr>
          <w:ilvl w:val="1"/>
          <w:numId w:val="52"/>
        </w:numPr>
        <w:suppressAutoHyphens w:val="0"/>
        <w:autoSpaceDE w:val="0"/>
        <w:autoSpaceDN w:val="0"/>
        <w:spacing w:line="360" w:lineRule="auto"/>
        <w:rPr>
          <w:rFonts w:cs="Arial"/>
          <w:sz w:val="18"/>
          <w:szCs w:val="18"/>
        </w:rPr>
      </w:pPr>
      <w:r w:rsidRPr="00F90614">
        <w:rPr>
          <w:rFonts w:cs="Arial"/>
          <w:sz w:val="18"/>
          <w:szCs w:val="18"/>
        </w:rPr>
        <w:t xml:space="preserve">A presente contratação se faz necessária para a manutenção do Programa de Tratamento Fora Domicílio (TFD), instituído pela portaria nº55/99, de 24 de fevereiro de 1999 da Secretaria de Atenção à Saúde/Ministério da Saúde. É um instrumento legal </w:t>
      </w:r>
      <w:r w:rsidRPr="00F90614">
        <w:rPr>
          <w:rFonts w:cs="Arial"/>
          <w:sz w:val="18"/>
          <w:szCs w:val="18"/>
        </w:rPr>
        <w:lastRenderedPageBreak/>
        <w:t>que visa garantir, pelo Sistema Único de Saúde – SUS, o tratamento de média e alta complexidade a pacientes com doenças não tratáveis no município de origem. A partir da solicitação de TFD preenchida pelo profissional de saúde (médico), cabe a Secretaria Municipal de Saúde autorizar e agendar o atendimento para o usuário. Considerando a legislação, a Secretaria Municipal de Saúde assiste aos usuários através do deslocamento rodoviário até a capital do Estado, e com suporte de serviço “Casa de Apoio” (hospedagem, alimentação, deslocamento até o local da consulta), visando garantir que os mesmos possam  comparecer em seus atendimentos de saúde em Curitiba e Região Metropolitana. Fato é que a contratação se torna necessária para atender os munícipes que necessitam de consulta , tratamento ou cirurgia fora do município e/ou para acompanhantes dos respectivos pacientes que necessitam de local para se hospedar. Estas casas de apoio ainda vão muito além de uma simples hospedagem, as mesmas possuem todo um serviço de acolhimento ao paciente bem como acompanhante que muitas vezes tem como rotina essas idas para Curitiba para tratamento, se tornando extremamente difícil e cansativo, de modo que com esse serviço de acolhimento podem se sentir com um pouco mais de conforto, trazendo um impacto positiva na vid</w:t>
      </w:r>
      <w:r>
        <w:rPr>
          <w:rFonts w:cs="Arial"/>
          <w:sz w:val="18"/>
          <w:szCs w:val="18"/>
        </w:rPr>
        <w:t>a do paciente e amenizando part</w:t>
      </w:r>
      <w:r w:rsidRPr="00F90614">
        <w:rPr>
          <w:rFonts w:cs="Arial"/>
          <w:sz w:val="18"/>
          <w:szCs w:val="18"/>
        </w:rPr>
        <w:t>e do sofrimento que passam durante o tratamento que muitas vezes pode durar anos.</w:t>
      </w:r>
    </w:p>
    <w:p w14:paraId="2432C6CC" w14:textId="77777777" w:rsidR="003D0543" w:rsidRPr="009075D1" w:rsidRDefault="003D0543" w:rsidP="003D0543">
      <w:pPr>
        <w:shd w:val="clear" w:color="auto" w:fill="D9D9D9"/>
        <w:spacing w:line="360" w:lineRule="auto"/>
        <w:jc w:val="both"/>
        <w:rPr>
          <w:rFonts w:ascii="Arial" w:hAnsi="Arial" w:cs="Arial"/>
          <w:b/>
          <w:color w:val="000000"/>
          <w:sz w:val="18"/>
          <w:szCs w:val="18"/>
        </w:rPr>
      </w:pPr>
      <w:r w:rsidRPr="00B34742">
        <w:rPr>
          <w:rFonts w:ascii="Arial" w:hAnsi="Arial" w:cs="Arial"/>
          <w:b/>
          <w:color w:val="000000"/>
          <w:sz w:val="18"/>
          <w:szCs w:val="18"/>
        </w:rPr>
        <w:t>DA DESCRIÇÃO DA SOLUÇÃO COMO UM TODO CONSIDERADO O CICLO DE VIDA DO OBJETO E ESPECIFICAÇÃO DO PRODUTO</w:t>
      </w:r>
    </w:p>
    <w:p w14:paraId="4B01524E" w14:textId="77777777" w:rsidR="003D0543" w:rsidRPr="00B34742" w:rsidRDefault="003D0543" w:rsidP="003D0543">
      <w:pPr>
        <w:pStyle w:val="PargrafodaLista"/>
        <w:tabs>
          <w:tab w:val="left" w:pos="454"/>
        </w:tabs>
        <w:autoSpaceDE w:val="0"/>
        <w:autoSpaceDN w:val="0"/>
        <w:spacing w:line="360" w:lineRule="auto"/>
        <w:jc w:val="both"/>
        <w:rPr>
          <w:rFonts w:ascii="Arial" w:hAnsi="Arial" w:cs="Arial"/>
          <w:sz w:val="18"/>
          <w:szCs w:val="18"/>
        </w:rPr>
      </w:pPr>
      <w:r>
        <w:rPr>
          <w:rFonts w:ascii="Arial" w:hAnsi="Arial" w:cs="Arial"/>
          <w:sz w:val="18"/>
          <w:szCs w:val="18"/>
        </w:rPr>
        <w:t>Não se aplica.</w:t>
      </w:r>
    </w:p>
    <w:p w14:paraId="0CBF5E25" w14:textId="77777777" w:rsidR="003D0543" w:rsidRPr="009075D1" w:rsidRDefault="003D0543" w:rsidP="003D0543">
      <w:pPr>
        <w:pStyle w:val="PargrafodaLista"/>
        <w:widowControl/>
        <w:numPr>
          <w:ilvl w:val="0"/>
          <w:numId w:val="45"/>
        </w:numPr>
        <w:shd w:val="clear" w:color="auto" w:fill="D9D9D9"/>
        <w:suppressAutoHyphens w:val="0"/>
        <w:spacing w:line="360" w:lineRule="auto"/>
        <w:jc w:val="both"/>
        <w:rPr>
          <w:rFonts w:ascii="Arial" w:hAnsi="Arial" w:cs="Arial"/>
          <w:b/>
          <w:vanish/>
          <w:color w:val="000000"/>
          <w:sz w:val="18"/>
          <w:szCs w:val="18"/>
        </w:rPr>
      </w:pPr>
    </w:p>
    <w:p w14:paraId="248B62D2" w14:textId="77777777" w:rsidR="003D0543" w:rsidRPr="009075D1" w:rsidRDefault="003D0543" w:rsidP="003D0543">
      <w:pPr>
        <w:pStyle w:val="PargrafodaLista"/>
        <w:widowControl/>
        <w:numPr>
          <w:ilvl w:val="0"/>
          <w:numId w:val="45"/>
        </w:numPr>
        <w:shd w:val="clear" w:color="auto" w:fill="D9D9D9"/>
        <w:suppressAutoHyphens w:val="0"/>
        <w:spacing w:line="360" w:lineRule="auto"/>
        <w:jc w:val="both"/>
        <w:rPr>
          <w:rFonts w:ascii="Arial" w:hAnsi="Arial" w:cs="Arial"/>
          <w:b/>
          <w:vanish/>
          <w:color w:val="000000"/>
          <w:sz w:val="18"/>
          <w:szCs w:val="18"/>
        </w:rPr>
      </w:pPr>
    </w:p>
    <w:p w14:paraId="125AE0AB" w14:textId="77777777" w:rsidR="003D0543" w:rsidRPr="009075D1" w:rsidRDefault="003D0543" w:rsidP="003D0543">
      <w:pPr>
        <w:pStyle w:val="PargrafodaLista"/>
        <w:widowControl/>
        <w:numPr>
          <w:ilvl w:val="0"/>
          <w:numId w:val="45"/>
        </w:numPr>
        <w:shd w:val="clear" w:color="auto" w:fill="D9D9D9"/>
        <w:suppressAutoHyphens w:val="0"/>
        <w:spacing w:line="360" w:lineRule="auto"/>
        <w:jc w:val="both"/>
        <w:rPr>
          <w:rFonts w:ascii="Arial" w:hAnsi="Arial" w:cs="Arial"/>
          <w:b/>
          <w:vanish/>
          <w:color w:val="000000"/>
          <w:sz w:val="18"/>
          <w:szCs w:val="18"/>
        </w:rPr>
      </w:pPr>
    </w:p>
    <w:p w14:paraId="4369B372" w14:textId="77777777" w:rsidR="003D0543" w:rsidRPr="009075D1" w:rsidRDefault="003D0543" w:rsidP="003D0543">
      <w:pPr>
        <w:shd w:val="clear" w:color="auto" w:fill="D9D9D9"/>
        <w:spacing w:line="360" w:lineRule="auto"/>
        <w:jc w:val="both"/>
        <w:rPr>
          <w:rFonts w:ascii="Arial" w:hAnsi="Arial" w:cs="Arial"/>
          <w:color w:val="000000"/>
          <w:sz w:val="18"/>
          <w:szCs w:val="18"/>
        </w:rPr>
      </w:pPr>
      <w:r w:rsidRPr="009075D1">
        <w:rPr>
          <w:rFonts w:ascii="Arial" w:hAnsi="Arial" w:cs="Arial"/>
          <w:b/>
          <w:color w:val="000000"/>
          <w:sz w:val="18"/>
          <w:szCs w:val="18"/>
        </w:rPr>
        <w:t>DOS REQUISITOS DA CONTRATAÇÃO</w:t>
      </w:r>
    </w:p>
    <w:p w14:paraId="49160683" w14:textId="77777777" w:rsidR="003D0543" w:rsidRDefault="003D0543" w:rsidP="003D0543">
      <w:pPr>
        <w:spacing w:before="120" w:line="360" w:lineRule="auto"/>
        <w:ind w:firstLine="709"/>
        <w:jc w:val="both"/>
        <w:rPr>
          <w:rFonts w:ascii="Arial" w:hAnsi="Arial" w:cs="Arial"/>
          <w:sz w:val="18"/>
          <w:szCs w:val="18"/>
        </w:rPr>
      </w:pPr>
      <w:r w:rsidRPr="00F62F68">
        <w:rPr>
          <w:rFonts w:ascii="Arial" w:hAnsi="Arial" w:cs="Arial"/>
          <w:sz w:val="18"/>
          <w:szCs w:val="18"/>
        </w:rPr>
        <w:t>A descrição do modelo de execução encontra-se pormenorizada em tópico específico do Estudo Técnico Preliminar, item 6, apêndice deste Termo de Referência.</w:t>
      </w:r>
    </w:p>
    <w:p w14:paraId="6D04B138" w14:textId="77777777" w:rsidR="003D0543" w:rsidRPr="009075D1" w:rsidRDefault="003D0543" w:rsidP="003D0543">
      <w:pPr>
        <w:shd w:val="clear" w:color="auto" w:fill="D9D9D9"/>
        <w:spacing w:line="360" w:lineRule="auto"/>
        <w:rPr>
          <w:rFonts w:ascii="Arial" w:hAnsi="Arial" w:cs="Arial"/>
          <w:b/>
          <w:bCs/>
          <w:color w:val="000000"/>
          <w:sz w:val="18"/>
          <w:szCs w:val="18"/>
        </w:rPr>
      </w:pPr>
      <w:r w:rsidRPr="009075D1">
        <w:rPr>
          <w:rFonts w:ascii="Arial" w:hAnsi="Arial" w:cs="Arial"/>
          <w:b/>
          <w:bCs/>
          <w:color w:val="000000"/>
          <w:sz w:val="18"/>
          <w:szCs w:val="18"/>
        </w:rPr>
        <w:t>DA SUBCONTRATAÇÃO</w:t>
      </w:r>
    </w:p>
    <w:p w14:paraId="680FA52E" w14:textId="77777777" w:rsidR="003D0543" w:rsidRPr="009075D1" w:rsidRDefault="003D0543" w:rsidP="003D0543">
      <w:pPr>
        <w:pStyle w:val="PargrafodaLista"/>
        <w:widowControl/>
        <w:numPr>
          <w:ilvl w:val="1"/>
          <w:numId w:val="46"/>
        </w:numPr>
        <w:suppressAutoHyphens w:val="0"/>
        <w:spacing w:line="360" w:lineRule="auto"/>
        <w:jc w:val="both"/>
        <w:rPr>
          <w:rFonts w:ascii="Arial" w:hAnsi="Arial" w:cs="Arial"/>
          <w:vanish/>
          <w:sz w:val="18"/>
          <w:szCs w:val="18"/>
        </w:rPr>
      </w:pPr>
    </w:p>
    <w:p w14:paraId="3B40CF05" w14:textId="77777777" w:rsidR="003D0543" w:rsidRPr="009075D1" w:rsidRDefault="003D0543" w:rsidP="003D0543">
      <w:pPr>
        <w:pStyle w:val="PargrafodaLista"/>
        <w:widowControl/>
        <w:numPr>
          <w:ilvl w:val="2"/>
          <w:numId w:val="46"/>
        </w:numPr>
        <w:suppressAutoHyphens w:val="0"/>
        <w:spacing w:line="360" w:lineRule="auto"/>
        <w:jc w:val="both"/>
        <w:rPr>
          <w:rFonts w:ascii="Arial" w:hAnsi="Arial" w:cs="Arial"/>
          <w:vanish/>
          <w:sz w:val="18"/>
          <w:szCs w:val="18"/>
        </w:rPr>
      </w:pPr>
    </w:p>
    <w:p w14:paraId="4052CF94" w14:textId="77777777" w:rsidR="003D0543" w:rsidRPr="009075D1" w:rsidRDefault="003D0543" w:rsidP="003D0543">
      <w:pPr>
        <w:pStyle w:val="PargrafodaLista"/>
        <w:widowControl/>
        <w:numPr>
          <w:ilvl w:val="2"/>
          <w:numId w:val="46"/>
        </w:numPr>
        <w:suppressAutoHyphens w:val="0"/>
        <w:spacing w:line="360" w:lineRule="auto"/>
        <w:jc w:val="both"/>
        <w:rPr>
          <w:rFonts w:ascii="Arial" w:hAnsi="Arial" w:cs="Arial"/>
          <w:vanish/>
          <w:sz w:val="18"/>
          <w:szCs w:val="18"/>
        </w:rPr>
      </w:pPr>
    </w:p>
    <w:p w14:paraId="43F235A9" w14:textId="77777777" w:rsidR="003D0543" w:rsidRPr="009075D1" w:rsidRDefault="003D0543" w:rsidP="003D0543">
      <w:pPr>
        <w:pStyle w:val="PargrafodaLista"/>
        <w:widowControl/>
        <w:numPr>
          <w:ilvl w:val="3"/>
          <w:numId w:val="46"/>
        </w:numPr>
        <w:suppressAutoHyphens w:val="0"/>
        <w:spacing w:line="360" w:lineRule="auto"/>
        <w:jc w:val="both"/>
        <w:rPr>
          <w:rFonts w:ascii="Arial" w:hAnsi="Arial" w:cs="Arial"/>
          <w:vanish/>
          <w:sz w:val="18"/>
          <w:szCs w:val="18"/>
        </w:rPr>
      </w:pPr>
    </w:p>
    <w:p w14:paraId="3E016684" w14:textId="77777777" w:rsidR="003D0543" w:rsidRPr="009075D1" w:rsidRDefault="003D0543" w:rsidP="003D0543">
      <w:pPr>
        <w:pStyle w:val="PargrafodaLista"/>
        <w:widowControl/>
        <w:numPr>
          <w:ilvl w:val="3"/>
          <w:numId w:val="46"/>
        </w:numPr>
        <w:suppressAutoHyphens w:val="0"/>
        <w:spacing w:line="360" w:lineRule="auto"/>
        <w:jc w:val="both"/>
        <w:rPr>
          <w:rFonts w:ascii="Arial" w:hAnsi="Arial" w:cs="Arial"/>
          <w:vanish/>
          <w:sz w:val="18"/>
          <w:szCs w:val="18"/>
        </w:rPr>
      </w:pPr>
    </w:p>
    <w:p w14:paraId="56C6B2CA" w14:textId="77777777" w:rsidR="003D0543" w:rsidRPr="009075D1" w:rsidRDefault="003D0543" w:rsidP="003D0543">
      <w:pPr>
        <w:pStyle w:val="PargrafodaLista"/>
        <w:widowControl/>
        <w:numPr>
          <w:ilvl w:val="3"/>
          <w:numId w:val="46"/>
        </w:numPr>
        <w:suppressAutoHyphens w:val="0"/>
        <w:spacing w:after="200" w:line="360" w:lineRule="auto"/>
        <w:jc w:val="both"/>
        <w:rPr>
          <w:rFonts w:ascii="Arial" w:hAnsi="Arial" w:cs="Arial"/>
          <w:vanish/>
          <w:sz w:val="18"/>
          <w:szCs w:val="18"/>
        </w:rPr>
      </w:pPr>
    </w:p>
    <w:p w14:paraId="1FC5CB3F" w14:textId="77777777" w:rsidR="003D0543" w:rsidRPr="009075D1" w:rsidRDefault="003D0543" w:rsidP="003D0543">
      <w:pPr>
        <w:pStyle w:val="PargrafodaLista"/>
        <w:widowControl/>
        <w:numPr>
          <w:ilvl w:val="4"/>
          <w:numId w:val="46"/>
        </w:numPr>
        <w:suppressAutoHyphens w:val="0"/>
        <w:spacing w:after="200" w:line="360" w:lineRule="auto"/>
        <w:jc w:val="both"/>
        <w:rPr>
          <w:rFonts w:ascii="Arial" w:hAnsi="Arial" w:cs="Arial"/>
          <w:vanish/>
          <w:sz w:val="18"/>
          <w:szCs w:val="18"/>
        </w:rPr>
      </w:pPr>
    </w:p>
    <w:p w14:paraId="0212FDE4" w14:textId="77777777" w:rsidR="003D0543" w:rsidRPr="009075D1" w:rsidRDefault="003D0543" w:rsidP="003D0543">
      <w:pPr>
        <w:pStyle w:val="PargrafodaLista"/>
        <w:widowControl/>
        <w:numPr>
          <w:ilvl w:val="4"/>
          <w:numId w:val="46"/>
        </w:numPr>
        <w:suppressAutoHyphens w:val="0"/>
        <w:spacing w:after="200" w:line="360" w:lineRule="auto"/>
        <w:jc w:val="both"/>
        <w:rPr>
          <w:rFonts w:ascii="Arial" w:hAnsi="Arial" w:cs="Arial"/>
          <w:vanish/>
          <w:sz w:val="18"/>
          <w:szCs w:val="18"/>
        </w:rPr>
      </w:pPr>
    </w:p>
    <w:p w14:paraId="2DA2CAAD" w14:textId="77777777" w:rsidR="003D0543" w:rsidRPr="009075D1" w:rsidRDefault="003D0543" w:rsidP="003D0543">
      <w:pPr>
        <w:pStyle w:val="PargrafodaLista"/>
        <w:widowControl/>
        <w:numPr>
          <w:ilvl w:val="4"/>
          <w:numId w:val="46"/>
        </w:numPr>
        <w:suppressAutoHyphens w:val="0"/>
        <w:spacing w:after="200" w:line="360" w:lineRule="auto"/>
        <w:jc w:val="both"/>
        <w:rPr>
          <w:rFonts w:ascii="Arial" w:hAnsi="Arial" w:cs="Arial"/>
          <w:vanish/>
          <w:sz w:val="18"/>
          <w:szCs w:val="18"/>
        </w:rPr>
      </w:pPr>
    </w:p>
    <w:p w14:paraId="59462730" w14:textId="77777777" w:rsidR="003D0543" w:rsidRPr="009075D1" w:rsidRDefault="003D0543" w:rsidP="003D0543">
      <w:pPr>
        <w:pStyle w:val="PargrafodaLista"/>
        <w:widowControl/>
        <w:numPr>
          <w:ilvl w:val="4"/>
          <w:numId w:val="46"/>
        </w:numPr>
        <w:suppressAutoHyphens w:val="0"/>
        <w:spacing w:after="200" w:line="360" w:lineRule="auto"/>
        <w:jc w:val="both"/>
        <w:rPr>
          <w:rFonts w:ascii="Arial" w:hAnsi="Arial" w:cs="Arial"/>
          <w:vanish/>
          <w:sz w:val="18"/>
          <w:szCs w:val="18"/>
        </w:rPr>
      </w:pPr>
    </w:p>
    <w:p w14:paraId="735A5332" w14:textId="77777777" w:rsidR="003D0543" w:rsidRPr="009075D1" w:rsidRDefault="003D0543" w:rsidP="003D0543">
      <w:pPr>
        <w:pStyle w:val="PargrafodaLista"/>
        <w:widowControl/>
        <w:numPr>
          <w:ilvl w:val="4"/>
          <w:numId w:val="46"/>
        </w:numPr>
        <w:suppressAutoHyphens w:val="0"/>
        <w:spacing w:after="200" w:line="360" w:lineRule="auto"/>
        <w:jc w:val="both"/>
        <w:rPr>
          <w:rFonts w:ascii="Arial" w:hAnsi="Arial" w:cs="Arial"/>
          <w:vanish/>
          <w:sz w:val="18"/>
          <w:szCs w:val="18"/>
        </w:rPr>
      </w:pPr>
    </w:p>
    <w:p w14:paraId="6B36A18B" w14:textId="77777777" w:rsidR="003D0543" w:rsidRPr="009075D1" w:rsidRDefault="003D0543" w:rsidP="003D0543">
      <w:pPr>
        <w:pStyle w:val="PargrafodaLista"/>
        <w:widowControl/>
        <w:numPr>
          <w:ilvl w:val="4"/>
          <w:numId w:val="46"/>
        </w:numPr>
        <w:suppressAutoHyphens w:val="0"/>
        <w:spacing w:after="200" w:line="360" w:lineRule="auto"/>
        <w:jc w:val="both"/>
        <w:rPr>
          <w:rFonts w:ascii="Arial" w:hAnsi="Arial" w:cs="Arial"/>
          <w:vanish/>
          <w:sz w:val="18"/>
          <w:szCs w:val="18"/>
        </w:rPr>
      </w:pPr>
    </w:p>
    <w:p w14:paraId="29E03F6B" w14:textId="77777777" w:rsidR="003D0543" w:rsidRPr="009075D1" w:rsidRDefault="003D0543" w:rsidP="003D0543">
      <w:pPr>
        <w:pStyle w:val="PargrafodaLista"/>
        <w:widowControl/>
        <w:numPr>
          <w:ilvl w:val="2"/>
          <w:numId w:val="46"/>
        </w:numPr>
        <w:suppressAutoHyphens w:val="0"/>
        <w:spacing w:after="120" w:line="360" w:lineRule="auto"/>
        <w:jc w:val="both"/>
        <w:rPr>
          <w:rFonts w:ascii="Arial" w:hAnsi="Arial" w:cs="Arial"/>
          <w:vanish/>
          <w:sz w:val="18"/>
          <w:szCs w:val="18"/>
        </w:rPr>
      </w:pPr>
    </w:p>
    <w:p w14:paraId="1AEDB155" w14:textId="77777777" w:rsidR="003D0543" w:rsidRPr="009075D1" w:rsidRDefault="003D0543" w:rsidP="003D0543">
      <w:pPr>
        <w:pStyle w:val="PargrafodaLista"/>
        <w:widowControl/>
        <w:numPr>
          <w:ilvl w:val="2"/>
          <w:numId w:val="46"/>
        </w:numPr>
        <w:suppressAutoHyphens w:val="0"/>
        <w:spacing w:after="120" w:line="360" w:lineRule="auto"/>
        <w:jc w:val="both"/>
        <w:rPr>
          <w:rFonts w:ascii="Arial" w:hAnsi="Arial" w:cs="Arial"/>
          <w:vanish/>
          <w:sz w:val="18"/>
          <w:szCs w:val="18"/>
        </w:rPr>
      </w:pPr>
    </w:p>
    <w:p w14:paraId="2BB8CBF8" w14:textId="77777777" w:rsidR="003D0543" w:rsidRPr="009075D1" w:rsidRDefault="003D0543" w:rsidP="003D0543">
      <w:pPr>
        <w:pStyle w:val="PargrafodaLista"/>
        <w:widowControl/>
        <w:numPr>
          <w:ilvl w:val="2"/>
          <w:numId w:val="46"/>
        </w:numPr>
        <w:suppressAutoHyphens w:val="0"/>
        <w:spacing w:after="120" w:line="360" w:lineRule="auto"/>
        <w:jc w:val="both"/>
        <w:rPr>
          <w:rFonts w:ascii="Arial" w:hAnsi="Arial" w:cs="Arial"/>
          <w:vanish/>
          <w:sz w:val="18"/>
          <w:szCs w:val="18"/>
        </w:rPr>
      </w:pPr>
    </w:p>
    <w:p w14:paraId="6B75A482" w14:textId="77777777" w:rsidR="003D0543" w:rsidRPr="009075D1" w:rsidRDefault="003D0543" w:rsidP="003D0543">
      <w:pPr>
        <w:pStyle w:val="PargrafodaLista"/>
        <w:widowControl/>
        <w:numPr>
          <w:ilvl w:val="2"/>
          <w:numId w:val="46"/>
        </w:numPr>
        <w:suppressAutoHyphens w:val="0"/>
        <w:spacing w:after="120" w:line="360" w:lineRule="auto"/>
        <w:jc w:val="both"/>
        <w:rPr>
          <w:rFonts w:ascii="Arial" w:hAnsi="Arial" w:cs="Arial"/>
          <w:vanish/>
          <w:sz w:val="18"/>
          <w:szCs w:val="18"/>
        </w:rPr>
      </w:pPr>
    </w:p>
    <w:p w14:paraId="1B351101" w14:textId="77777777" w:rsidR="003D0543" w:rsidRPr="009075D1" w:rsidRDefault="003D0543" w:rsidP="003D0543">
      <w:pPr>
        <w:pStyle w:val="PargrafodaLista"/>
        <w:widowControl/>
        <w:numPr>
          <w:ilvl w:val="3"/>
          <w:numId w:val="46"/>
        </w:numPr>
        <w:suppressAutoHyphens w:val="0"/>
        <w:spacing w:after="120" w:line="360" w:lineRule="auto"/>
        <w:jc w:val="both"/>
        <w:rPr>
          <w:rFonts w:ascii="Arial" w:hAnsi="Arial" w:cs="Arial"/>
          <w:vanish/>
          <w:sz w:val="18"/>
          <w:szCs w:val="18"/>
        </w:rPr>
      </w:pPr>
    </w:p>
    <w:p w14:paraId="5DDA1DEA" w14:textId="77777777" w:rsidR="003D0543" w:rsidRPr="009075D1" w:rsidRDefault="003D0543" w:rsidP="003D0543">
      <w:pPr>
        <w:spacing w:before="120" w:after="120" w:line="360" w:lineRule="auto"/>
        <w:ind w:firstLine="709"/>
        <w:jc w:val="both"/>
        <w:rPr>
          <w:rFonts w:ascii="Arial" w:hAnsi="Arial" w:cs="Arial"/>
          <w:sz w:val="18"/>
          <w:szCs w:val="18"/>
        </w:rPr>
      </w:pPr>
      <w:r w:rsidRPr="00EA07D2">
        <w:rPr>
          <w:rFonts w:ascii="Arial" w:hAnsi="Arial" w:cs="Arial"/>
          <w:sz w:val="18"/>
          <w:szCs w:val="18"/>
        </w:rPr>
        <w:t>Não é admitida a subcontratação do objeto contratual.</w:t>
      </w:r>
    </w:p>
    <w:p w14:paraId="13BA8FF3" w14:textId="77777777" w:rsidR="003D0543" w:rsidRPr="009075D1" w:rsidRDefault="003D0543" w:rsidP="003D0543">
      <w:pPr>
        <w:shd w:val="clear" w:color="auto" w:fill="D9D9D9"/>
        <w:spacing w:line="360" w:lineRule="auto"/>
        <w:rPr>
          <w:rFonts w:ascii="Arial" w:hAnsi="Arial" w:cs="Arial"/>
          <w:b/>
          <w:bCs/>
          <w:color w:val="000000"/>
          <w:sz w:val="18"/>
          <w:szCs w:val="18"/>
        </w:rPr>
      </w:pPr>
      <w:r w:rsidRPr="009075D1">
        <w:rPr>
          <w:rFonts w:ascii="Arial" w:hAnsi="Arial" w:cs="Arial"/>
          <w:b/>
          <w:bCs/>
          <w:color w:val="000000"/>
          <w:sz w:val="18"/>
          <w:szCs w:val="18"/>
        </w:rPr>
        <w:t>DO MODELO DE EXECUÇÃO DO OBJETO</w:t>
      </w:r>
    </w:p>
    <w:p w14:paraId="77310D01" w14:textId="77777777" w:rsidR="003D0543" w:rsidRPr="00F62F68" w:rsidRDefault="003D0543" w:rsidP="003D0543">
      <w:pPr>
        <w:pStyle w:val="PargrafodaLista"/>
        <w:tabs>
          <w:tab w:val="left" w:pos="524"/>
        </w:tabs>
        <w:autoSpaceDE w:val="0"/>
        <w:autoSpaceDN w:val="0"/>
        <w:spacing w:line="360" w:lineRule="auto"/>
        <w:jc w:val="both"/>
        <w:rPr>
          <w:rFonts w:ascii="Arial" w:hAnsi="Arial" w:cs="Arial"/>
          <w:sz w:val="18"/>
          <w:szCs w:val="18"/>
        </w:rPr>
      </w:pPr>
      <w:r w:rsidRPr="00F62F68">
        <w:rPr>
          <w:rFonts w:ascii="Arial" w:hAnsi="Arial" w:cs="Arial"/>
          <w:sz w:val="18"/>
          <w:szCs w:val="18"/>
        </w:rPr>
        <w:t>- As instalações físicas e sanitárias deverão atender a NBR 9050 (acessibilidade) que estabelece normas gerais e critérios básicos para a promoção de acessibilidade das pessoas portadoras de deficiência ou com mobilidade reduzida;</w:t>
      </w:r>
    </w:p>
    <w:p w14:paraId="2FCCD441" w14:textId="77777777" w:rsidR="003D0543" w:rsidRPr="00F62F68" w:rsidRDefault="003D0543" w:rsidP="003D0543">
      <w:pPr>
        <w:pStyle w:val="PargrafodaLista"/>
        <w:tabs>
          <w:tab w:val="left" w:pos="524"/>
        </w:tabs>
        <w:autoSpaceDE w:val="0"/>
        <w:autoSpaceDN w:val="0"/>
        <w:spacing w:line="360" w:lineRule="auto"/>
        <w:jc w:val="both"/>
        <w:rPr>
          <w:rFonts w:ascii="Arial" w:hAnsi="Arial" w:cs="Arial"/>
          <w:sz w:val="18"/>
          <w:szCs w:val="18"/>
        </w:rPr>
      </w:pPr>
      <w:r w:rsidRPr="00F62F68">
        <w:rPr>
          <w:rFonts w:ascii="Arial" w:hAnsi="Arial" w:cs="Arial"/>
          <w:sz w:val="18"/>
          <w:szCs w:val="18"/>
        </w:rPr>
        <w:t>- Deve possuir brigada de incêndio;</w:t>
      </w:r>
    </w:p>
    <w:p w14:paraId="5FF782E0" w14:textId="77777777" w:rsidR="003D0543" w:rsidRPr="00F62F68" w:rsidRDefault="003D0543" w:rsidP="003D0543">
      <w:pPr>
        <w:pStyle w:val="PargrafodaLista"/>
        <w:tabs>
          <w:tab w:val="left" w:pos="524"/>
        </w:tabs>
        <w:autoSpaceDE w:val="0"/>
        <w:autoSpaceDN w:val="0"/>
        <w:spacing w:line="360" w:lineRule="auto"/>
        <w:jc w:val="both"/>
        <w:rPr>
          <w:rFonts w:ascii="Arial" w:hAnsi="Arial" w:cs="Arial"/>
          <w:sz w:val="18"/>
          <w:szCs w:val="18"/>
        </w:rPr>
      </w:pPr>
      <w:r w:rsidRPr="00F62F68">
        <w:rPr>
          <w:rFonts w:ascii="Arial" w:hAnsi="Arial" w:cs="Arial"/>
          <w:sz w:val="18"/>
          <w:szCs w:val="18"/>
        </w:rPr>
        <w:t>- Atender todos os padrões de higiene e saúde normatizados pela vigilância sanitária;</w:t>
      </w:r>
    </w:p>
    <w:p w14:paraId="3564AD3B" w14:textId="77777777" w:rsidR="003D0543" w:rsidRPr="00F62F68" w:rsidRDefault="003D0543" w:rsidP="003D0543">
      <w:pPr>
        <w:pStyle w:val="PargrafodaLista"/>
        <w:tabs>
          <w:tab w:val="left" w:pos="524"/>
        </w:tabs>
        <w:autoSpaceDE w:val="0"/>
        <w:autoSpaceDN w:val="0"/>
        <w:spacing w:line="360" w:lineRule="auto"/>
        <w:jc w:val="both"/>
        <w:rPr>
          <w:rFonts w:ascii="Arial" w:hAnsi="Arial" w:cs="Arial"/>
          <w:sz w:val="18"/>
          <w:szCs w:val="18"/>
        </w:rPr>
      </w:pPr>
      <w:r w:rsidRPr="00F62F68">
        <w:rPr>
          <w:rFonts w:ascii="Arial" w:hAnsi="Arial" w:cs="Arial"/>
          <w:sz w:val="18"/>
          <w:szCs w:val="18"/>
        </w:rPr>
        <w:t>- Ter manipuladores certificados pelo PAS/SENAC;</w:t>
      </w:r>
    </w:p>
    <w:p w14:paraId="725692D0" w14:textId="77777777" w:rsidR="003D0543" w:rsidRPr="00F62F68" w:rsidRDefault="003D0543" w:rsidP="003D0543">
      <w:pPr>
        <w:pStyle w:val="PargrafodaLista"/>
        <w:tabs>
          <w:tab w:val="left" w:pos="524"/>
        </w:tabs>
        <w:autoSpaceDE w:val="0"/>
        <w:autoSpaceDN w:val="0"/>
        <w:spacing w:line="360" w:lineRule="auto"/>
        <w:jc w:val="both"/>
        <w:rPr>
          <w:rFonts w:ascii="Arial" w:hAnsi="Arial" w:cs="Arial"/>
          <w:sz w:val="18"/>
          <w:szCs w:val="18"/>
        </w:rPr>
      </w:pPr>
      <w:r w:rsidRPr="00F62F68">
        <w:rPr>
          <w:rFonts w:ascii="Arial" w:hAnsi="Arial" w:cs="Arial"/>
          <w:sz w:val="18"/>
          <w:szCs w:val="18"/>
        </w:rPr>
        <w:t>- Possuir horários específicos para café da manhã, almoço e jantar;</w:t>
      </w:r>
    </w:p>
    <w:p w14:paraId="7E4B225B" w14:textId="77777777" w:rsidR="003D0543" w:rsidRPr="00F62F68" w:rsidRDefault="003D0543" w:rsidP="003D0543">
      <w:pPr>
        <w:pStyle w:val="PargrafodaLista"/>
        <w:tabs>
          <w:tab w:val="left" w:pos="524"/>
        </w:tabs>
        <w:autoSpaceDE w:val="0"/>
        <w:autoSpaceDN w:val="0"/>
        <w:spacing w:line="360" w:lineRule="auto"/>
        <w:jc w:val="both"/>
        <w:rPr>
          <w:rFonts w:ascii="Arial" w:hAnsi="Arial" w:cs="Arial"/>
          <w:sz w:val="18"/>
          <w:szCs w:val="18"/>
        </w:rPr>
      </w:pPr>
      <w:r w:rsidRPr="00F62F68">
        <w:rPr>
          <w:rFonts w:ascii="Arial" w:hAnsi="Arial" w:cs="Arial"/>
          <w:sz w:val="18"/>
          <w:szCs w:val="18"/>
        </w:rPr>
        <w:t>- Disponibilidade para mais de 350 leitos na cidade de Curitiba;</w:t>
      </w:r>
    </w:p>
    <w:p w14:paraId="2371F35F" w14:textId="77777777" w:rsidR="003D0543" w:rsidRPr="009075D1" w:rsidRDefault="003D0543" w:rsidP="003D0543">
      <w:pPr>
        <w:pStyle w:val="PargrafodaLista"/>
        <w:tabs>
          <w:tab w:val="left" w:pos="524"/>
        </w:tabs>
        <w:autoSpaceDE w:val="0"/>
        <w:autoSpaceDN w:val="0"/>
        <w:spacing w:line="360" w:lineRule="auto"/>
        <w:jc w:val="both"/>
        <w:rPr>
          <w:rFonts w:ascii="Arial" w:hAnsi="Arial" w:cs="Arial"/>
          <w:sz w:val="18"/>
          <w:szCs w:val="18"/>
        </w:rPr>
      </w:pPr>
      <w:r w:rsidRPr="00F62F68">
        <w:rPr>
          <w:rFonts w:ascii="Arial" w:hAnsi="Arial" w:cs="Arial"/>
          <w:sz w:val="18"/>
          <w:szCs w:val="18"/>
        </w:rPr>
        <w:t>- Unidades com leitos de isolamento com instalações sanitárias e cozinha exclusiva em Curitiba.</w:t>
      </w:r>
    </w:p>
    <w:p w14:paraId="65925628" w14:textId="77777777" w:rsidR="003D0543" w:rsidRPr="009075D1" w:rsidRDefault="003D0543" w:rsidP="003D0543">
      <w:pPr>
        <w:shd w:val="clear" w:color="auto" w:fill="D9D9D9"/>
        <w:spacing w:after="120" w:line="360" w:lineRule="auto"/>
        <w:rPr>
          <w:rFonts w:ascii="Arial" w:hAnsi="Arial" w:cs="Arial"/>
          <w:b/>
          <w:bCs/>
          <w:color w:val="000000"/>
          <w:sz w:val="18"/>
          <w:szCs w:val="18"/>
        </w:rPr>
      </w:pPr>
      <w:r w:rsidRPr="009075D1">
        <w:rPr>
          <w:rFonts w:ascii="Arial" w:hAnsi="Arial" w:cs="Arial"/>
          <w:b/>
          <w:bCs/>
          <w:color w:val="000000"/>
          <w:sz w:val="18"/>
          <w:szCs w:val="18"/>
        </w:rPr>
        <w:t>DO MODELO DE GESTÃO DO CONTRATO</w:t>
      </w:r>
    </w:p>
    <w:p w14:paraId="3A0023C8" w14:textId="77777777" w:rsidR="003D0543" w:rsidRPr="009075D1" w:rsidRDefault="003D0543" w:rsidP="003D0543">
      <w:pPr>
        <w:pStyle w:val="PargrafodaLista"/>
        <w:widowControl/>
        <w:numPr>
          <w:ilvl w:val="0"/>
          <w:numId w:val="47"/>
        </w:numPr>
        <w:suppressAutoHyphens w:val="0"/>
        <w:autoSpaceDE w:val="0"/>
        <w:autoSpaceDN w:val="0"/>
        <w:adjustRightInd w:val="0"/>
        <w:spacing w:after="120" w:line="360" w:lineRule="auto"/>
        <w:jc w:val="both"/>
        <w:rPr>
          <w:rFonts w:ascii="Arial" w:hAnsi="Arial" w:cs="Arial"/>
          <w:vanish/>
          <w:color w:val="000000"/>
          <w:sz w:val="18"/>
          <w:szCs w:val="18"/>
          <w:lang w:eastAsia="pt-BR"/>
        </w:rPr>
      </w:pPr>
    </w:p>
    <w:p w14:paraId="32699509" w14:textId="77777777" w:rsidR="003D0543" w:rsidRPr="009075D1" w:rsidRDefault="003D0543" w:rsidP="003D0543">
      <w:pPr>
        <w:pStyle w:val="PargrafodaLista"/>
        <w:widowControl/>
        <w:numPr>
          <w:ilvl w:val="0"/>
          <w:numId w:val="47"/>
        </w:numPr>
        <w:suppressAutoHyphens w:val="0"/>
        <w:autoSpaceDE w:val="0"/>
        <w:autoSpaceDN w:val="0"/>
        <w:adjustRightInd w:val="0"/>
        <w:spacing w:after="120" w:line="360" w:lineRule="auto"/>
        <w:jc w:val="both"/>
        <w:rPr>
          <w:rFonts w:ascii="Arial" w:hAnsi="Arial" w:cs="Arial"/>
          <w:vanish/>
          <w:color w:val="000000"/>
          <w:sz w:val="18"/>
          <w:szCs w:val="18"/>
          <w:lang w:eastAsia="pt-BR"/>
        </w:rPr>
      </w:pPr>
    </w:p>
    <w:p w14:paraId="17874AE5" w14:textId="77777777" w:rsidR="003D0543" w:rsidRPr="009075D1" w:rsidRDefault="003D0543" w:rsidP="003D0543">
      <w:pPr>
        <w:pStyle w:val="PargrafodaLista"/>
        <w:widowControl/>
        <w:numPr>
          <w:ilvl w:val="0"/>
          <w:numId w:val="47"/>
        </w:numPr>
        <w:suppressAutoHyphens w:val="0"/>
        <w:autoSpaceDE w:val="0"/>
        <w:autoSpaceDN w:val="0"/>
        <w:adjustRightInd w:val="0"/>
        <w:spacing w:after="120" w:line="360" w:lineRule="auto"/>
        <w:jc w:val="both"/>
        <w:rPr>
          <w:rFonts w:ascii="Arial" w:hAnsi="Arial" w:cs="Arial"/>
          <w:vanish/>
          <w:color w:val="000000"/>
          <w:sz w:val="18"/>
          <w:szCs w:val="18"/>
          <w:lang w:eastAsia="pt-BR"/>
        </w:rPr>
      </w:pPr>
    </w:p>
    <w:p w14:paraId="3C50F7C0" w14:textId="77777777" w:rsidR="003D0543" w:rsidRPr="009075D1" w:rsidRDefault="003D0543" w:rsidP="003D0543">
      <w:pPr>
        <w:pStyle w:val="PargrafodaLista"/>
        <w:widowControl/>
        <w:numPr>
          <w:ilvl w:val="0"/>
          <w:numId w:val="47"/>
        </w:numPr>
        <w:suppressAutoHyphens w:val="0"/>
        <w:autoSpaceDE w:val="0"/>
        <w:autoSpaceDN w:val="0"/>
        <w:adjustRightInd w:val="0"/>
        <w:spacing w:after="120" w:line="360" w:lineRule="auto"/>
        <w:jc w:val="both"/>
        <w:rPr>
          <w:rFonts w:ascii="Arial" w:hAnsi="Arial" w:cs="Arial"/>
          <w:vanish/>
          <w:color w:val="000000"/>
          <w:sz w:val="18"/>
          <w:szCs w:val="18"/>
          <w:lang w:eastAsia="pt-BR"/>
        </w:rPr>
      </w:pPr>
    </w:p>
    <w:p w14:paraId="093D624F" w14:textId="77777777" w:rsidR="003D0543" w:rsidRPr="009075D1" w:rsidRDefault="003D0543" w:rsidP="003D0543">
      <w:pPr>
        <w:pStyle w:val="PargrafodaLista"/>
        <w:widowControl/>
        <w:numPr>
          <w:ilvl w:val="0"/>
          <w:numId w:val="47"/>
        </w:numPr>
        <w:suppressAutoHyphens w:val="0"/>
        <w:autoSpaceDE w:val="0"/>
        <w:autoSpaceDN w:val="0"/>
        <w:adjustRightInd w:val="0"/>
        <w:spacing w:after="120" w:line="360" w:lineRule="auto"/>
        <w:jc w:val="both"/>
        <w:rPr>
          <w:rFonts w:ascii="Arial" w:hAnsi="Arial" w:cs="Arial"/>
          <w:vanish/>
          <w:color w:val="000000"/>
          <w:sz w:val="18"/>
          <w:szCs w:val="18"/>
          <w:lang w:eastAsia="pt-BR"/>
        </w:rPr>
      </w:pPr>
    </w:p>
    <w:p w14:paraId="12F13736" w14:textId="77777777" w:rsidR="003D0543" w:rsidRPr="009075D1" w:rsidRDefault="003D0543" w:rsidP="003D0543">
      <w:pPr>
        <w:pStyle w:val="PargrafodaLista"/>
        <w:widowControl/>
        <w:numPr>
          <w:ilvl w:val="0"/>
          <w:numId w:val="47"/>
        </w:numPr>
        <w:suppressAutoHyphens w:val="0"/>
        <w:autoSpaceDE w:val="0"/>
        <w:autoSpaceDN w:val="0"/>
        <w:adjustRightInd w:val="0"/>
        <w:spacing w:after="120" w:line="360" w:lineRule="auto"/>
        <w:jc w:val="both"/>
        <w:rPr>
          <w:rFonts w:ascii="Arial" w:hAnsi="Arial" w:cs="Arial"/>
          <w:vanish/>
          <w:color w:val="000000"/>
          <w:sz w:val="18"/>
          <w:szCs w:val="18"/>
          <w:lang w:eastAsia="pt-BR"/>
        </w:rPr>
      </w:pPr>
    </w:p>
    <w:p w14:paraId="4ADFC32C" w14:textId="77777777" w:rsidR="003D0543" w:rsidRPr="009075D1" w:rsidRDefault="003D0543" w:rsidP="003D0543">
      <w:pPr>
        <w:pStyle w:val="PargrafodaLista"/>
        <w:widowControl/>
        <w:numPr>
          <w:ilvl w:val="1"/>
          <w:numId w:val="47"/>
        </w:numPr>
        <w:suppressAutoHyphens w:val="0"/>
        <w:autoSpaceDE w:val="0"/>
        <w:autoSpaceDN w:val="0"/>
        <w:adjustRightInd w:val="0"/>
        <w:spacing w:after="120" w:line="360" w:lineRule="auto"/>
        <w:jc w:val="both"/>
        <w:rPr>
          <w:rFonts w:ascii="Arial" w:hAnsi="Arial" w:cs="Arial"/>
          <w:vanish/>
          <w:color w:val="000000"/>
          <w:sz w:val="18"/>
          <w:szCs w:val="18"/>
          <w:lang w:eastAsia="pt-BR"/>
        </w:rPr>
      </w:pPr>
    </w:p>
    <w:p w14:paraId="054F3D70" w14:textId="77777777" w:rsidR="003D0543" w:rsidRPr="009075D1" w:rsidRDefault="003D0543" w:rsidP="003D0543">
      <w:pPr>
        <w:autoSpaceDE w:val="0"/>
        <w:autoSpaceDN w:val="0"/>
        <w:adjustRightInd w:val="0"/>
        <w:spacing w:line="360" w:lineRule="auto"/>
        <w:ind w:firstLine="709"/>
        <w:jc w:val="both"/>
        <w:rPr>
          <w:rFonts w:ascii="Arial" w:hAnsi="Arial" w:cs="Arial"/>
          <w:color w:val="000000"/>
          <w:sz w:val="18"/>
          <w:szCs w:val="18"/>
          <w:lang w:eastAsia="pt-BR"/>
        </w:rPr>
      </w:pPr>
      <w:r w:rsidRPr="009075D1">
        <w:rPr>
          <w:rFonts w:ascii="Arial" w:hAnsi="Arial" w:cs="Arial"/>
          <w:color w:val="000000"/>
          <w:sz w:val="18"/>
          <w:szCs w:val="18"/>
          <w:lang w:eastAsia="pt-BR"/>
        </w:rPr>
        <w:t>O contrato deverá ser executado fielmente pelas partes, de acordo com as cláusulas avençadas e as normas da Lei nº 14.133, de 2021, e cada parte responderá pelas consequências de sua inexecução total ou parcial.</w:t>
      </w:r>
    </w:p>
    <w:p w14:paraId="4BF4ABFB" w14:textId="77777777" w:rsidR="003D0543" w:rsidRPr="009075D1" w:rsidRDefault="003D0543" w:rsidP="003D0543">
      <w:pPr>
        <w:autoSpaceDE w:val="0"/>
        <w:autoSpaceDN w:val="0"/>
        <w:adjustRightInd w:val="0"/>
        <w:spacing w:line="360" w:lineRule="auto"/>
        <w:ind w:firstLine="709"/>
        <w:jc w:val="both"/>
        <w:rPr>
          <w:rFonts w:ascii="Arial" w:hAnsi="Arial" w:cs="Arial"/>
          <w:color w:val="000000"/>
          <w:sz w:val="18"/>
          <w:szCs w:val="18"/>
          <w:lang w:eastAsia="pt-BR"/>
        </w:rPr>
      </w:pPr>
      <w:r w:rsidRPr="009075D1">
        <w:rPr>
          <w:rFonts w:ascii="Arial" w:hAnsi="Arial" w:cs="Arial"/>
          <w:color w:val="000000"/>
          <w:sz w:val="18"/>
          <w:szCs w:val="18"/>
          <w:lang w:eastAsia="pt-BR"/>
        </w:rPr>
        <w:t>Em caso de impedimento, ordem de paralisação ou suspensão do contrato, o cronograma de execução será prorrogado automaticamente pelo tempo correspondente, anotadas tais circunstâncias mediante simples apostila.</w:t>
      </w:r>
    </w:p>
    <w:p w14:paraId="0476A22A" w14:textId="77777777" w:rsidR="003D0543" w:rsidRPr="009075D1" w:rsidRDefault="003D0543" w:rsidP="003D0543">
      <w:pPr>
        <w:autoSpaceDE w:val="0"/>
        <w:autoSpaceDN w:val="0"/>
        <w:adjustRightInd w:val="0"/>
        <w:spacing w:line="360" w:lineRule="auto"/>
        <w:ind w:firstLine="709"/>
        <w:jc w:val="both"/>
        <w:rPr>
          <w:rFonts w:ascii="Arial" w:hAnsi="Arial" w:cs="Arial"/>
          <w:color w:val="000000"/>
          <w:sz w:val="18"/>
          <w:szCs w:val="18"/>
          <w:lang w:eastAsia="pt-BR"/>
        </w:rPr>
      </w:pPr>
      <w:r w:rsidRPr="009075D1">
        <w:rPr>
          <w:rFonts w:ascii="Arial" w:hAnsi="Arial" w:cs="Arial"/>
          <w:color w:val="000000"/>
          <w:sz w:val="18"/>
          <w:szCs w:val="18"/>
          <w:lang w:eastAsia="pt-BR"/>
        </w:rPr>
        <w:t>As comunicações entre o órgão ou entidade e a contratada devem ser realizadas por escrito sempre que o ato exigir tal formalidade, admitindo-se o uso de mensagem eletrônica para esse fim.</w:t>
      </w:r>
    </w:p>
    <w:p w14:paraId="5637E0E6" w14:textId="77777777" w:rsidR="003D0543" w:rsidRPr="009075D1" w:rsidRDefault="003D0543" w:rsidP="003D0543">
      <w:pPr>
        <w:autoSpaceDE w:val="0"/>
        <w:autoSpaceDN w:val="0"/>
        <w:adjustRightInd w:val="0"/>
        <w:spacing w:line="360" w:lineRule="auto"/>
        <w:ind w:firstLine="709"/>
        <w:jc w:val="both"/>
        <w:rPr>
          <w:rFonts w:ascii="Arial" w:hAnsi="Arial" w:cs="Arial"/>
          <w:color w:val="000000"/>
          <w:sz w:val="18"/>
          <w:szCs w:val="18"/>
          <w:lang w:eastAsia="pt-BR"/>
        </w:rPr>
      </w:pPr>
      <w:r w:rsidRPr="009075D1">
        <w:rPr>
          <w:rFonts w:ascii="Arial" w:hAnsi="Arial" w:cs="Arial"/>
          <w:color w:val="000000"/>
          <w:sz w:val="18"/>
          <w:szCs w:val="18"/>
          <w:lang w:eastAsia="pt-BR"/>
        </w:rPr>
        <w:t>O órgão ou entidade poderá convocar representante da empresa para adoção de providências que devam ser cumpridas de imediato.</w:t>
      </w:r>
    </w:p>
    <w:p w14:paraId="38BBC7DF" w14:textId="77777777" w:rsidR="003D0543" w:rsidRPr="009075D1" w:rsidRDefault="003D0543" w:rsidP="003D0543">
      <w:pPr>
        <w:autoSpaceDE w:val="0"/>
        <w:autoSpaceDN w:val="0"/>
        <w:adjustRightInd w:val="0"/>
        <w:spacing w:after="120" w:line="360" w:lineRule="auto"/>
        <w:ind w:firstLine="709"/>
        <w:jc w:val="both"/>
        <w:rPr>
          <w:rFonts w:ascii="Arial" w:hAnsi="Arial" w:cs="Arial"/>
          <w:color w:val="000000"/>
          <w:sz w:val="18"/>
          <w:szCs w:val="18"/>
          <w:lang w:eastAsia="pt-BR"/>
        </w:rPr>
      </w:pPr>
      <w:r w:rsidRPr="009075D1">
        <w:rPr>
          <w:rFonts w:ascii="Arial" w:hAnsi="Arial" w:cs="Arial"/>
          <w:color w:val="000000"/>
          <w:sz w:val="18"/>
          <w:szCs w:val="18"/>
          <w:lang w:eastAsia="pt-BR"/>
        </w:rPr>
        <w:lastRenderedPageBreak/>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w:t>
      </w:r>
      <w:r>
        <w:rPr>
          <w:rFonts w:ascii="Arial" w:hAnsi="Arial" w:cs="Arial"/>
          <w:color w:val="000000"/>
          <w:sz w:val="18"/>
          <w:szCs w:val="18"/>
          <w:lang w:eastAsia="pt-BR"/>
        </w:rPr>
        <w:t>nções aplicáveis, dentre outros.</w:t>
      </w:r>
    </w:p>
    <w:p w14:paraId="16EF9A91" w14:textId="77777777" w:rsidR="003D0543" w:rsidRPr="009075D1" w:rsidRDefault="003D0543" w:rsidP="003D0543">
      <w:pPr>
        <w:shd w:val="clear" w:color="auto" w:fill="D9D9D9"/>
        <w:spacing w:after="120" w:line="360" w:lineRule="auto"/>
        <w:rPr>
          <w:rFonts w:ascii="Arial" w:hAnsi="Arial" w:cs="Arial"/>
          <w:b/>
          <w:bCs/>
          <w:color w:val="000000"/>
          <w:sz w:val="18"/>
          <w:szCs w:val="18"/>
        </w:rPr>
      </w:pPr>
      <w:r w:rsidRPr="00B6275C">
        <w:rPr>
          <w:rFonts w:ascii="Arial" w:hAnsi="Arial" w:cs="Arial"/>
          <w:b/>
          <w:bCs/>
          <w:color w:val="000000"/>
          <w:sz w:val="18"/>
          <w:szCs w:val="18"/>
        </w:rPr>
        <w:t>DA FISCALIZAÇÃO</w:t>
      </w:r>
    </w:p>
    <w:p w14:paraId="01097D61" w14:textId="77777777" w:rsidR="003D0543" w:rsidRPr="007E260C" w:rsidRDefault="003D0543" w:rsidP="003D0543">
      <w:pPr>
        <w:spacing w:line="360" w:lineRule="auto"/>
        <w:ind w:firstLine="350"/>
        <w:jc w:val="both"/>
        <w:rPr>
          <w:rFonts w:ascii="Arial" w:hAnsi="Arial" w:cs="Arial"/>
          <w:sz w:val="18"/>
          <w:szCs w:val="18"/>
        </w:rPr>
      </w:pPr>
      <w:r w:rsidRPr="007E260C">
        <w:rPr>
          <w:rFonts w:ascii="Arial" w:hAnsi="Arial" w:cs="Arial"/>
          <w:sz w:val="18"/>
          <w:szCs w:val="18"/>
        </w:rPr>
        <w:t>A execução do contrato deverá ser acompanhada e fiscalizada pelo gestor e fiscais do contrato.</w:t>
      </w:r>
    </w:p>
    <w:p w14:paraId="641B9767" w14:textId="77777777" w:rsidR="003D0543" w:rsidRPr="00DD3103" w:rsidRDefault="003D0543" w:rsidP="003D0543">
      <w:pPr>
        <w:spacing w:line="360" w:lineRule="auto"/>
        <w:ind w:firstLine="350"/>
        <w:jc w:val="both"/>
        <w:rPr>
          <w:rFonts w:ascii="Arial" w:hAnsi="Arial" w:cs="Arial"/>
          <w:sz w:val="18"/>
          <w:szCs w:val="18"/>
        </w:rPr>
      </w:pPr>
      <w:r w:rsidRPr="007E260C">
        <w:rPr>
          <w:rFonts w:ascii="Arial" w:hAnsi="Arial" w:cs="Arial"/>
          <w:sz w:val="18"/>
          <w:szCs w:val="18"/>
        </w:rPr>
        <w:t xml:space="preserve">A gestão do contrato será realizada pela </w:t>
      </w:r>
      <w:r w:rsidRPr="007E260C">
        <w:rPr>
          <w:rFonts w:ascii="Arial" w:hAnsi="Arial" w:cs="Arial"/>
          <w:b/>
          <w:sz w:val="18"/>
          <w:szCs w:val="18"/>
        </w:rPr>
        <w:t>Secretária de Saúde Isabela Marques Saes César, matrícula n. º 201849</w:t>
      </w:r>
      <w:r w:rsidRPr="007E260C">
        <w:rPr>
          <w:rFonts w:ascii="Arial" w:hAnsi="Arial" w:cs="Arial"/>
          <w:sz w:val="18"/>
          <w:szCs w:val="18"/>
        </w:rPr>
        <w:t xml:space="preserve"> (Portaria Municipal n° 7.229/2024); A fiscalização administrativa deverá ser acompanhada e fiscalizada pelo fiscal do contrato: </w:t>
      </w:r>
      <w:r w:rsidRPr="007E260C">
        <w:rPr>
          <w:rFonts w:ascii="Arial" w:hAnsi="Arial" w:cs="Arial"/>
          <w:b/>
          <w:sz w:val="18"/>
          <w:szCs w:val="18"/>
        </w:rPr>
        <w:t>Sr.</w:t>
      </w:r>
      <w:r w:rsidRPr="007E260C">
        <w:rPr>
          <w:rFonts w:ascii="Arial" w:hAnsi="Arial" w:cs="Arial"/>
          <w:sz w:val="18"/>
          <w:szCs w:val="18"/>
        </w:rPr>
        <w:t xml:space="preserve"> </w:t>
      </w:r>
      <w:r w:rsidRPr="007E260C">
        <w:rPr>
          <w:rFonts w:ascii="Arial" w:hAnsi="Arial" w:cs="Arial"/>
          <w:b/>
          <w:sz w:val="18"/>
          <w:szCs w:val="18"/>
        </w:rPr>
        <w:t>André Salvalagio Zaninelli</w:t>
      </w:r>
      <w:r w:rsidRPr="007E260C">
        <w:rPr>
          <w:rFonts w:ascii="Arial" w:hAnsi="Arial" w:cs="Arial"/>
          <w:sz w:val="18"/>
          <w:szCs w:val="18"/>
        </w:rPr>
        <w:t xml:space="preserve">, com matrícula pública </w:t>
      </w:r>
      <w:r w:rsidRPr="007E260C">
        <w:rPr>
          <w:rFonts w:ascii="Arial" w:hAnsi="Arial" w:cs="Arial"/>
          <w:b/>
          <w:sz w:val="18"/>
          <w:szCs w:val="18"/>
        </w:rPr>
        <w:t>nº 500411</w:t>
      </w:r>
      <w:r w:rsidRPr="007E260C">
        <w:rPr>
          <w:rFonts w:ascii="Arial" w:hAnsi="Arial" w:cs="Arial"/>
          <w:sz w:val="18"/>
          <w:szCs w:val="18"/>
        </w:rPr>
        <w:t xml:space="preserve">, e a fiscalização técnica pela </w:t>
      </w:r>
      <w:r w:rsidRPr="007E260C">
        <w:rPr>
          <w:rFonts w:ascii="Arial" w:hAnsi="Arial" w:cs="Arial"/>
          <w:b/>
          <w:sz w:val="18"/>
          <w:szCs w:val="18"/>
        </w:rPr>
        <w:t>Srta. Jéssika Cardoso Baldin</w:t>
      </w:r>
      <w:r w:rsidRPr="007E260C">
        <w:rPr>
          <w:rFonts w:ascii="Arial" w:hAnsi="Arial" w:cs="Arial"/>
          <w:sz w:val="18"/>
          <w:szCs w:val="18"/>
        </w:rPr>
        <w:t xml:space="preserve">, com matrícula pública </w:t>
      </w:r>
      <w:r w:rsidRPr="007E260C">
        <w:rPr>
          <w:rFonts w:ascii="Arial" w:hAnsi="Arial" w:cs="Arial"/>
          <w:b/>
          <w:sz w:val="18"/>
          <w:szCs w:val="18"/>
        </w:rPr>
        <w:t>nº 500419.</w:t>
      </w:r>
      <w:r w:rsidRPr="007E260C">
        <w:rPr>
          <w:rFonts w:ascii="Arial" w:hAnsi="Arial" w:cs="Arial"/>
          <w:sz w:val="18"/>
          <w:szCs w:val="18"/>
        </w:rPr>
        <w:t xml:space="preserve"> (Decreto Municipal n° 8.425/2023 e Portaria Municipal n° 7.160/2023);</w:t>
      </w:r>
      <w:r w:rsidRPr="008F7F74">
        <w:rPr>
          <w:rFonts w:ascii="Arial" w:hAnsi="Arial" w:cs="Arial"/>
          <w:sz w:val="18"/>
          <w:szCs w:val="18"/>
        </w:rPr>
        <w:t xml:space="preserve"> </w:t>
      </w:r>
    </w:p>
    <w:p w14:paraId="118C27DC" w14:textId="77777777" w:rsidR="003D0543" w:rsidRPr="009075D1" w:rsidRDefault="003D0543" w:rsidP="003D0543">
      <w:pPr>
        <w:shd w:val="clear" w:color="auto" w:fill="D9D9D9"/>
        <w:spacing w:after="120" w:line="360" w:lineRule="auto"/>
        <w:rPr>
          <w:rFonts w:ascii="Arial" w:hAnsi="Arial" w:cs="Arial"/>
          <w:b/>
          <w:bCs/>
          <w:color w:val="000000"/>
          <w:sz w:val="18"/>
          <w:szCs w:val="18"/>
        </w:rPr>
      </w:pPr>
      <w:r w:rsidRPr="009075D1">
        <w:rPr>
          <w:rFonts w:ascii="Arial" w:hAnsi="Arial" w:cs="Arial"/>
          <w:b/>
          <w:bCs/>
          <w:color w:val="000000"/>
          <w:sz w:val="18"/>
          <w:szCs w:val="18"/>
        </w:rPr>
        <w:t>DA FISCALIZAÇÃO TÉCNICA</w:t>
      </w:r>
    </w:p>
    <w:p w14:paraId="48E1CEE8" w14:textId="77777777" w:rsidR="003D0543" w:rsidRPr="009075D1" w:rsidRDefault="003D0543" w:rsidP="003D0543">
      <w:pPr>
        <w:spacing w:line="360" w:lineRule="auto"/>
        <w:ind w:firstLine="709"/>
        <w:jc w:val="both"/>
        <w:rPr>
          <w:rFonts w:ascii="Arial" w:hAnsi="Arial" w:cs="Arial"/>
          <w:color w:val="000000"/>
          <w:sz w:val="18"/>
          <w:szCs w:val="18"/>
          <w:lang w:eastAsia="pt-BR"/>
        </w:rPr>
      </w:pPr>
      <w:r w:rsidRPr="009075D1">
        <w:rPr>
          <w:rFonts w:ascii="Arial" w:hAnsi="Arial" w:cs="Arial"/>
          <w:color w:val="000000"/>
          <w:sz w:val="18"/>
          <w:szCs w:val="18"/>
          <w:lang w:eastAsia="pt-BR"/>
        </w:rPr>
        <w:t xml:space="preserve">O fiscal técnico do contrato acompanhará a execução do contrato, para que sejam cumpridas todas as condições estabelecidas no contrato, de modo a assegurar os melhores resultados para a Administração. (Decreto </w:t>
      </w:r>
      <w:r w:rsidRPr="009075D1">
        <w:rPr>
          <w:rFonts w:ascii="Arial" w:hAnsi="Arial" w:cs="Arial"/>
          <w:sz w:val="18"/>
          <w:szCs w:val="18"/>
          <w:lang w:eastAsia="pt-BR"/>
        </w:rPr>
        <w:t>Municipal</w:t>
      </w:r>
      <w:r w:rsidRPr="009075D1">
        <w:rPr>
          <w:rFonts w:ascii="Arial" w:hAnsi="Arial" w:cs="Arial"/>
          <w:color w:val="000000"/>
          <w:sz w:val="18"/>
          <w:szCs w:val="18"/>
          <w:lang w:eastAsia="pt-BR"/>
        </w:rPr>
        <w:t xml:space="preserve"> nº 8.425, de 2023, art. 11, VI);</w:t>
      </w:r>
    </w:p>
    <w:p w14:paraId="19CB65A9" w14:textId="77777777" w:rsidR="003D0543" w:rsidRPr="009075D1" w:rsidRDefault="003D0543" w:rsidP="003D0543">
      <w:pPr>
        <w:spacing w:line="360" w:lineRule="auto"/>
        <w:ind w:firstLine="709"/>
        <w:jc w:val="both"/>
        <w:rPr>
          <w:rFonts w:ascii="Arial" w:hAnsi="Arial" w:cs="Arial"/>
          <w:color w:val="000000"/>
          <w:sz w:val="18"/>
          <w:szCs w:val="18"/>
          <w:lang w:eastAsia="pt-BR"/>
        </w:rPr>
      </w:pPr>
      <w:r w:rsidRPr="009075D1">
        <w:rPr>
          <w:rFonts w:ascii="Arial" w:hAnsi="Arial" w:cs="Arial"/>
          <w:color w:val="000000"/>
          <w:sz w:val="18"/>
          <w:szCs w:val="18"/>
          <w:lang w:eastAsia="pt-BR"/>
        </w:rPr>
        <w:t xml:space="preserve">O fiscal técnico do contrato anotará no histórico de gerenciamento do contrato todas as ocorrências relacionadas à execução do contrato, com a descrição do que for necessário para a regularização das faltas ou dos defeitos observados. (Decreto </w:t>
      </w:r>
      <w:r w:rsidRPr="009075D1">
        <w:rPr>
          <w:rFonts w:ascii="Arial" w:hAnsi="Arial" w:cs="Arial"/>
          <w:sz w:val="18"/>
          <w:szCs w:val="18"/>
          <w:lang w:eastAsia="pt-BR"/>
        </w:rPr>
        <w:t>Municipal</w:t>
      </w:r>
      <w:r w:rsidRPr="009075D1">
        <w:rPr>
          <w:rFonts w:ascii="Arial" w:hAnsi="Arial" w:cs="Arial"/>
          <w:color w:val="000000"/>
          <w:sz w:val="18"/>
          <w:szCs w:val="18"/>
          <w:lang w:eastAsia="pt-BR"/>
        </w:rPr>
        <w:t xml:space="preserve"> nº 8.425, de 2023, art. 11, II);</w:t>
      </w:r>
    </w:p>
    <w:p w14:paraId="2B07D3E5" w14:textId="77777777" w:rsidR="003D0543" w:rsidRPr="009075D1" w:rsidRDefault="003D0543" w:rsidP="003D0543">
      <w:pPr>
        <w:spacing w:line="360" w:lineRule="auto"/>
        <w:ind w:firstLine="709"/>
        <w:jc w:val="both"/>
        <w:rPr>
          <w:rFonts w:ascii="Arial" w:hAnsi="Arial" w:cs="Arial"/>
          <w:color w:val="000000"/>
          <w:sz w:val="18"/>
          <w:szCs w:val="18"/>
          <w:lang w:eastAsia="pt-BR"/>
        </w:rPr>
      </w:pPr>
      <w:r w:rsidRPr="009075D1">
        <w:rPr>
          <w:rFonts w:ascii="Arial" w:hAnsi="Arial" w:cs="Arial"/>
          <w:color w:val="000000"/>
          <w:sz w:val="18"/>
          <w:szCs w:val="18"/>
          <w:lang w:eastAsia="pt-BR"/>
        </w:rPr>
        <w:t xml:space="preserve">Identificada qualquer inexatidão ou irregularidade, o fiscal técnico do contrato emitirá notificações para a correção da execução do contrato, determinando prazo para a correção. (Decreto </w:t>
      </w:r>
      <w:r w:rsidRPr="009075D1">
        <w:rPr>
          <w:rFonts w:ascii="Arial" w:hAnsi="Arial" w:cs="Arial"/>
          <w:sz w:val="18"/>
          <w:szCs w:val="18"/>
          <w:lang w:eastAsia="pt-BR"/>
        </w:rPr>
        <w:t>Municipal</w:t>
      </w:r>
      <w:r w:rsidRPr="009075D1">
        <w:rPr>
          <w:rFonts w:ascii="Arial" w:hAnsi="Arial" w:cs="Arial"/>
          <w:color w:val="000000"/>
          <w:sz w:val="18"/>
          <w:szCs w:val="18"/>
          <w:lang w:eastAsia="pt-BR"/>
        </w:rPr>
        <w:t xml:space="preserve"> nº 8.425, de 2023, art. 11, III);</w:t>
      </w:r>
    </w:p>
    <w:p w14:paraId="6658C750" w14:textId="77777777" w:rsidR="003D0543" w:rsidRPr="009075D1" w:rsidRDefault="003D0543" w:rsidP="003D0543">
      <w:pPr>
        <w:spacing w:line="360" w:lineRule="auto"/>
        <w:ind w:firstLine="709"/>
        <w:jc w:val="both"/>
        <w:rPr>
          <w:rFonts w:ascii="Arial" w:hAnsi="Arial" w:cs="Arial"/>
          <w:color w:val="000000"/>
          <w:sz w:val="18"/>
          <w:szCs w:val="18"/>
          <w:lang w:eastAsia="pt-BR"/>
        </w:rPr>
      </w:pPr>
      <w:r w:rsidRPr="009075D1">
        <w:rPr>
          <w:rFonts w:ascii="Arial" w:hAnsi="Arial" w:cs="Arial"/>
          <w:sz w:val="18"/>
          <w:szCs w:val="18"/>
        </w:rPr>
        <w:t xml:space="preserve">O fiscal técnico do contrato informará ao gestor do contato, em tempo hábil, a situação que demandar decisão ou adoção de medidas que ultrapassem sua competência, para que adote as medidas necessárias e saneadoras, se for o caso. </w:t>
      </w:r>
      <w:r w:rsidRPr="009075D1">
        <w:rPr>
          <w:rFonts w:ascii="Arial" w:hAnsi="Arial" w:cs="Arial"/>
          <w:color w:val="000000"/>
          <w:sz w:val="18"/>
          <w:szCs w:val="18"/>
          <w:lang w:eastAsia="pt-BR"/>
        </w:rPr>
        <w:t xml:space="preserve">(Decreto </w:t>
      </w:r>
      <w:r w:rsidRPr="009075D1">
        <w:rPr>
          <w:rFonts w:ascii="Arial" w:hAnsi="Arial" w:cs="Arial"/>
          <w:sz w:val="18"/>
          <w:szCs w:val="18"/>
          <w:lang w:eastAsia="pt-BR"/>
        </w:rPr>
        <w:t>Municipal</w:t>
      </w:r>
      <w:r w:rsidRPr="009075D1">
        <w:rPr>
          <w:rFonts w:ascii="Arial" w:hAnsi="Arial" w:cs="Arial"/>
          <w:color w:val="000000"/>
          <w:sz w:val="18"/>
          <w:szCs w:val="18"/>
          <w:lang w:eastAsia="pt-BR"/>
        </w:rPr>
        <w:t xml:space="preserve"> nº 8.425, de 2023, art. 11, IV);</w:t>
      </w:r>
    </w:p>
    <w:p w14:paraId="76E34112" w14:textId="77777777" w:rsidR="003D0543" w:rsidRPr="009075D1" w:rsidRDefault="003D0543" w:rsidP="003D0543">
      <w:pPr>
        <w:spacing w:line="360" w:lineRule="auto"/>
        <w:ind w:firstLine="709"/>
        <w:jc w:val="both"/>
        <w:rPr>
          <w:rFonts w:ascii="Arial" w:hAnsi="Arial" w:cs="Arial"/>
          <w:color w:val="000000"/>
          <w:sz w:val="18"/>
          <w:szCs w:val="18"/>
          <w:lang w:eastAsia="pt-BR"/>
        </w:rPr>
      </w:pPr>
      <w:r w:rsidRPr="009075D1">
        <w:rPr>
          <w:rFonts w:ascii="Arial" w:hAnsi="Arial" w:cs="Arial"/>
          <w:sz w:val="18"/>
          <w:szCs w:val="18"/>
        </w:rPr>
        <w:t xml:space="preserve">No caso de ocorrências que possam inviabilizar a execução do contrato nas datas aprazadas, o fiscal técnico do contrato comunicará o fato imediatamente ao gestor do contrato. </w:t>
      </w:r>
      <w:r w:rsidRPr="009075D1">
        <w:rPr>
          <w:rFonts w:ascii="Arial" w:hAnsi="Arial" w:cs="Arial"/>
          <w:color w:val="000000"/>
          <w:sz w:val="18"/>
          <w:szCs w:val="18"/>
          <w:lang w:eastAsia="pt-BR"/>
        </w:rPr>
        <w:t>(Decreto Municipal nº 8.425, de 2023, art. 11, V);</w:t>
      </w:r>
    </w:p>
    <w:p w14:paraId="074436CB" w14:textId="77777777" w:rsidR="003D0543" w:rsidRPr="009075D1" w:rsidRDefault="003D0543" w:rsidP="003D0543">
      <w:pPr>
        <w:spacing w:after="120" w:line="360" w:lineRule="auto"/>
        <w:ind w:firstLine="709"/>
        <w:jc w:val="both"/>
        <w:rPr>
          <w:rFonts w:ascii="Arial" w:hAnsi="Arial" w:cs="Arial"/>
          <w:color w:val="000000"/>
          <w:sz w:val="18"/>
          <w:szCs w:val="18"/>
          <w:lang w:eastAsia="pt-BR"/>
        </w:rPr>
      </w:pPr>
      <w:r w:rsidRPr="009075D1">
        <w:rPr>
          <w:rFonts w:ascii="Arial" w:hAnsi="Arial" w:cs="Arial"/>
          <w:sz w:val="18"/>
          <w:szCs w:val="18"/>
        </w:rPr>
        <w:t xml:space="preserve">O fiscal técnico do contrato comunicará ao gestor do contrato, em tempo hábil, o término do contrato sob sua responsabilidade, com vistas à renovação tempestiva ou à prorrogação contratual </w:t>
      </w:r>
      <w:r w:rsidRPr="009075D1">
        <w:rPr>
          <w:rFonts w:ascii="Arial" w:hAnsi="Arial" w:cs="Arial"/>
          <w:color w:val="000000"/>
          <w:sz w:val="18"/>
          <w:szCs w:val="18"/>
          <w:lang w:eastAsia="pt-BR"/>
        </w:rPr>
        <w:t xml:space="preserve">(Decreto </w:t>
      </w:r>
      <w:r w:rsidRPr="009075D1">
        <w:rPr>
          <w:rFonts w:ascii="Arial" w:hAnsi="Arial" w:cs="Arial"/>
          <w:sz w:val="18"/>
          <w:szCs w:val="18"/>
          <w:lang w:eastAsia="pt-BR"/>
        </w:rPr>
        <w:t>Municipal</w:t>
      </w:r>
      <w:r w:rsidRPr="009075D1">
        <w:rPr>
          <w:rFonts w:ascii="Arial" w:hAnsi="Arial" w:cs="Arial"/>
          <w:color w:val="000000"/>
          <w:sz w:val="18"/>
          <w:szCs w:val="18"/>
          <w:lang w:eastAsia="pt-BR"/>
        </w:rPr>
        <w:t xml:space="preserve"> nº 8.425, de 2023, art. 11, VII);</w:t>
      </w:r>
    </w:p>
    <w:p w14:paraId="5EF6C8E9" w14:textId="77777777" w:rsidR="003D0543" w:rsidRPr="009075D1" w:rsidRDefault="003D0543" w:rsidP="003D0543">
      <w:pPr>
        <w:shd w:val="clear" w:color="auto" w:fill="D9D9D9"/>
        <w:spacing w:after="120" w:line="360" w:lineRule="auto"/>
        <w:rPr>
          <w:rFonts w:ascii="Arial" w:hAnsi="Arial" w:cs="Arial"/>
          <w:b/>
          <w:bCs/>
          <w:color w:val="000000"/>
          <w:sz w:val="18"/>
          <w:szCs w:val="18"/>
        </w:rPr>
      </w:pPr>
      <w:r w:rsidRPr="009075D1">
        <w:rPr>
          <w:rFonts w:ascii="Arial" w:hAnsi="Arial" w:cs="Arial"/>
          <w:b/>
          <w:bCs/>
          <w:color w:val="000000"/>
          <w:sz w:val="18"/>
          <w:szCs w:val="18"/>
        </w:rPr>
        <w:t>DA FISCALIZAÇÃO ADMINISTRATIVA</w:t>
      </w:r>
    </w:p>
    <w:p w14:paraId="3C867134" w14:textId="77777777" w:rsidR="003D0543" w:rsidRPr="009075D1" w:rsidRDefault="003D0543" w:rsidP="003D0543">
      <w:pPr>
        <w:spacing w:line="360" w:lineRule="auto"/>
        <w:ind w:firstLine="709"/>
        <w:jc w:val="both"/>
        <w:rPr>
          <w:rFonts w:ascii="Arial" w:hAnsi="Arial" w:cs="Arial"/>
          <w:sz w:val="18"/>
          <w:szCs w:val="18"/>
          <w:lang w:eastAsia="pt-BR"/>
        </w:rPr>
      </w:pPr>
      <w:r w:rsidRPr="009075D1">
        <w:rPr>
          <w:rFonts w:ascii="Arial" w:hAnsi="Arial" w:cs="Arial"/>
          <w:sz w:val="18"/>
          <w:szCs w:val="18"/>
        </w:rPr>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r w:rsidRPr="009075D1">
        <w:rPr>
          <w:rFonts w:ascii="Arial" w:hAnsi="Arial" w:cs="Arial"/>
          <w:color w:val="000000"/>
          <w:sz w:val="18"/>
          <w:szCs w:val="18"/>
          <w:lang w:eastAsia="pt-BR"/>
        </w:rPr>
        <w:t xml:space="preserve">(Art. 12. I e II, do Decreto </w:t>
      </w:r>
      <w:r w:rsidRPr="009075D1">
        <w:rPr>
          <w:rFonts w:ascii="Arial" w:hAnsi="Arial" w:cs="Arial"/>
          <w:sz w:val="18"/>
          <w:szCs w:val="18"/>
          <w:lang w:eastAsia="pt-BR"/>
        </w:rPr>
        <w:t>Municipal</w:t>
      </w:r>
      <w:r w:rsidRPr="009075D1">
        <w:rPr>
          <w:rFonts w:ascii="Arial" w:hAnsi="Arial" w:cs="Arial"/>
          <w:color w:val="000000"/>
          <w:sz w:val="18"/>
          <w:szCs w:val="18"/>
          <w:lang w:eastAsia="pt-BR"/>
        </w:rPr>
        <w:t xml:space="preserve"> nº 8.425, de 2023);</w:t>
      </w:r>
    </w:p>
    <w:p w14:paraId="0CB1BA93" w14:textId="77777777" w:rsidR="003D0543" w:rsidRPr="009075D1" w:rsidRDefault="003D0543" w:rsidP="003D0543">
      <w:pPr>
        <w:spacing w:after="120" w:line="360" w:lineRule="auto"/>
        <w:ind w:firstLine="709"/>
        <w:jc w:val="both"/>
        <w:rPr>
          <w:rFonts w:ascii="Arial" w:hAnsi="Arial" w:cs="Arial"/>
          <w:sz w:val="18"/>
          <w:szCs w:val="18"/>
          <w:lang w:eastAsia="pt-BR"/>
        </w:rPr>
      </w:pPr>
      <w:r w:rsidRPr="009075D1">
        <w:rPr>
          <w:rFonts w:ascii="Arial" w:hAnsi="Arial" w:cs="Arial"/>
          <w:sz w:val="18"/>
          <w:szCs w:val="18"/>
          <w:lang w:eastAsia="pt-BR"/>
        </w:rPr>
        <w:t xml:space="preserve">Caso ocorra descumprimento das obrigações contratuais, o fiscal administrativo do contrato atuará tempestivamente na solução do problema, reportando ao gestor do contrato para que tome as providências cabíveis, quando ultrapassar a sua competência </w:t>
      </w:r>
      <w:r w:rsidRPr="009075D1">
        <w:rPr>
          <w:rFonts w:ascii="Arial" w:hAnsi="Arial" w:cs="Arial"/>
          <w:sz w:val="18"/>
          <w:szCs w:val="18"/>
        </w:rPr>
        <w:t>(</w:t>
      </w:r>
      <w:r w:rsidRPr="009075D1">
        <w:rPr>
          <w:rFonts w:ascii="Arial" w:hAnsi="Arial" w:cs="Arial"/>
          <w:sz w:val="18"/>
          <w:szCs w:val="18"/>
          <w:lang w:eastAsia="pt-BR"/>
        </w:rPr>
        <w:t>Decreto Municipal nº 8.425, de 2023, art. 12, IV).</w:t>
      </w:r>
    </w:p>
    <w:p w14:paraId="194F5559" w14:textId="77777777" w:rsidR="003D0543" w:rsidRPr="009075D1" w:rsidRDefault="003D0543" w:rsidP="003D0543">
      <w:pPr>
        <w:shd w:val="clear" w:color="auto" w:fill="D9D9D9"/>
        <w:spacing w:after="120" w:line="360" w:lineRule="auto"/>
        <w:rPr>
          <w:rFonts w:ascii="Arial" w:hAnsi="Arial" w:cs="Arial"/>
          <w:b/>
          <w:bCs/>
          <w:color w:val="000000"/>
          <w:sz w:val="18"/>
          <w:szCs w:val="18"/>
        </w:rPr>
      </w:pPr>
      <w:r w:rsidRPr="009075D1">
        <w:rPr>
          <w:rFonts w:ascii="Arial" w:hAnsi="Arial" w:cs="Arial"/>
          <w:b/>
          <w:bCs/>
          <w:color w:val="000000"/>
          <w:sz w:val="18"/>
          <w:szCs w:val="18"/>
        </w:rPr>
        <w:t>DO GESTOR DO CONTRATO</w:t>
      </w:r>
    </w:p>
    <w:p w14:paraId="1389F6CD" w14:textId="77777777" w:rsidR="003D0543" w:rsidRPr="009075D1" w:rsidRDefault="003D0543" w:rsidP="003D0543">
      <w:pPr>
        <w:spacing w:line="360" w:lineRule="auto"/>
        <w:ind w:firstLine="709"/>
        <w:jc w:val="both"/>
        <w:rPr>
          <w:rFonts w:ascii="Arial" w:hAnsi="Arial" w:cs="Arial"/>
          <w:sz w:val="18"/>
          <w:szCs w:val="18"/>
          <w:lang w:eastAsia="pt-BR"/>
        </w:rPr>
      </w:pPr>
      <w:r w:rsidRPr="009075D1">
        <w:rPr>
          <w:rFonts w:ascii="Arial" w:hAnsi="Arial" w:cs="Arial"/>
          <w:sz w:val="18"/>
          <w:szCs w:val="18"/>
        </w:rPr>
        <w:lastRenderedPageBreak/>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w:t>
      </w:r>
      <w:r w:rsidRPr="009075D1">
        <w:rPr>
          <w:rFonts w:ascii="Arial" w:hAnsi="Arial" w:cs="Arial"/>
          <w:sz w:val="18"/>
          <w:szCs w:val="18"/>
          <w:lang w:eastAsia="pt-BR"/>
        </w:rPr>
        <w:t>Municipal</w:t>
      </w:r>
      <w:r w:rsidRPr="009075D1">
        <w:rPr>
          <w:rFonts w:ascii="Arial" w:hAnsi="Arial" w:cs="Arial"/>
          <w:sz w:val="18"/>
          <w:szCs w:val="18"/>
        </w:rPr>
        <w:t xml:space="preserve"> nº 8.425, de 2023, art. 10, IV);</w:t>
      </w:r>
    </w:p>
    <w:p w14:paraId="2ECDC42E" w14:textId="77777777" w:rsidR="003D0543" w:rsidRPr="009075D1" w:rsidRDefault="003D0543" w:rsidP="003D0543">
      <w:pPr>
        <w:spacing w:line="360" w:lineRule="auto"/>
        <w:ind w:firstLine="709"/>
        <w:jc w:val="both"/>
        <w:rPr>
          <w:rFonts w:ascii="Arial" w:hAnsi="Arial" w:cs="Arial"/>
          <w:sz w:val="18"/>
          <w:szCs w:val="18"/>
          <w:lang w:eastAsia="pt-BR"/>
        </w:rPr>
      </w:pPr>
      <w:r w:rsidRPr="009075D1">
        <w:rPr>
          <w:rFonts w:ascii="Arial" w:hAnsi="Arial" w:cs="Arial"/>
          <w:sz w:val="18"/>
          <w:szCs w:val="18"/>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w:t>
      </w:r>
      <w:r w:rsidRPr="009075D1">
        <w:rPr>
          <w:rFonts w:ascii="Arial" w:hAnsi="Arial" w:cs="Arial"/>
          <w:sz w:val="18"/>
          <w:szCs w:val="18"/>
          <w:lang w:eastAsia="pt-BR"/>
        </w:rPr>
        <w:t>Municipal</w:t>
      </w:r>
      <w:r w:rsidRPr="009075D1">
        <w:rPr>
          <w:rFonts w:ascii="Arial" w:hAnsi="Arial" w:cs="Arial"/>
          <w:sz w:val="18"/>
          <w:szCs w:val="18"/>
        </w:rPr>
        <w:t xml:space="preserve"> nº 8.425, de 2023, art. 10, II);</w:t>
      </w:r>
    </w:p>
    <w:p w14:paraId="26EBEAE9" w14:textId="77777777" w:rsidR="003D0543" w:rsidRPr="009075D1" w:rsidRDefault="003D0543" w:rsidP="003D0543">
      <w:pPr>
        <w:spacing w:line="360" w:lineRule="auto"/>
        <w:ind w:firstLine="709"/>
        <w:jc w:val="both"/>
        <w:rPr>
          <w:rFonts w:ascii="Arial" w:hAnsi="Arial" w:cs="Arial"/>
          <w:sz w:val="18"/>
          <w:szCs w:val="18"/>
          <w:lang w:eastAsia="pt-BR"/>
        </w:rPr>
      </w:pPr>
      <w:r w:rsidRPr="009075D1">
        <w:rPr>
          <w:rFonts w:ascii="Arial" w:hAnsi="Arial" w:cs="Arial"/>
          <w:sz w:val="18"/>
          <w:szCs w:val="18"/>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w:t>
      </w:r>
      <w:r w:rsidRPr="009075D1">
        <w:rPr>
          <w:rFonts w:ascii="Arial" w:hAnsi="Arial" w:cs="Arial"/>
          <w:sz w:val="18"/>
          <w:szCs w:val="18"/>
          <w:lang w:eastAsia="pt-BR"/>
        </w:rPr>
        <w:t>Municipal</w:t>
      </w:r>
      <w:r w:rsidRPr="009075D1">
        <w:rPr>
          <w:rFonts w:ascii="Arial" w:hAnsi="Arial" w:cs="Arial"/>
          <w:sz w:val="18"/>
          <w:szCs w:val="18"/>
        </w:rPr>
        <w:t xml:space="preserve"> nº 8.425, de 2023, art. 10, III);</w:t>
      </w:r>
    </w:p>
    <w:p w14:paraId="439FAA16" w14:textId="77777777" w:rsidR="003D0543" w:rsidRPr="009075D1" w:rsidRDefault="003D0543" w:rsidP="003D0543">
      <w:pPr>
        <w:spacing w:line="360" w:lineRule="auto"/>
        <w:ind w:firstLine="709"/>
        <w:jc w:val="both"/>
        <w:rPr>
          <w:rFonts w:ascii="Arial" w:hAnsi="Arial" w:cs="Arial"/>
          <w:sz w:val="18"/>
          <w:szCs w:val="18"/>
          <w:lang w:eastAsia="pt-BR"/>
        </w:rPr>
      </w:pPr>
      <w:r w:rsidRPr="009075D1">
        <w:rPr>
          <w:rFonts w:ascii="Arial" w:hAnsi="Arial" w:cs="Arial"/>
          <w:sz w:val="18"/>
          <w:szCs w:val="18"/>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Federal nº 11.246, de 2022, art. 21, VIII);</w:t>
      </w:r>
    </w:p>
    <w:p w14:paraId="5F4CE5BB" w14:textId="77777777" w:rsidR="003D0543" w:rsidRPr="009075D1" w:rsidRDefault="003D0543" w:rsidP="003D0543">
      <w:pPr>
        <w:spacing w:line="360" w:lineRule="auto"/>
        <w:ind w:firstLine="709"/>
        <w:jc w:val="both"/>
        <w:rPr>
          <w:rFonts w:ascii="Arial" w:hAnsi="Arial" w:cs="Arial"/>
          <w:sz w:val="18"/>
          <w:szCs w:val="18"/>
          <w:lang w:eastAsia="pt-BR"/>
        </w:rPr>
      </w:pPr>
      <w:r w:rsidRPr="009075D1">
        <w:rPr>
          <w:rFonts w:ascii="Arial" w:hAnsi="Arial" w:cs="Arial"/>
          <w:sz w:val="18"/>
          <w:szCs w:val="18"/>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Federal nº 11.246, de 2022, art. 21, X);</w:t>
      </w:r>
    </w:p>
    <w:p w14:paraId="24162BAD" w14:textId="77777777" w:rsidR="003D0543" w:rsidRPr="009075D1" w:rsidRDefault="003D0543" w:rsidP="003D0543">
      <w:pPr>
        <w:spacing w:line="360" w:lineRule="auto"/>
        <w:ind w:firstLine="709"/>
        <w:jc w:val="both"/>
        <w:rPr>
          <w:rFonts w:ascii="Arial" w:hAnsi="Arial" w:cs="Arial"/>
          <w:sz w:val="18"/>
          <w:szCs w:val="18"/>
          <w:lang w:eastAsia="pt-BR"/>
        </w:rPr>
      </w:pPr>
      <w:r w:rsidRPr="009075D1">
        <w:rPr>
          <w:rFonts w:ascii="Arial" w:hAnsi="Arial" w:cs="Arial"/>
          <w:sz w:val="18"/>
          <w:szCs w:val="18"/>
        </w:rPr>
        <w:t>O gestor do contrato deverá elaborar relatório final com informações sobre a consecução dos objetivos que tenham justificado a contratação e eventuais condutas a serem adotadas para o aprimoramento das atividades da Administração. (Decreto Federal nº 11.246, de 2022, art. 21, VI);</w:t>
      </w:r>
    </w:p>
    <w:p w14:paraId="01963F2D" w14:textId="77777777" w:rsidR="003D0543" w:rsidRPr="009075D1" w:rsidRDefault="003D0543" w:rsidP="003D0543">
      <w:pPr>
        <w:spacing w:after="120" w:line="360" w:lineRule="auto"/>
        <w:ind w:firstLine="709"/>
        <w:jc w:val="both"/>
        <w:rPr>
          <w:rFonts w:ascii="Arial" w:hAnsi="Arial" w:cs="Arial"/>
          <w:sz w:val="18"/>
          <w:szCs w:val="18"/>
          <w:lang w:eastAsia="pt-BR"/>
        </w:rPr>
      </w:pPr>
      <w:r w:rsidRPr="009075D1">
        <w:rPr>
          <w:rFonts w:ascii="Arial" w:hAnsi="Arial" w:cs="Arial"/>
          <w:sz w:val="18"/>
          <w:szCs w:val="18"/>
        </w:rPr>
        <w:t>O gestor do contrato deverá enviar a documentação pertinente ao setor de contratos para a formalização dos procedimentos de liquidação e pagamento, no valor dimensionado pela fiscalização e gestão nos termos do contrato.</w:t>
      </w:r>
    </w:p>
    <w:p w14:paraId="7C026514" w14:textId="77777777" w:rsidR="003D0543" w:rsidRPr="009075D1" w:rsidRDefault="003D0543" w:rsidP="003D0543">
      <w:pPr>
        <w:shd w:val="clear" w:color="auto" w:fill="D9D9D9"/>
        <w:spacing w:line="360" w:lineRule="auto"/>
        <w:rPr>
          <w:rFonts w:ascii="Arial" w:hAnsi="Arial" w:cs="Arial"/>
          <w:b/>
          <w:bCs/>
          <w:color w:val="000000"/>
          <w:sz w:val="18"/>
          <w:szCs w:val="18"/>
        </w:rPr>
      </w:pPr>
      <w:r w:rsidRPr="009075D1">
        <w:rPr>
          <w:rFonts w:ascii="Arial" w:hAnsi="Arial" w:cs="Arial"/>
          <w:b/>
          <w:bCs/>
          <w:color w:val="000000"/>
          <w:sz w:val="18"/>
          <w:szCs w:val="18"/>
        </w:rPr>
        <w:t>DAS OBRIGAÇÕES DA CONTRATADA</w:t>
      </w:r>
    </w:p>
    <w:p w14:paraId="02ECB844" w14:textId="77777777" w:rsidR="003D0543" w:rsidRPr="009075D1" w:rsidRDefault="003D0543" w:rsidP="003D0543">
      <w:pPr>
        <w:numPr>
          <w:ilvl w:val="0"/>
          <w:numId w:val="50"/>
        </w:numPr>
        <w:suppressAutoHyphens w:val="0"/>
        <w:spacing w:line="360" w:lineRule="auto"/>
        <w:jc w:val="both"/>
        <w:rPr>
          <w:rFonts w:ascii="Arial" w:hAnsi="Arial" w:cs="Arial"/>
          <w:color w:val="000000"/>
          <w:sz w:val="18"/>
          <w:szCs w:val="18"/>
          <w:lang w:eastAsia="pt-BR"/>
        </w:rPr>
      </w:pPr>
      <w:r w:rsidRPr="009075D1">
        <w:rPr>
          <w:rFonts w:ascii="Arial" w:hAnsi="Arial" w:cs="Arial"/>
          <w:color w:val="000000"/>
          <w:sz w:val="18"/>
          <w:szCs w:val="18"/>
          <w:lang w:eastAsia="pt-BR"/>
        </w:rPr>
        <w:t>Responsabilizar-se por todo e qualquer dano ou prejuízo causado por seus empregados, ou representantes, direta e indiretamente, ao adquirente ou a terceiros, inclusive aos decorrentes de serviços e/ou aquisições com vícios ou defeitos;</w:t>
      </w:r>
    </w:p>
    <w:p w14:paraId="4E65BB6E" w14:textId="77777777" w:rsidR="003D0543" w:rsidRPr="009075D1" w:rsidRDefault="003D0543" w:rsidP="003D0543">
      <w:pPr>
        <w:numPr>
          <w:ilvl w:val="0"/>
          <w:numId w:val="50"/>
        </w:numPr>
        <w:suppressAutoHyphens w:val="0"/>
        <w:spacing w:line="360" w:lineRule="auto"/>
        <w:jc w:val="both"/>
        <w:rPr>
          <w:rFonts w:ascii="Arial" w:hAnsi="Arial" w:cs="Arial"/>
          <w:color w:val="000000"/>
          <w:sz w:val="18"/>
          <w:szCs w:val="18"/>
          <w:lang w:eastAsia="pt-BR"/>
        </w:rPr>
      </w:pPr>
      <w:r w:rsidRPr="009075D1">
        <w:rPr>
          <w:rFonts w:ascii="Arial" w:hAnsi="Arial" w:cs="Arial"/>
          <w:color w:val="000000"/>
          <w:sz w:val="18"/>
          <w:szCs w:val="18"/>
          <w:lang w:eastAsia="pt-BR"/>
        </w:rPr>
        <w:t>Efetuar a prestação dos serviços dentro das especificações e/ou condições constantes neste Termo de Referência e seus anexos conforme solicitado por profissionais em saúde, fornecendo os equipamentos e materiais necessários;</w:t>
      </w:r>
    </w:p>
    <w:p w14:paraId="2FD443AE" w14:textId="77777777" w:rsidR="003D0543" w:rsidRPr="009075D1" w:rsidRDefault="003D0543" w:rsidP="003D0543">
      <w:pPr>
        <w:numPr>
          <w:ilvl w:val="0"/>
          <w:numId w:val="50"/>
        </w:numPr>
        <w:suppressAutoHyphens w:val="0"/>
        <w:spacing w:line="360" w:lineRule="auto"/>
        <w:jc w:val="both"/>
        <w:rPr>
          <w:rFonts w:ascii="Arial" w:hAnsi="Arial" w:cs="Arial"/>
          <w:color w:val="000000"/>
          <w:sz w:val="18"/>
          <w:szCs w:val="18"/>
          <w:lang w:eastAsia="pt-BR"/>
        </w:rPr>
      </w:pPr>
      <w:r w:rsidRPr="009075D1">
        <w:rPr>
          <w:rFonts w:ascii="Arial" w:hAnsi="Arial" w:cs="Arial"/>
          <w:color w:val="000000"/>
          <w:sz w:val="18"/>
          <w:szCs w:val="18"/>
          <w:lang w:eastAsia="pt-BR"/>
        </w:rPr>
        <w:t>Assumir todos os possíveis danos, tanto físico, quanto materiais, causados por seus multiprofissionais ou representantes, ao Município e/ou terceiros, advindos de imperícia, negligência, imprudência ou desrespeito às normas de segurança e qualidade, quando da execução do objeto desse termo de referência;</w:t>
      </w:r>
    </w:p>
    <w:p w14:paraId="7D353715" w14:textId="77777777" w:rsidR="003D0543" w:rsidRPr="009075D1" w:rsidRDefault="003D0543" w:rsidP="003D0543">
      <w:pPr>
        <w:numPr>
          <w:ilvl w:val="0"/>
          <w:numId w:val="50"/>
        </w:numPr>
        <w:suppressAutoHyphens w:val="0"/>
        <w:spacing w:line="360" w:lineRule="auto"/>
        <w:jc w:val="both"/>
        <w:rPr>
          <w:rFonts w:ascii="Arial" w:hAnsi="Arial" w:cs="Arial"/>
          <w:color w:val="000000"/>
          <w:sz w:val="18"/>
          <w:szCs w:val="18"/>
          <w:lang w:eastAsia="pt-BR"/>
        </w:rPr>
      </w:pPr>
      <w:r w:rsidRPr="009075D1">
        <w:rPr>
          <w:rFonts w:ascii="Arial" w:hAnsi="Arial" w:cs="Arial"/>
          <w:color w:val="000000"/>
          <w:sz w:val="18"/>
          <w:szCs w:val="18"/>
          <w:lang w:eastAsia="pt-BR"/>
        </w:rPr>
        <w:t xml:space="preserve">Manter durante toda a execução desse procedimento, compatibilidade com as obrigações por ela assumidas, todas as condições de habilitação e qualificação exigidas no processo de contratação; </w:t>
      </w:r>
    </w:p>
    <w:p w14:paraId="7D8F2EC4" w14:textId="77777777" w:rsidR="003D0543" w:rsidRPr="009075D1" w:rsidRDefault="003D0543" w:rsidP="003D0543">
      <w:pPr>
        <w:numPr>
          <w:ilvl w:val="0"/>
          <w:numId w:val="50"/>
        </w:numPr>
        <w:suppressAutoHyphens w:val="0"/>
        <w:spacing w:line="360" w:lineRule="auto"/>
        <w:jc w:val="both"/>
        <w:rPr>
          <w:rFonts w:ascii="Arial" w:hAnsi="Arial" w:cs="Arial"/>
          <w:color w:val="000000"/>
          <w:sz w:val="18"/>
          <w:szCs w:val="18"/>
          <w:lang w:eastAsia="pt-BR"/>
        </w:rPr>
      </w:pPr>
      <w:r w:rsidRPr="009075D1">
        <w:rPr>
          <w:rFonts w:ascii="Arial" w:hAnsi="Arial" w:cs="Arial"/>
          <w:sz w:val="18"/>
          <w:szCs w:val="18"/>
        </w:rPr>
        <w:t xml:space="preserve">Agendar previamente as </w:t>
      </w:r>
      <w:r>
        <w:rPr>
          <w:rFonts w:ascii="Arial" w:hAnsi="Arial" w:cs="Arial"/>
          <w:sz w:val="18"/>
          <w:szCs w:val="18"/>
        </w:rPr>
        <w:t>consultas</w:t>
      </w:r>
      <w:r w:rsidRPr="009075D1">
        <w:rPr>
          <w:rFonts w:ascii="Arial" w:hAnsi="Arial" w:cs="Arial"/>
          <w:sz w:val="18"/>
          <w:szCs w:val="18"/>
        </w:rPr>
        <w:t>.</w:t>
      </w:r>
    </w:p>
    <w:p w14:paraId="79020511" w14:textId="77777777" w:rsidR="003D0543" w:rsidRDefault="003D0543" w:rsidP="003D0543">
      <w:pPr>
        <w:numPr>
          <w:ilvl w:val="0"/>
          <w:numId w:val="50"/>
        </w:numPr>
        <w:suppressAutoHyphens w:val="0"/>
        <w:spacing w:after="120" w:line="360" w:lineRule="auto"/>
        <w:jc w:val="both"/>
        <w:rPr>
          <w:rFonts w:ascii="Arial" w:hAnsi="Arial" w:cs="Arial"/>
          <w:color w:val="000000"/>
          <w:sz w:val="18"/>
          <w:szCs w:val="18"/>
          <w:lang w:eastAsia="pt-BR"/>
        </w:rPr>
      </w:pPr>
      <w:r w:rsidRPr="009075D1">
        <w:rPr>
          <w:rFonts w:ascii="Arial" w:hAnsi="Arial" w:cs="Arial"/>
          <w:color w:val="000000"/>
          <w:sz w:val="18"/>
          <w:szCs w:val="18"/>
          <w:lang w:eastAsia="pt-BR"/>
        </w:rPr>
        <w:t>Cumprir com as demais obrigações constantes neste processo de licitação.</w:t>
      </w:r>
    </w:p>
    <w:p w14:paraId="5D8964B8" w14:textId="77777777" w:rsidR="003D0543" w:rsidRPr="00B531E4" w:rsidRDefault="003D0543" w:rsidP="003D0543">
      <w:pPr>
        <w:pStyle w:val="PargrafodaLista"/>
        <w:numPr>
          <w:ilvl w:val="0"/>
          <w:numId w:val="50"/>
        </w:numPr>
        <w:suppressAutoHyphens w:val="0"/>
        <w:autoSpaceDE w:val="0"/>
        <w:autoSpaceDN w:val="0"/>
        <w:spacing w:after="108" w:line="360" w:lineRule="auto"/>
        <w:jc w:val="both"/>
        <w:rPr>
          <w:rFonts w:ascii="Arial" w:hAnsi="Arial" w:cs="Arial"/>
          <w:sz w:val="18"/>
          <w:szCs w:val="18"/>
        </w:rPr>
      </w:pPr>
      <w:r w:rsidRPr="008D7FD6">
        <w:rPr>
          <w:rFonts w:ascii="Arial" w:hAnsi="Arial" w:cs="Arial"/>
          <w:sz w:val="18"/>
          <w:szCs w:val="18"/>
        </w:rPr>
        <w:t xml:space="preserve">Cumprir rigorosamente as exigências da legislação tributária, fiscal, trabalhista, previdenciária, assumindo todas as obrigações e encargos legais inerentes e respondendo integralmente pelos ônus </w:t>
      </w:r>
      <w:r w:rsidRPr="008D7FD6">
        <w:rPr>
          <w:rFonts w:ascii="Arial" w:hAnsi="Arial" w:cs="Arial"/>
          <w:sz w:val="18"/>
          <w:szCs w:val="18"/>
        </w:rPr>
        <w:lastRenderedPageBreak/>
        <w:t>resultantes das infrações cometidas;</w:t>
      </w:r>
    </w:p>
    <w:p w14:paraId="7AE9D74F" w14:textId="77777777" w:rsidR="003D0543" w:rsidRPr="009075D1" w:rsidRDefault="003D0543" w:rsidP="003D0543">
      <w:pPr>
        <w:pStyle w:val="PargrafodaLista"/>
        <w:widowControl/>
        <w:numPr>
          <w:ilvl w:val="0"/>
          <w:numId w:val="48"/>
        </w:numPr>
        <w:suppressAutoHyphens w:val="0"/>
        <w:spacing w:line="360" w:lineRule="auto"/>
        <w:rPr>
          <w:rFonts w:ascii="Arial" w:hAnsi="Arial" w:cs="Arial"/>
          <w:vanish/>
          <w:color w:val="000000"/>
          <w:sz w:val="18"/>
          <w:szCs w:val="18"/>
          <w:lang w:eastAsia="pt-BR"/>
        </w:rPr>
      </w:pPr>
    </w:p>
    <w:p w14:paraId="77F5E430" w14:textId="77777777" w:rsidR="003D0543" w:rsidRPr="009075D1" w:rsidRDefault="003D0543" w:rsidP="003D0543">
      <w:pPr>
        <w:pStyle w:val="PargrafodaLista"/>
        <w:widowControl/>
        <w:numPr>
          <w:ilvl w:val="0"/>
          <w:numId w:val="48"/>
        </w:numPr>
        <w:suppressAutoHyphens w:val="0"/>
        <w:spacing w:line="360" w:lineRule="auto"/>
        <w:rPr>
          <w:rFonts w:ascii="Arial" w:hAnsi="Arial" w:cs="Arial"/>
          <w:vanish/>
          <w:color w:val="000000"/>
          <w:sz w:val="18"/>
          <w:szCs w:val="18"/>
          <w:lang w:eastAsia="pt-BR"/>
        </w:rPr>
      </w:pPr>
    </w:p>
    <w:p w14:paraId="2F3FF442" w14:textId="77777777" w:rsidR="003D0543" w:rsidRPr="009075D1" w:rsidRDefault="003D0543" w:rsidP="003D0543">
      <w:pPr>
        <w:pStyle w:val="PargrafodaLista"/>
        <w:widowControl/>
        <w:numPr>
          <w:ilvl w:val="0"/>
          <w:numId w:val="48"/>
        </w:numPr>
        <w:suppressAutoHyphens w:val="0"/>
        <w:spacing w:line="360" w:lineRule="auto"/>
        <w:rPr>
          <w:rFonts w:ascii="Arial" w:hAnsi="Arial" w:cs="Arial"/>
          <w:vanish/>
          <w:color w:val="000000"/>
          <w:sz w:val="18"/>
          <w:szCs w:val="18"/>
          <w:lang w:eastAsia="pt-BR"/>
        </w:rPr>
      </w:pPr>
    </w:p>
    <w:p w14:paraId="438A5454" w14:textId="77777777" w:rsidR="003D0543" w:rsidRPr="009075D1" w:rsidRDefault="003D0543" w:rsidP="003D0543">
      <w:pPr>
        <w:pStyle w:val="PargrafodaLista"/>
        <w:widowControl/>
        <w:numPr>
          <w:ilvl w:val="0"/>
          <w:numId w:val="48"/>
        </w:numPr>
        <w:suppressAutoHyphens w:val="0"/>
        <w:spacing w:line="360" w:lineRule="auto"/>
        <w:rPr>
          <w:rFonts w:ascii="Arial" w:hAnsi="Arial" w:cs="Arial"/>
          <w:vanish/>
          <w:color w:val="000000"/>
          <w:sz w:val="18"/>
          <w:szCs w:val="18"/>
          <w:lang w:eastAsia="pt-BR"/>
        </w:rPr>
      </w:pPr>
    </w:p>
    <w:p w14:paraId="2CD1F7E1" w14:textId="77777777" w:rsidR="003D0543" w:rsidRPr="009075D1" w:rsidRDefault="003D0543" w:rsidP="003D0543">
      <w:pPr>
        <w:pStyle w:val="PargrafodaLista"/>
        <w:widowControl/>
        <w:numPr>
          <w:ilvl w:val="0"/>
          <w:numId w:val="48"/>
        </w:numPr>
        <w:suppressAutoHyphens w:val="0"/>
        <w:spacing w:line="360" w:lineRule="auto"/>
        <w:rPr>
          <w:rFonts w:ascii="Arial" w:hAnsi="Arial" w:cs="Arial"/>
          <w:vanish/>
          <w:color w:val="000000"/>
          <w:sz w:val="18"/>
          <w:szCs w:val="18"/>
          <w:lang w:eastAsia="pt-BR"/>
        </w:rPr>
      </w:pPr>
    </w:p>
    <w:p w14:paraId="0E1F32A8" w14:textId="77777777" w:rsidR="003D0543" w:rsidRPr="009075D1" w:rsidRDefault="003D0543" w:rsidP="003D0543">
      <w:pPr>
        <w:pStyle w:val="PargrafodaLista"/>
        <w:widowControl/>
        <w:numPr>
          <w:ilvl w:val="1"/>
          <w:numId w:val="48"/>
        </w:numPr>
        <w:suppressAutoHyphens w:val="0"/>
        <w:spacing w:line="360" w:lineRule="auto"/>
        <w:rPr>
          <w:rFonts w:ascii="Arial" w:hAnsi="Arial" w:cs="Arial"/>
          <w:vanish/>
          <w:color w:val="000000"/>
          <w:sz w:val="18"/>
          <w:szCs w:val="18"/>
          <w:lang w:eastAsia="pt-BR"/>
        </w:rPr>
      </w:pPr>
    </w:p>
    <w:p w14:paraId="5DE7082F" w14:textId="77777777" w:rsidR="003D0543" w:rsidRPr="009075D1" w:rsidRDefault="003D0543" w:rsidP="003D0543">
      <w:pPr>
        <w:pStyle w:val="PargrafodaLista"/>
        <w:widowControl/>
        <w:numPr>
          <w:ilvl w:val="1"/>
          <w:numId w:val="48"/>
        </w:numPr>
        <w:suppressAutoHyphens w:val="0"/>
        <w:spacing w:line="360" w:lineRule="auto"/>
        <w:rPr>
          <w:rFonts w:ascii="Arial" w:hAnsi="Arial" w:cs="Arial"/>
          <w:vanish/>
          <w:color w:val="000000"/>
          <w:sz w:val="18"/>
          <w:szCs w:val="18"/>
          <w:lang w:eastAsia="pt-BR"/>
        </w:rPr>
      </w:pPr>
    </w:p>
    <w:p w14:paraId="0331D2E9" w14:textId="77777777" w:rsidR="003D0543" w:rsidRPr="009075D1" w:rsidRDefault="003D0543" w:rsidP="003D0543">
      <w:pPr>
        <w:pStyle w:val="PargrafodaLista"/>
        <w:widowControl/>
        <w:numPr>
          <w:ilvl w:val="1"/>
          <w:numId w:val="48"/>
        </w:numPr>
        <w:suppressAutoHyphens w:val="0"/>
        <w:spacing w:line="360" w:lineRule="auto"/>
        <w:rPr>
          <w:rFonts w:ascii="Arial" w:hAnsi="Arial" w:cs="Arial"/>
          <w:vanish/>
          <w:color w:val="000000"/>
          <w:sz w:val="18"/>
          <w:szCs w:val="18"/>
          <w:lang w:eastAsia="pt-BR"/>
        </w:rPr>
      </w:pPr>
    </w:p>
    <w:p w14:paraId="2974F456" w14:textId="77777777" w:rsidR="003D0543" w:rsidRPr="009075D1" w:rsidRDefault="003D0543" w:rsidP="003D0543">
      <w:pPr>
        <w:pStyle w:val="PargrafodaLista"/>
        <w:widowControl/>
        <w:numPr>
          <w:ilvl w:val="1"/>
          <w:numId w:val="48"/>
        </w:numPr>
        <w:suppressAutoHyphens w:val="0"/>
        <w:spacing w:line="360" w:lineRule="auto"/>
        <w:rPr>
          <w:rFonts w:ascii="Arial" w:hAnsi="Arial" w:cs="Arial"/>
          <w:vanish/>
          <w:color w:val="000000"/>
          <w:sz w:val="18"/>
          <w:szCs w:val="18"/>
          <w:lang w:eastAsia="pt-BR"/>
        </w:rPr>
      </w:pPr>
    </w:p>
    <w:p w14:paraId="06CE49DC" w14:textId="77777777" w:rsidR="003D0543" w:rsidRPr="009075D1" w:rsidRDefault="003D0543" w:rsidP="003D0543">
      <w:pPr>
        <w:pStyle w:val="PargrafodaLista"/>
        <w:widowControl/>
        <w:numPr>
          <w:ilvl w:val="1"/>
          <w:numId w:val="48"/>
        </w:numPr>
        <w:suppressAutoHyphens w:val="0"/>
        <w:spacing w:line="360" w:lineRule="auto"/>
        <w:rPr>
          <w:rFonts w:ascii="Arial" w:hAnsi="Arial" w:cs="Arial"/>
          <w:vanish/>
          <w:color w:val="000000"/>
          <w:sz w:val="18"/>
          <w:szCs w:val="18"/>
          <w:lang w:eastAsia="pt-BR"/>
        </w:rPr>
      </w:pPr>
    </w:p>
    <w:p w14:paraId="32F43365" w14:textId="77777777" w:rsidR="003D0543" w:rsidRPr="009075D1" w:rsidRDefault="003D0543" w:rsidP="003D0543">
      <w:pPr>
        <w:pStyle w:val="PargrafodaLista"/>
        <w:widowControl/>
        <w:numPr>
          <w:ilvl w:val="1"/>
          <w:numId w:val="48"/>
        </w:numPr>
        <w:suppressAutoHyphens w:val="0"/>
        <w:spacing w:line="360" w:lineRule="auto"/>
        <w:rPr>
          <w:rFonts w:ascii="Arial" w:hAnsi="Arial" w:cs="Arial"/>
          <w:vanish/>
          <w:color w:val="000000"/>
          <w:sz w:val="18"/>
          <w:szCs w:val="18"/>
          <w:lang w:eastAsia="pt-BR"/>
        </w:rPr>
      </w:pPr>
    </w:p>
    <w:p w14:paraId="5D64858D" w14:textId="77777777" w:rsidR="003D0543" w:rsidRPr="009075D1" w:rsidRDefault="003D0543" w:rsidP="003D0543">
      <w:pPr>
        <w:pStyle w:val="PargrafodaLista"/>
        <w:widowControl/>
        <w:numPr>
          <w:ilvl w:val="1"/>
          <w:numId w:val="48"/>
        </w:numPr>
        <w:suppressAutoHyphens w:val="0"/>
        <w:spacing w:line="360" w:lineRule="auto"/>
        <w:rPr>
          <w:rFonts w:ascii="Arial" w:hAnsi="Arial" w:cs="Arial"/>
          <w:vanish/>
          <w:color w:val="000000"/>
          <w:sz w:val="18"/>
          <w:szCs w:val="18"/>
          <w:lang w:eastAsia="pt-BR"/>
        </w:rPr>
      </w:pPr>
    </w:p>
    <w:p w14:paraId="74646695" w14:textId="77777777" w:rsidR="003D0543" w:rsidRPr="009075D1" w:rsidRDefault="003D0543" w:rsidP="003D0543">
      <w:pPr>
        <w:shd w:val="clear" w:color="auto" w:fill="D9D9D9"/>
        <w:spacing w:line="360" w:lineRule="auto"/>
        <w:rPr>
          <w:rFonts w:ascii="Arial" w:hAnsi="Arial" w:cs="Arial"/>
          <w:b/>
          <w:bCs/>
          <w:color w:val="000000"/>
          <w:sz w:val="18"/>
          <w:szCs w:val="18"/>
        </w:rPr>
      </w:pPr>
      <w:r w:rsidRPr="009075D1">
        <w:rPr>
          <w:rFonts w:ascii="Arial" w:hAnsi="Arial" w:cs="Arial"/>
          <w:b/>
          <w:bCs/>
          <w:color w:val="000000"/>
          <w:sz w:val="18"/>
          <w:szCs w:val="18"/>
        </w:rPr>
        <w:t>DOS CRITÉRIOS DE MEDIÇÃO E DE PAGAMENTO</w:t>
      </w:r>
    </w:p>
    <w:p w14:paraId="4AC065B4" w14:textId="77777777" w:rsidR="003D0543" w:rsidRPr="00D27081" w:rsidRDefault="003D0543" w:rsidP="003D0543">
      <w:pPr>
        <w:pStyle w:val="Nivel2"/>
        <w:rPr>
          <w:szCs w:val="24"/>
        </w:rPr>
      </w:pPr>
      <w:r w:rsidRPr="00C02E04">
        <w:t>Tendo em vista a natureza do objeto, não haverá avaliação da execução do objeto por meio de Instrumento de Medição de Resultado (IMR) ou por outro instrumento equivalente.</w:t>
      </w:r>
    </w:p>
    <w:p w14:paraId="78461FB0" w14:textId="77777777" w:rsidR="003D0543" w:rsidRPr="009075D1" w:rsidRDefault="003D0543" w:rsidP="003D0543">
      <w:pPr>
        <w:shd w:val="clear" w:color="auto" w:fill="D9D9D9"/>
        <w:spacing w:line="360" w:lineRule="auto"/>
        <w:rPr>
          <w:rFonts w:ascii="Arial" w:hAnsi="Arial" w:cs="Arial"/>
          <w:b/>
          <w:bCs/>
          <w:color w:val="000000"/>
          <w:sz w:val="18"/>
          <w:szCs w:val="18"/>
        </w:rPr>
      </w:pPr>
      <w:r w:rsidRPr="009075D1">
        <w:rPr>
          <w:rFonts w:ascii="Arial" w:hAnsi="Arial" w:cs="Arial"/>
          <w:b/>
          <w:bCs/>
          <w:color w:val="000000"/>
          <w:sz w:val="18"/>
          <w:szCs w:val="18"/>
        </w:rPr>
        <w:t>DO</w:t>
      </w:r>
      <w:r>
        <w:rPr>
          <w:rFonts w:ascii="Arial" w:hAnsi="Arial" w:cs="Arial"/>
          <w:b/>
          <w:bCs/>
          <w:color w:val="000000"/>
          <w:sz w:val="18"/>
          <w:szCs w:val="18"/>
        </w:rPr>
        <w:t xml:space="preserve"> RECEBIMENTO</w:t>
      </w:r>
    </w:p>
    <w:p w14:paraId="353AA863" w14:textId="77777777" w:rsidR="003D0543" w:rsidRPr="007E260C" w:rsidRDefault="003D0543" w:rsidP="003D0543">
      <w:pPr>
        <w:pStyle w:val="Nivel2"/>
        <w:numPr>
          <w:ilvl w:val="1"/>
          <w:numId w:val="37"/>
        </w:numPr>
        <w:autoSpaceDE/>
        <w:autoSpaceDN/>
        <w:adjustRightInd/>
        <w:spacing w:before="0" w:after="0" w:line="360" w:lineRule="auto"/>
        <w:ind w:left="432"/>
        <w:jc w:val="left"/>
      </w:pPr>
      <w:r w:rsidRPr="007E260C">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265AA4C6" w14:textId="77777777" w:rsidR="003D0543" w:rsidRPr="007E260C" w:rsidRDefault="003D0543" w:rsidP="003D0543">
      <w:pPr>
        <w:pStyle w:val="Nivel2"/>
        <w:numPr>
          <w:ilvl w:val="1"/>
          <w:numId w:val="37"/>
        </w:numPr>
        <w:autoSpaceDE/>
        <w:autoSpaceDN/>
        <w:adjustRightInd/>
        <w:spacing w:before="0" w:after="0" w:line="360" w:lineRule="auto"/>
        <w:ind w:left="432"/>
        <w:jc w:val="left"/>
      </w:pPr>
      <w:r w:rsidRPr="007E260C">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7E700C5A" w14:textId="77777777" w:rsidR="003D0543" w:rsidRPr="007E260C" w:rsidRDefault="003D0543" w:rsidP="003D0543">
      <w:pPr>
        <w:pStyle w:val="Nivel2"/>
        <w:numPr>
          <w:ilvl w:val="1"/>
          <w:numId w:val="37"/>
        </w:numPr>
        <w:autoSpaceDE/>
        <w:autoSpaceDN/>
        <w:adjustRightInd/>
        <w:spacing w:before="0" w:after="0" w:line="360" w:lineRule="auto"/>
        <w:ind w:left="432"/>
        <w:jc w:val="left"/>
      </w:pPr>
      <w:r w:rsidRPr="007E260C">
        <w:t>A fiscalização não efetuará o ateste da última e/ou única medição de serviços até que sejam sanadas todas as eventuais pendências que possam vir a ser apontadas no Recebimento Provisório. (</w:t>
      </w:r>
      <w:hyperlink r:id="rId20" w:anchor="art119">
        <w:r w:rsidRPr="007E260C">
          <w:rPr>
            <w:rStyle w:val="Hyperlink"/>
            <w:rFonts w:eastAsia="Lucida Sans Unicode"/>
            <w:b/>
            <w:lang w:eastAsia="en-US"/>
          </w:rPr>
          <w:t>Art. 119 c/c art. 140 da Lei nº 14133, de 2021</w:t>
        </w:r>
      </w:hyperlink>
      <w:r w:rsidRPr="007E260C">
        <w:t>)</w:t>
      </w:r>
    </w:p>
    <w:p w14:paraId="2B96E364" w14:textId="77777777" w:rsidR="003D0543" w:rsidRPr="007E260C" w:rsidRDefault="003D0543" w:rsidP="003D0543">
      <w:pPr>
        <w:pStyle w:val="Nivel2"/>
        <w:numPr>
          <w:ilvl w:val="1"/>
          <w:numId w:val="37"/>
        </w:numPr>
        <w:autoSpaceDE/>
        <w:autoSpaceDN/>
        <w:adjustRightInd/>
        <w:spacing w:before="0" w:after="0" w:line="360" w:lineRule="auto"/>
        <w:ind w:left="432"/>
        <w:jc w:val="left"/>
      </w:pPr>
      <w:r w:rsidRPr="007E260C">
        <w:t>Os serviços poderão ser rejeitados, no todo ou em parte, quando em desacordo com as especificações constantes neste Termo de Referência e na proposta, sem prejuízo da aplicação das penalidades.</w:t>
      </w:r>
    </w:p>
    <w:p w14:paraId="569E2F32" w14:textId="77777777" w:rsidR="003D0543" w:rsidRPr="007E260C" w:rsidRDefault="003D0543" w:rsidP="003D0543">
      <w:pPr>
        <w:pStyle w:val="Nivel2"/>
        <w:numPr>
          <w:ilvl w:val="1"/>
          <w:numId w:val="37"/>
        </w:numPr>
        <w:autoSpaceDE/>
        <w:autoSpaceDN/>
        <w:adjustRightInd/>
        <w:spacing w:before="0" w:after="0" w:line="360" w:lineRule="auto"/>
        <w:ind w:left="432"/>
        <w:jc w:val="left"/>
      </w:pPr>
      <w:r w:rsidRPr="007E260C">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0D857007" w14:textId="77777777" w:rsidR="003D0543" w:rsidRPr="007E260C" w:rsidRDefault="003D0543" w:rsidP="003D0543">
      <w:pPr>
        <w:pStyle w:val="Nivel2"/>
        <w:numPr>
          <w:ilvl w:val="1"/>
          <w:numId w:val="37"/>
        </w:numPr>
        <w:autoSpaceDE/>
        <w:autoSpaceDN/>
        <w:adjustRightInd/>
        <w:spacing w:before="0" w:after="0" w:line="360" w:lineRule="auto"/>
        <w:ind w:left="432"/>
        <w:jc w:val="left"/>
      </w:pPr>
      <w:r w:rsidRPr="007E260C">
        <w:t>Os serviços serão recebidos definitivamente no prazo de 5 (cinco) dias, contados do recebimento provisório, por servidor ou comissão designada pela autoridade competente, após a verificação da qualidade e quantidade do serviço e consequente aceitação.</w:t>
      </w:r>
    </w:p>
    <w:p w14:paraId="53276E5F" w14:textId="77777777" w:rsidR="003D0543" w:rsidRPr="007E260C" w:rsidRDefault="003D0543" w:rsidP="003D0543">
      <w:pPr>
        <w:pStyle w:val="Nivel2"/>
        <w:numPr>
          <w:ilvl w:val="1"/>
          <w:numId w:val="37"/>
        </w:numPr>
        <w:autoSpaceDE/>
        <w:autoSpaceDN/>
        <w:adjustRightInd/>
        <w:spacing w:before="0" w:after="0" w:line="360" w:lineRule="auto"/>
        <w:ind w:left="432"/>
        <w:jc w:val="left"/>
      </w:pPr>
      <w:r w:rsidRPr="007E260C">
        <w:t xml:space="preserve">No caso de controvérsia sobre a execução do objeto, quanto à dimensão, qualidade e quantidade, deverá ser observado o teor do </w:t>
      </w:r>
      <w:hyperlink r:id="rId21" w:anchor="art143">
        <w:r w:rsidRPr="007E260C">
          <w:rPr>
            <w:rStyle w:val="Hyperlink"/>
            <w:rFonts w:eastAsia="Lucida Sans Unicode"/>
            <w:b/>
            <w:lang w:eastAsia="en-US"/>
          </w:rPr>
          <w:t>art. 143 da Lei nº 14.133, de 2021</w:t>
        </w:r>
      </w:hyperlink>
      <w:r w:rsidRPr="007E260C">
        <w:t>, comunicando-se à empresa para emissão de Nota Fiscal no que pertine à parcela incontroversa da execução do objeto, para efeito de liquidação e pagamento.</w:t>
      </w:r>
    </w:p>
    <w:p w14:paraId="2AC20456" w14:textId="77777777" w:rsidR="003D0543" w:rsidRPr="007E260C" w:rsidRDefault="003D0543" w:rsidP="003D0543">
      <w:pPr>
        <w:pStyle w:val="Nivel2"/>
        <w:numPr>
          <w:ilvl w:val="1"/>
          <w:numId w:val="37"/>
        </w:numPr>
        <w:autoSpaceDE/>
        <w:autoSpaceDN/>
        <w:adjustRightInd/>
        <w:spacing w:before="0" w:after="0" w:line="360" w:lineRule="auto"/>
        <w:ind w:left="432"/>
        <w:jc w:val="left"/>
      </w:pPr>
      <w:r w:rsidRPr="007E260C">
        <w:t>Nenhum prazo de recebimento ocorrerá enquanto pendente a solução, pelo contratado, de inconsistências verificadas na execução do objeto ou no instrumento de cobrança.</w:t>
      </w:r>
    </w:p>
    <w:p w14:paraId="702D1834" w14:textId="77777777" w:rsidR="003D0543" w:rsidRPr="007E260C" w:rsidRDefault="003D0543" w:rsidP="003D0543">
      <w:pPr>
        <w:pStyle w:val="Nivel2"/>
        <w:numPr>
          <w:ilvl w:val="1"/>
          <w:numId w:val="37"/>
        </w:numPr>
        <w:autoSpaceDE/>
        <w:autoSpaceDN/>
        <w:adjustRightInd/>
        <w:spacing w:before="0" w:after="0" w:line="360" w:lineRule="auto"/>
        <w:ind w:left="432"/>
        <w:jc w:val="left"/>
      </w:pPr>
      <w:r w:rsidRPr="007E260C">
        <w:t>O recebimento provisório ou definitivo não excluirá a responsabilidade civil pela solidez e pela segurança do serviço nem a responsabilidade ético-profissional pela perfeita execução do contrato.</w:t>
      </w:r>
    </w:p>
    <w:p w14:paraId="4AE643D0" w14:textId="77777777" w:rsidR="003D0543" w:rsidRPr="009075D1" w:rsidRDefault="003D0543" w:rsidP="003D0543">
      <w:pPr>
        <w:shd w:val="clear" w:color="auto" w:fill="D9D9D9"/>
        <w:spacing w:line="360" w:lineRule="auto"/>
        <w:rPr>
          <w:rFonts w:ascii="Arial" w:hAnsi="Arial" w:cs="Arial"/>
          <w:b/>
          <w:bCs/>
          <w:color w:val="000000"/>
          <w:sz w:val="18"/>
          <w:szCs w:val="18"/>
        </w:rPr>
      </w:pPr>
      <w:r>
        <w:rPr>
          <w:rFonts w:ascii="Arial" w:hAnsi="Arial" w:cs="Arial"/>
          <w:b/>
          <w:bCs/>
          <w:color w:val="000000"/>
          <w:sz w:val="18"/>
          <w:szCs w:val="18"/>
        </w:rPr>
        <w:t>DA LIQUIDAÇÃO</w:t>
      </w:r>
    </w:p>
    <w:p w14:paraId="7EC4556E" w14:textId="77777777" w:rsidR="003D0543" w:rsidRPr="00C02E04" w:rsidRDefault="003D0543" w:rsidP="003D0543">
      <w:pPr>
        <w:pStyle w:val="Nivel2"/>
        <w:numPr>
          <w:ilvl w:val="1"/>
          <w:numId w:val="58"/>
        </w:numPr>
        <w:autoSpaceDE/>
        <w:autoSpaceDN/>
        <w:adjustRightInd/>
        <w:spacing w:before="0" w:after="0" w:line="360" w:lineRule="auto"/>
        <w:ind w:left="432"/>
        <w:jc w:val="left"/>
      </w:pPr>
      <w:r w:rsidRPr="00C02E04">
        <w:lastRenderedPageBreak/>
        <w:t>Recebida a Nota Fiscal ou documento de cobrança equivalente, o setor competente, para fins de liquidação, deve verificar se o documento apresentado expressa os elementos necessários e essenciais, tais como:</w:t>
      </w:r>
    </w:p>
    <w:p w14:paraId="4D0E591E" w14:textId="77777777" w:rsidR="003D0543" w:rsidRPr="00C02E04" w:rsidRDefault="003D0543" w:rsidP="003D0543">
      <w:pPr>
        <w:pStyle w:val="Nivel3"/>
        <w:numPr>
          <w:ilvl w:val="2"/>
          <w:numId w:val="37"/>
        </w:numPr>
        <w:ind w:left="567" w:hanging="283"/>
        <w:rPr>
          <w:lang w:eastAsia="en-US"/>
        </w:rPr>
      </w:pPr>
      <w:r w:rsidRPr="00C02E04">
        <w:rPr>
          <w:lang w:eastAsia="en-US"/>
        </w:rPr>
        <w:t xml:space="preserve"> a data da emissão;</w:t>
      </w:r>
    </w:p>
    <w:p w14:paraId="3A7DACFD" w14:textId="77777777" w:rsidR="003D0543" w:rsidRPr="00C02E04" w:rsidRDefault="003D0543" w:rsidP="003D0543">
      <w:pPr>
        <w:pStyle w:val="Nivel3"/>
        <w:numPr>
          <w:ilvl w:val="2"/>
          <w:numId w:val="37"/>
        </w:numPr>
        <w:ind w:left="567" w:hanging="283"/>
        <w:rPr>
          <w:lang w:eastAsia="en-US"/>
        </w:rPr>
      </w:pPr>
      <w:r w:rsidRPr="00C02E04">
        <w:rPr>
          <w:lang w:eastAsia="en-US"/>
        </w:rPr>
        <w:t xml:space="preserve"> os dados do contrato e do órgão contratante;</w:t>
      </w:r>
    </w:p>
    <w:p w14:paraId="02623EA1" w14:textId="77777777" w:rsidR="003D0543" w:rsidRPr="00C02E04" w:rsidRDefault="003D0543" w:rsidP="003D0543">
      <w:pPr>
        <w:pStyle w:val="Nivel3"/>
        <w:numPr>
          <w:ilvl w:val="2"/>
          <w:numId w:val="37"/>
        </w:numPr>
        <w:ind w:left="567" w:hanging="283"/>
        <w:rPr>
          <w:lang w:eastAsia="en-US"/>
        </w:rPr>
      </w:pPr>
      <w:r w:rsidRPr="00C02E04">
        <w:rPr>
          <w:lang w:eastAsia="en-US"/>
        </w:rPr>
        <w:t xml:space="preserve"> o período respectivo de execução do contrato;</w:t>
      </w:r>
    </w:p>
    <w:p w14:paraId="0E095C5D" w14:textId="77777777" w:rsidR="003D0543" w:rsidRPr="00C02E04" w:rsidRDefault="003D0543" w:rsidP="003D0543">
      <w:pPr>
        <w:pStyle w:val="Nivel3"/>
        <w:numPr>
          <w:ilvl w:val="2"/>
          <w:numId w:val="37"/>
        </w:numPr>
        <w:ind w:left="567" w:hanging="283"/>
        <w:rPr>
          <w:lang w:eastAsia="en-US"/>
        </w:rPr>
      </w:pPr>
      <w:r w:rsidRPr="00C02E04">
        <w:rPr>
          <w:lang w:eastAsia="en-US"/>
        </w:rPr>
        <w:t xml:space="preserve"> o valor a pagar; e</w:t>
      </w:r>
    </w:p>
    <w:p w14:paraId="18292645" w14:textId="77777777" w:rsidR="003D0543" w:rsidRPr="00C02E04" w:rsidRDefault="003D0543" w:rsidP="003D0543">
      <w:pPr>
        <w:pStyle w:val="Nivel3"/>
        <w:numPr>
          <w:ilvl w:val="2"/>
          <w:numId w:val="37"/>
        </w:numPr>
        <w:ind w:left="567" w:hanging="283"/>
        <w:rPr>
          <w:lang w:eastAsia="en-US"/>
        </w:rPr>
      </w:pPr>
      <w:r w:rsidRPr="00C02E04">
        <w:rPr>
          <w:lang w:eastAsia="en-US"/>
        </w:rPr>
        <w:t xml:space="preserve"> Eventual destaque do valor de retenções tributárias cabíveis.</w:t>
      </w:r>
    </w:p>
    <w:p w14:paraId="7DADDE4F" w14:textId="77777777" w:rsidR="003D0543" w:rsidRPr="00C02E04" w:rsidRDefault="003D0543" w:rsidP="003D0543">
      <w:pPr>
        <w:pStyle w:val="Nivel2"/>
        <w:numPr>
          <w:ilvl w:val="1"/>
          <w:numId w:val="37"/>
        </w:numPr>
        <w:autoSpaceDE/>
        <w:autoSpaceDN/>
        <w:adjustRightInd/>
        <w:spacing w:before="0" w:after="0" w:line="360" w:lineRule="auto"/>
        <w:ind w:left="432"/>
        <w:jc w:val="left"/>
      </w:pPr>
      <w:r w:rsidRPr="00C02E04">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12367437" w14:textId="77777777" w:rsidR="003D0543" w:rsidRDefault="003D0543" w:rsidP="003D0543">
      <w:pPr>
        <w:shd w:val="clear" w:color="auto" w:fill="D9D9D9"/>
        <w:autoSpaceDN w:val="0"/>
        <w:spacing w:after="120" w:line="360" w:lineRule="auto"/>
        <w:jc w:val="both"/>
        <w:rPr>
          <w:rFonts w:ascii="Arial" w:hAnsi="Arial" w:cs="Arial"/>
          <w:b/>
          <w:color w:val="000000"/>
          <w:sz w:val="18"/>
          <w:szCs w:val="18"/>
        </w:rPr>
      </w:pPr>
      <w:r>
        <w:rPr>
          <w:rFonts w:ascii="Arial" w:hAnsi="Arial" w:cs="Arial"/>
          <w:b/>
          <w:color w:val="000000"/>
          <w:sz w:val="18"/>
          <w:szCs w:val="18"/>
        </w:rPr>
        <w:t>DO PRAZO DE PAGAMENTO</w:t>
      </w:r>
    </w:p>
    <w:p w14:paraId="4E150AAA" w14:textId="77777777" w:rsidR="003D0543" w:rsidRDefault="003D0543" w:rsidP="003D0543">
      <w:pPr>
        <w:pStyle w:val="Nivel2"/>
      </w:pPr>
      <w:r w:rsidRPr="007E260C">
        <w:t>O pagamento será efetuado no prazo máximo de até 30 (trinta) dias, contados da apresentação da Nota Fiscal.</w:t>
      </w:r>
    </w:p>
    <w:p w14:paraId="78E9367A" w14:textId="77777777" w:rsidR="003D0543" w:rsidRPr="009075D1" w:rsidRDefault="003D0543" w:rsidP="003D0543">
      <w:pPr>
        <w:shd w:val="clear" w:color="auto" w:fill="D9D9D9"/>
        <w:spacing w:line="360" w:lineRule="auto"/>
        <w:rPr>
          <w:rFonts w:ascii="Arial" w:hAnsi="Arial" w:cs="Arial"/>
          <w:b/>
          <w:bCs/>
          <w:color w:val="000000"/>
          <w:sz w:val="18"/>
          <w:szCs w:val="18"/>
        </w:rPr>
      </w:pPr>
      <w:r w:rsidRPr="009075D1">
        <w:rPr>
          <w:rFonts w:ascii="Arial" w:hAnsi="Arial" w:cs="Arial"/>
          <w:b/>
          <w:bCs/>
          <w:color w:val="000000"/>
          <w:sz w:val="18"/>
          <w:szCs w:val="18"/>
        </w:rPr>
        <w:t xml:space="preserve">DA FORMA </w:t>
      </w:r>
      <w:r>
        <w:rPr>
          <w:rFonts w:ascii="Arial" w:hAnsi="Arial" w:cs="Arial"/>
          <w:b/>
          <w:bCs/>
          <w:color w:val="000000"/>
          <w:sz w:val="18"/>
          <w:szCs w:val="18"/>
        </w:rPr>
        <w:t>DE SELEÇÃO  E DO</w:t>
      </w:r>
      <w:r w:rsidRPr="009075D1">
        <w:rPr>
          <w:rFonts w:ascii="Arial" w:hAnsi="Arial" w:cs="Arial"/>
          <w:b/>
          <w:bCs/>
          <w:color w:val="000000"/>
          <w:sz w:val="18"/>
          <w:szCs w:val="18"/>
        </w:rPr>
        <w:t xml:space="preserve"> FORNECIMENTO</w:t>
      </w:r>
    </w:p>
    <w:p w14:paraId="25DBF1B0" w14:textId="77777777" w:rsidR="003D0543" w:rsidRPr="00C82FEF" w:rsidRDefault="003D0543" w:rsidP="003D0543">
      <w:pPr>
        <w:spacing w:before="120" w:after="120" w:line="360" w:lineRule="auto"/>
        <w:ind w:firstLine="708"/>
        <w:jc w:val="both"/>
        <w:rPr>
          <w:rFonts w:ascii="Arial" w:hAnsi="Arial" w:cs="Arial"/>
          <w:sz w:val="18"/>
          <w:szCs w:val="18"/>
        </w:rPr>
      </w:pPr>
      <w:r w:rsidRPr="00C02E04">
        <w:rPr>
          <w:rFonts w:ascii="Arial" w:hAnsi="Arial" w:cs="Arial"/>
          <w:sz w:val="18"/>
          <w:szCs w:val="18"/>
        </w:rPr>
        <w:t xml:space="preserve">O fornecedor será selecionado por meio da realização de procedimento de </w:t>
      </w:r>
      <w:r w:rsidRPr="00C02E04">
        <w:rPr>
          <w:rFonts w:ascii="Arial" w:hAnsi="Arial" w:cs="Arial"/>
          <w:color w:val="000000"/>
          <w:sz w:val="18"/>
          <w:szCs w:val="18"/>
        </w:rPr>
        <w:t>licitação, na modalidade Pregão Eletrônico, sob o regime de registro de preços</w:t>
      </w:r>
      <w:r w:rsidRPr="00C02E04">
        <w:rPr>
          <w:rFonts w:ascii="Arial" w:hAnsi="Arial" w:cs="Arial"/>
          <w:sz w:val="18"/>
          <w:szCs w:val="18"/>
        </w:rPr>
        <w:t>, com fundamento na hipótese do art. 82, da Lei nº 14.133/2021;</w:t>
      </w:r>
    </w:p>
    <w:p w14:paraId="01D3C116" w14:textId="77777777" w:rsidR="003D0543" w:rsidRPr="00C82FEF" w:rsidRDefault="003D0543" w:rsidP="003D0543">
      <w:pPr>
        <w:spacing w:before="120" w:line="360" w:lineRule="auto"/>
        <w:jc w:val="both"/>
        <w:rPr>
          <w:rFonts w:ascii="Arial" w:hAnsi="Arial" w:cs="Arial"/>
          <w:b/>
          <w:sz w:val="18"/>
          <w:szCs w:val="18"/>
        </w:rPr>
      </w:pPr>
      <w:r w:rsidRPr="00C82FEF">
        <w:rPr>
          <w:rFonts w:ascii="Arial" w:hAnsi="Arial" w:cs="Arial"/>
          <w:b/>
          <w:sz w:val="18"/>
          <w:szCs w:val="18"/>
        </w:rPr>
        <w:t>Forma de Fornecimento</w:t>
      </w:r>
    </w:p>
    <w:p w14:paraId="33A31BCB" w14:textId="77777777" w:rsidR="003D0543" w:rsidRPr="00C82FEF" w:rsidRDefault="003D0543" w:rsidP="003D0543">
      <w:pPr>
        <w:spacing w:line="360" w:lineRule="auto"/>
        <w:ind w:firstLine="708"/>
        <w:jc w:val="both"/>
        <w:rPr>
          <w:rStyle w:val="findhit"/>
          <w:rFonts w:ascii="Arial" w:hAnsi="Arial" w:cs="Arial"/>
          <w:sz w:val="18"/>
          <w:szCs w:val="18"/>
          <w:shd w:val="clear" w:color="auto" w:fill="FFFFFF"/>
        </w:rPr>
      </w:pPr>
      <w:r w:rsidRPr="00C02E04">
        <w:rPr>
          <w:rStyle w:val="normaltextrun"/>
          <w:rFonts w:ascii="Arial" w:hAnsi="Arial" w:cs="Arial"/>
          <w:sz w:val="18"/>
          <w:szCs w:val="18"/>
          <w:shd w:val="clear" w:color="auto" w:fill="FFFFFF"/>
        </w:rPr>
        <w:t xml:space="preserve">O </w:t>
      </w:r>
      <w:r w:rsidRPr="00C02E04">
        <w:rPr>
          <w:rStyle w:val="findhit"/>
          <w:rFonts w:ascii="Arial" w:hAnsi="Arial" w:cs="Arial"/>
          <w:sz w:val="18"/>
          <w:szCs w:val="18"/>
          <w:shd w:val="clear" w:color="auto" w:fill="FFFFFF"/>
        </w:rPr>
        <w:t>fornecimento do serviço será parcelado de acordo com a demanda da Secretaria.</w:t>
      </w:r>
    </w:p>
    <w:p w14:paraId="01F8DD15" w14:textId="77777777" w:rsidR="003D0543" w:rsidRPr="009075D1" w:rsidRDefault="003D0543" w:rsidP="003D0543">
      <w:pPr>
        <w:pStyle w:val="PargrafodaLista"/>
        <w:shd w:val="clear" w:color="auto" w:fill="D9D9D9"/>
        <w:tabs>
          <w:tab w:val="left" w:pos="446"/>
        </w:tabs>
        <w:autoSpaceDE w:val="0"/>
        <w:autoSpaceDN w:val="0"/>
        <w:spacing w:line="360" w:lineRule="auto"/>
        <w:ind w:left="0"/>
        <w:jc w:val="both"/>
        <w:rPr>
          <w:rFonts w:ascii="Arial" w:hAnsi="Arial" w:cs="Arial"/>
          <w:b/>
          <w:sz w:val="18"/>
          <w:szCs w:val="18"/>
        </w:rPr>
      </w:pPr>
      <w:r w:rsidRPr="00797504">
        <w:rPr>
          <w:rFonts w:ascii="Arial" w:hAnsi="Arial" w:cs="Arial"/>
          <w:b/>
          <w:sz w:val="18"/>
          <w:szCs w:val="18"/>
          <w:shd w:val="clear" w:color="auto" w:fill="D9D9D9"/>
        </w:rPr>
        <w:t>ESTIMATIVAS DO VALOR DA CONTRATAÇÃO</w:t>
      </w:r>
    </w:p>
    <w:p w14:paraId="4346306B" w14:textId="77777777" w:rsidR="003D0543" w:rsidRPr="009075D1" w:rsidRDefault="003D0543" w:rsidP="003D0543">
      <w:pPr>
        <w:shd w:val="clear" w:color="auto" w:fill="FFFFFF"/>
        <w:spacing w:before="120" w:after="120" w:line="360" w:lineRule="auto"/>
        <w:ind w:firstLine="709"/>
        <w:jc w:val="both"/>
        <w:rPr>
          <w:rFonts w:ascii="Arial" w:hAnsi="Arial" w:cs="Arial"/>
          <w:sz w:val="18"/>
          <w:szCs w:val="18"/>
        </w:rPr>
      </w:pPr>
      <w:r w:rsidRPr="009075D1">
        <w:rPr>
          <w:rFonts w:ascii="Arial" w:hAnsi="Arial" w:cs="Arial"/>
          <w:sz w:val="18"/>
          <w:szCs w:val="18"/>
        </w:rPr>
        <w:t xml:space="preserve">O custo estimado total da contratação é de </w:t>
      </w:r>
      <w:r w:rsidRPr="009075D1">
        <w:rPr>
          <w:rFonts w:ascii="Arial" w:hAnsi="Arial" w:cs="Arial"/>
          <w:b/>
          <w:bCs/>
          <w:color w:val="000000"/>
          <w:sz w:val="18"/>
          <w:szCs w:val="18"/>
        </w:rPr>
        <w:t xml:space="preserve">R$ </w:t>
      </w:r>
      <w:r>
        <w:rPr>
          <w:rFonts w:ascii="Arial" w:hAnsi="Arial" w:cs="Arial"/>
          <w:b/>
          <w:bCs/>
          <w:color w:val="000000"/>
          <w:sz w:val="18"/>
          <w:szCs w:val="18"/>
        </w:rPr>
        <w:t xml:space="preserve">120.000,00 </w:t>
      </w:r>
      <w:r>
        <w:rPr>
          <w:rFonts w:ascii="Arial" w:hAnsi="Arial" w:cs="Arial"/>
          <w:sz w:val="18"/>
          <w:szCs w:val="18"/>
        </w:rPr>
        <w:t xml:space="preserve">(Cento e vinte mil reais). </w:t>
      </w:r>
    </w:p>
    <w:p w14:paraId="76BC3EC7" w14:textId="77777777" w:rsidR="003D0543" w:rsidRPr="009075D1" w:rsidRDefault="003D0543" w:rsidP="003D0543">
      <w:pPr>
        <w:shd w:val="clear" w:color="auto" w:fill="D9D9D9"/>
        <w:spacing w:line="360" w:lineRule="auto"/>
        <w:jc w:val="both"/>
        <w:rPr>
          <w:rFonts w:ascii="Arial" w:hAnsi="Arial" w:cs="Arial"/>
          <w:b/>
          <w:sz w:val="18"/>
          <w:szCs w:val="18"/>
        </w:rPr>
      </w:pPr>
      <w:r w:rsidRPr="009075D1">
        <w:rPr>
          <w:rFonts w:ascii="Arial" w:hAnsi="Arial" w:cs="Arial"/>
          <w:b/>
          <w:sz w:val="18"/>
          <w:szCs w:val="18"/>
        </w:rPr>
        <w:t>ADEQUAÇÃO ORÇAMENTÁRIA</w:t>
      </w:r>
    </w:p>
    <w:p w14:paraId="2EC15B32" w14:textId="77777777" w:rsidR="003D0543" w:rsidRDefault="003D0543" w:rsidP="003D0543">
      <w:pPr>
        <w:spacing w:line="360" w:lineRule="auto"/>
        <w:ind w:left="-5"/>
        <w:jc w:val="both"/>
        <w:rPr>
          <w:rFonts w:ascii="Arial" w:hAnsi="Arial" w:cs="Arial"/>
          <w:sz w:val="18"/>
          <w:szCs w:val="18"/>
        </w:rPr>
      </w:pPr>
    </w:p>
    <w:p w14:paraId="4AD44D3A" w14:textId="77777777" w:rsidR="003D0543" w:rsidRPr="00BB4E76" w:rsidRDefault="003D0543" w:rsidP="003D0543">
      <w:pPr>
        <w:ind w:left="-5"/>
        <w:jc w:val="both"/>
        <w:rPr>
          <w:rFonts w:ascii="Arial" w:hAnsi="Arial" w:cs="Arial"/>
          <w:sz w:val="18"/>
          <w:szCs w:val="18"/>
        </w:rPr>
      </w:pPr>
      <w:r w:rsidRPr="00BB4E76">
        <w:rPr>
          <w:rFonts w:ascii="Arial" w:hAnsi="Arial" w:cs="Arial"/>
          <w:sz w:val="18"/>
          <w:szCs w:val="18"/>
        </w:rPr>
        <w:t>(</w:t>
      </w:r>
      <w:r>
        <w:rPr>
          <w:rFonts w:ascii="Arial" w:hAnsi="Arial" w:cs="Arial"/>
          <w:sz w:val="18"/>
          <w:szCs w:val="18"/>
        </w:rPr>
        <w:t xml:space="preserve"> ) </w:t>
      </w:r>
      <w:r w:rsidRPr="00BB4E76">
        <w:rPr>
          <w:rFonts w:ascii="Arial" w:hAnsi="Arial" w:cs="Arial"/>
          <w:sz w:val="18"/>
          <w:szCs w:val="18"/>
        </w:rPr>
        <w:t>Desnecessária por ser Sistema de Registro de Preços.</w:t>
      </w:r>
    </w:p>
    <w:p w14:paraId="4DA38F86" w14:textId="77777777" w:rsidR="003D0543" w:rsidRPr="00BB4E76" w:rsidRDefault="003D0543" w:rsidP="003D0543">
      <w:pPr>
        <w:ind w:left="-5"/>
        <w:jc w:val="both"/>
        <w:rPr>
          <w:rFonts w:ascii="Arial" w:hAnsi="Arial" w:cs="Arial"/>
          <w:sz w:val="18"/>
          <w:szCs w:val="18"/>
        </w:rPr>
      </w:pPr>
      <w:r>
        <w:rPr>
          <w:rFonts w:ascii="Arial" w:hAnsi="Arial" w:cs="Arial"/>
          <w:sz w:val="18"/>
          <w:szCs w:val="18"/>
        </w:rPr>
        <w:t>(x</w:t>
      </w:r>
      <w:r w:rsidRPr="00BB4E76">
        <w:rPr>
          <w:rFonts w:ascii="Arial" w:hAnsi="Arial" w:cs="Arial"/>
          <w:sz w:val="18"/>
          <w:szCs w:val="18"/>
        </w:rPr>
        <w:t>) Existe previsão orçamentária.</w:t>
      </w:r>
    </w:p>
    <w:p w14:paraId="16C5DF46" w14:textId="77777777" w:rsidR="003D0543" w:rsidRPr="00BB4E76" w:rsidRDefault="003D0543" w:rsidP="003D0543">
      <w:pPr>
        <w:ind w:left="-5"/>
        <w:jc w:val="both"/>
        <w:rPr>
          <w:rFonts w:ascii="Arial" w:hAnsi="Arial" w:cs="Arial"/>
          <w:sz w:val="18"/>
          <w:szCs w:val="18"/>
        </w:rPr>
      </w:pPr>
      <w:r w:rsidRPr="00BB4E76">
        <w:rPr>
          <w:rFonts w:ascii="Arial" w:hAnsi="Arial" w:cs="Arial"/>
          <w:sz w:val="18"/>
          <w:szCs w:val="18"/>
        </w:rPr>
        <w:t>( ) Não há previsão orçamentária.</w:t>
      </w:r>
    </w:p>
    <w:p w14:paraId="401340DE" w14:textId="77777777" w:rsidR="003D0543" w:rsidRDefault="003D0543" w:rsidP="003D0543">
      <w:pPr>
        <w:spacing w:after="138"/>
        <w:ind w:left="-5"/>
        <w:jc w:val="both"/>
        <w:rPr>
          <w:rFonts w:ascii="Arial" w:hAnsi="Arial" w:cs="Arial"/>
          <w:sz w:val="18"/>
          <w:szCs w:val="18"/>
        </w:rPr>
      </w:pPr>
      <w:r w:rsidRPr="00BB4E76">
        <w:rPr>
          <w:rFonts w:ascii="Arial" w:hAnsi="Arial" w:cs="Arial"/>
          <w:sz w:val="18"/>
          <w:szCs w:val="18"/>
        </w:rPr>
        <w:t>( ) Previsão orçamentária insuficiente.</w:t>
      </w:r>
    </w:p>
    <w:p w14:paraId="3DAC6695" w14:textId="2FAA72D5" w:rsidR="003D0543" w:rsidRPr="00BB4E76" w:rsidRDefault="003D0543" w:rsidP="003D0543">
      <w:pPr>
        <w:spacing w:after="138"/>
        <w:ind w:left="-5"/>
        <w:jc w:val="both"/>
        <w:rPr>
          <w:rFonts w:ascii="Arial" w:hAnsi="Arial" w:cs="Arial"/>
          <w:sz w:val="18"/>
          <w:szCs w:val="18"/>
        </w:rPr>
      </w:pPr>
      <w:r>
        <w:rPr>
          <w:rFonts w:ascii="Arial" w:hAnsi="Arial" w:cs="Arial"/>
          <w:noProof/>
          <w:sz w:val="18"/>
          <w:szCs w:val="18"/>
        </w:rPr>
        <w:drawing>
          <wp:inline distT="0" distB="0" distL="0" distR="0" wp14:anchorId="1EC5B9DF" wp14:editId="1EEE1BBA">
            <wp:extent cx="6120765" cy="411480"/>
            <wp:effectExtent l="0" t="0" r="0" b="7620"/>
            <wp:docPr id="3" name="Imagem 3" descr="Capt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11480"/>
                    </a:xfrm>
                    <a:prstGeom prst="rect">
                      <a:avLst/>
                    </a:prstGeom>
                    <a:noFill/>
                    <a:ln>
                      <a:noFill/>
                    </a:ln>
                  </pic:spPr>
                </pic:pic>
              </a:graphicData>
            </a:graphic>
          </wp:inline>
        </w:drawing>
      </w:r>
    </w:p>
    <w:p w14:paraId="79E4B235" w14:textId="77777777" w:rsidR="003D0543" w:rsidRPr="007A5742" w:rsidRDefault="003D0543" w:rsidP="003D0543">
      <w:pPr>
        <w:pStyle w:val="Nivel2"/>
      </w:pPr>
      <w:r w:rsidRPr="009075D1">
        <w:t xml:space="preserve">Mandaguaçu, </w:t>
      </w:r>
      <w:r>
        <w:t xml:space="preserve">04 </w:t>
      </w:r>
      <w:r w:rsidRPr="009075D1">
        <w:t xml:space="preserve">de </w:t>
      </w:r>
      <w:r>
        <w:t>Março</w:t>
      </w:r>
      <w:r w:rsidRPr="009075D1">
        <w:t xml:space="preserve"> de 2024</w:t>
      </w:r>
      <w:r>
        <w:t>.</w:t>
      </w:r>
    </w:p>
    <w:tbl>
      <w:tblPr>
        <w:tblW w:w="5358" w:type="dxa"/>
        <w:jc w:val="center"/>
        <w:tblLook w:val="04A0" w:firstRow="1" w:lastRow="0" w:firstColumn="1" w:lastColumn="0" w:noHBand="0" w:noVBand="1"/>
      </w:tblPr>
      <w:tblGrid>
        <w:gridCol w:w="291"/>
        <w:gridCol w:w="239"/>
        <w:gridCol w:w="239"/>
        <w:gridCol w:w="4589"/>
      </w:tblGrid>
      <w:tr w:rsidR="003D0543" w:rsidRPr="009075D1" w14:paraId="5EEE8A01" w14:textId="77777777" w:rsidTr="00021E86">
        <w:trPr>
          <w:trHeight w:val="1433"/>
          <w:jc w:val="center"/>
        </w:trPr>
        <w:tc>
          <w:tcPr>
            <w:tcW w:w="291" w:type="dxa"/>
          </w:tcPr>
          <w:p w14:paraId="559591F0" w14:textId="77777777" w:rsidR="003D0543" w:rsidRPr="009075D1" w:rsidRDefault="003D0543" w:rsidP="00021E86">
            <w:pPr>
              <w:spacing w:line="360" w:lineRule="auto"/>
              <w:jc w:val="center"/>
              <w:rPr>
                <w:rFonts w:ascii="Arial" w:hAnsi="Arial" w:cs="Arial"/>
                <w:b/>
                <w:sz w:val="18"/>
                <w:szCs w:val="18"/>
              </w:rPr>
            </w:pPr>
          </w:p>
          <w:p w14:paraId="660C9999" w14:textId="77777777" w:rsidR="003D0543" w:rsidRPr="009075D1" w:rsidRDefault="003D0543" w:rsidP="00021E86">
            <w:pPr>
              <w:spacing w:line="360" w:lineRule="auto"/>
              <w:jc w:val="center"/>
              <w:rPr>
                <w:rFonts w:ascii="Arial" w:hAnsi="Arial" w:cs="Arial"/>
                <w:b/>
                <w:sz w:val="18"/>
                <w:szCs w:val="18"/>
              </w:rPr>
            </w:pPr>
          </w:p>
          <w:p w14:paraId="0C6D74A0" w14:textId="77777777" w:rsidR="003D0543" w:rsidRPr="009075D1" w:rsidRDefault="003D0543" w:rsidP="00021E86">
            <w:pPr>
              <w:spacing w:line="360" w:lineRule="auto"/>
              <w:jc w:val="center"/>
              <w:rPr>
                <w:rFonts w:ascii="Arial" w:hAnsi="Arial" w:cs="Arial"/>
                <w:sz w:val="18"/>
                <w:szCs w:val="18"/>
              </w:rPr>
            </w:pPr>
          </w:p>
        </w:tc>
        <w:tc>
          <w:tcPr>
            <w:tcW w:w="239" w:type="dxa"/>
          </w:tcPr>
          <w:p w14:paraId="5E1FE322" w14:textId="77777777" w:rsidR="003D0543" w:rsidRPr="009075D1" w:rsidRDefault="003D0543" w:rsidP="00021E86">
            <w:pPr>
              <w:spacing w:line="360" w:lineRule="auto"/>
              <w:jc w:val="center"/>
              <w:rPr>
                <w:rFonts w:ascii="Arial" w:hAnsi="Arial" w:cs="Arial"/>
                <w:b/>
                <w:sz w:val="18"/>
                <w:szCs w:val="18"/>
              </w:rPr>
            </w:pPr>
          </w:p>
        </w:tc>
        <w:tc>
          <w:tcPr>
            <w:tcW w:w="239" w:type="dxa"/>
          </w:tcPr>
          <w:p w14:paraId="0859745C" w14:textId="77777777" w:rsidR="003D0543" w:rsidRPr="009075D1" w:rsidRDefault="003D0543" w:rsidP="00021E86">
            <w:pPr>
              <w:spacing w:line="360" w:lineRule="auto"/>
              <w:jc w:val="center"/>
              <w:rPr>
                <w:rFonts w:ascii="Arial" w:hAnsi="Arial" w:cs="Arial"/>
                <w:b/>
                <w:sz w:val="18"/>
                <w:szCs w:val="18"/>
              </w:rPr>
            </w:pPr>
          </w:p>
        </w:tc>
        <w:tc>
          <w:tcPr>
            <w:tcW w:w="4589" w:type="dxa"/>
          </w:tcPr>
          <w:p w14:paraId="6AD19B33" w14:textId="77777777" w:rsidR="003D0543" w:rsidRDefault="003D0543" w:rsidP="00021E86">
            <w:pPr>
              <w:spacing w:line="360" w:lineRule="auto"/>
              <w:rPr>
                <w:rFonts w:ascii="Arial" w:hAnsi="Arial" w:cs="Arial"/>
                <w:b/>
                <w:sz w:val="18"/>
                <w:szCs w:val="18"/>
              </w:rPr>
            </w:pPr>
          </w:p>
          <w:p w14:paraId="063BF30F" w14:textId="77777777" w:rsidR="003D0543" w:rsidRDefault="003D0543" w:rsidP="00021E86">
            <w:pPr>
              <w:spacing w:line="360" w:lineRule="auto"/>
              <w:rPr>
                <w:rFonts w:ascii="Arial" w:hAnsi="Arial" w:cs="Arial"/>
                <w:b/>
                <w:sz w:val="18"/>
                <w:szCs w:val="18"/>
              </w:rPr>
            </w:pPr>
          </w:p>
          <w:p w14:paraId="44E83FEB" w14:textId="77777777" w:rsidR="003D0543" w:rsidRDefault="003D0543" w:rsidP="00021E86">
            <w:pPr>
              <w:spacing w:line="360" w:lineRule="auto"/>
              <w:rPr>
                <w:rFonts w:ascii="Arial" w:hAnsi="Arial" w:cs="Arial"/>
                <w:b/>
                <w:sz w:val="18"/>
                <w:szCs w:val="18"/>
              </w:rPr>
            </w:pPr>
          </w:p>
          <w:p w14:paraId="1CE9006D" w14:textId="77777777" w:rsidR="003D0543" w:rsidRPr="009075D1" w:rsidRDefault="003D0543" w:rsidP="00021E86">
            <w:pPr>
              <w:spacing w:line="360" w:lineRule="auto"/>
              <w:jc w:val="center"/>
              <w:rPr>
                <w:rFonts w:ascii="Arial" w:hAnsi="Arial" w:cs="Arial"/>
                <w:sz w:val="18"/>
                <w:szCs w:val="18"/>
              </w:rPr>
            </w:pPr>
            <w:r w:rsidRPr="009075D1">
              <w:rPr>
                <w:rFonts w:ascii="Arial" w:hAnsi="Arial" w:cs="Arial"/>
                <w:sz w:val="18"/>
                <w:szCs w:val="18"/>
              </w:rPr>
              <w:t>_______________________________</w:t>
            </w:r>
          </w:p>
          <w:p w14:paraId="31C21836" w14:textId="77777777" w:rsidR="003D0543" w:rsidRPr="009075D1" w:rsidRDefault="003D0543" w:rsidP="00021E86">
            <w:pPr>
              <w:spacing w:line="360" w:lineRule="auto"/>
              <w:jc w:val="center"/>
              <w:rPr>
                <w:rFonts w:ascii="Arial" w:hAnsi="Arial" w:cs="Arial"/>
                <w:bCs/>
                <w:sz w:val="18"/>
                <w:szCs w:val="18"/>
              </w:rPr>
            </w:pPr>
            <w:r>
              <w:rPr>
                <w:rFonts w:ascii="Arial" w:hAnsi="Arial" w:cs="Arial"/>
                <w:bCs/>
                <w:sz w:val="18"/>
                <w:szCs w:val="18"/>
              </w:rPr>
              <w:t>Bruna Mazei Gomes</w:t>
            </w:r>
          </w:p>
          <w:p w14:paraId="7E279572" w14:textId="77777777" w:rsidR="003D0543" w:rsidRDefault="003D0543" w:rsidP="00021E86">
            <w:pPr>
              <w:spacing w:line="360" w:lineRule="auto"/>
              <w:jc w:val="center"/>
              <w:rPr>
                <w:rFonts w:ascii="Arial" w:hAnsi="Arial" w:cs="Arial"/>
                <w:b/>
                <w:sz w:val="18"/>
                <w:szCs w:val="18"/>
              </w:rPr>
            </w:pPr>
            <w:r>
              <w:rPr>
                <w:rFonts w:ascii="Arial" w:hAnsi="Arial" w:cs="Arial"/>
                <w:b/>
                <w:sz w:val="18"/>
                <w:szCs w:val="18"/>
              </w:rPr>
              <w:t>Auxiliar Administrativo</w:t>
            </w:r>
          </w:p>
          <w:p w14:paraId="4F9D41B5" w14:textId="77777777" w:rsidR="003D0543" w:rsidRPr="009075D1" w:rsidRDefault="003D0543" w:rsidP="00021E86">
            <w:pPr>
              <w:spacing w:line="360" w:lineRule="auto"/>
              <w:jc w:val="center"/>
              <w:rPr>
                <w:rFonts w:ascii="Arial" w:hAnsi="Arial" w:cs="Arial"/>
                <w:sz w:val="18"/>
                <w:szCs w:val="18"/>
              </w:rPr>
            </w:pPr>
            <w:r>
              <w:rPr>
                <w:rFonts w:ascii="Arial" w:hAnsi="Arial" w:cs="Arial"/>
                <w:sz w:val="18"/>
                <w:szCs w:val="18"/>
              </w:rPr>
              <w:t>Matrícula: 201216</w:t>
            </w:r>
          </w:p>
        </w:tc>
      </w:tr>
    </w:tbl>
    <w:p w14:paraId="08462374" w14:textId="5D0DEC4D" w:rsidR="00EF42AA" w:rsidRPr="00CD395C" w:rsidRDefault="00EF42AA" w:rsidP="00EF42AA">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3D0543">
        <w:rPr>
          <w:rFonts w:ascii="Arial" w:hAnsi="Arial" w:cs="Arial"/>
          <w:b/>
          <w:sz w:val="20"/>
          <w:szCs w:val="20"/>
          <w:u w:val="single"/>
        </w:rPr>
        <w:t>08</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1E1A6B3E" w14:textId="77777777" w:rsidR="00EF42AA" w:rsidRDefault="00EF42AA" w:rsidP="00EF42AA">
      <w:pPr>
        <w:tabs>
          <w:tab w:val="center" w:pos="4961"/>
          <w:tab w:val="left" w:pos="7879"/>
        </w:tabs>
        <w:ind w:left="426" w:right="464"/>
        <w:jc w:val="center"/>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5BBAB8D9" w14:textId="77777777" w:rsidR="00133E9C" w:rsidRPr="005F295F" w:rsidRDefault="00133E9C" w:rsidP="00133E9C">
      <w:pPr>
        <w:widowControl w:val="0"/>
        <w:autoSpaceDE w:val="0"/>
        <w:autoSpaceDN w:val="0"/>
        <w:adjustRightInd w:val="0"/>
        <w:spacing w:line="360" w:lineRule="auto"/>
        <w:ind w:right="-30"/>
        <w:jc w:val="both"/>
        <w:rPr>
          <w:rFonts w:ascii="Arial" w:hAnsi="Arial" w:cs="Arial"/>
          <w:sz w:val="20"/>
          <w:szCs w:val="20"/>
        </w:rPr>
      </w:pPr>
    </w:p>
    <w:p w14:paraId="25524F1A" w14:textId="5500AC65"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Pr="00A274E4">
        <w:rPr>
          <w:rFonts w:ascii="Arial" w:hAnsi="Arial" w:cs="Arial"/>
          <w:b/>
          <w:bCs/>
          <w:sz w:val="20"/>
          <w:szCs w:val="20"/>
        </w:rPr>
        <w:t>MAURICIO APARECIDO DA SILVA</w:t>
      </w:r>
      <w:r w:rsidRPr="00A274E4">
        <w:rPr>
          <w:rFonts w:ascii="Arial" w:hAnsi="Arial" w:cs="Arial"/>
          <w:sz w:val="20"/>
          <w:szCs w:val="20"/>
        </w:rPr>
        <w:t xml:space="preserve"> </w:t>
      </w:r>
      <w:r w:rsidRPr="5EBCF017">
        <w:rPr>
          <w:rFonts w:ascii="Arial" w:hAnsi="Arial" w:cs="Arial"/>
          <w:sz w:val="20"/>
          <w:szCs w:val="20"/>
        </w:rPr>
        <w:t>nomeado(a) pela</w:t>
      </w:r>
      <w:r>
        <w:rPr>
          <w:rFonts w:ascii="Arial" w:hAnsi="Arial" w:cs="Arial"/>
          <w:sz w:val="20"/>
          <w:szCs w:val="20"/>
        </w:rPr>
        <w:t xml:space="preserve"> </w:t>
      </w:r>
      <w:r w:rsidRPr="5EBCF017">
        <w:rPr>
          <w:rFonts w:ascii="Arial" w:hAnsi="Arial" w:cs="Arial"/>
          <w:sz w:val="20"/>
          <w:szCs w:val="20"/>
        </w:rPr>
        <w:t>Portaria nº ...... de ..... de ...... de 20</w:t>
      </w:r>
      <w:r>
        <w:rPr>
          <w:rFonts w:ascii="Arial" w:hAnsi="Arial" w:cs="Arial"/>
          <w:sz w:val="20"/>
          <w:szCs w:val="20"/>
        </w:rPr>
        <w:t>2</w:t>
      </w:r>
      <w:r w:rsidRPr="5EBCF017">
        <w:rPr>
          <w:rFonts w:ascii="Arial" w:hAnsi="Arial" w:cs="Arial"/>
          <w:sz w:val="20"/>
          <w:szCs w:val="20"/>
        </w:rPr>
        <w:t>..., publicada no ....... de ..... de ....... de .....,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Pr="00A274E4">
        <w:rPr>
          <w:rFonts w:ascii="Arial" w:hAnsi="Arial" w:cs="Arial"/>
          <w:sz w:val="20"/>
          <w:szCs w:val="20"/>
        </w:rPr>
        <w:t>632.506.759-20</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1B14BFF" w14:textId="77777777" w:rsidR="00133E9C" w:rsidRPr="005F295F" w:rsidRDefault="00133E9C" w:rsidP="00133E9C">
      <w:pPr>
        <w:widowControl w:val="0"/>
        <w:tabs>
          <w:tab w:val="center" w:pos="4779"/>
          <w:tab w:val="right" w:pos="9198"/>
        </w:tabs>
        <w:autoSpaceDE w:val="0"/>
        <w:autoSpaceDN w:val="0"/>
        <w:adjustRightInd w:val="0"/>
        <w:spacing w:before="120" w:after="120" w:line="360" w:lineRule="auto"/>
        <w:ind w:right="-28"/>
        <w:jc w:val="both"/>
        <w:rPr>
          <w:rFonts w:ascii="Arial" w:hAnsi="Arial" w:cs="Arial"/>
          <w:sz w:val="20"/>
          <w:szCs w:val="20"/>
        </w:rPr>
      </w:pPr>
    </w:p>
    <w:p w14:paraId="69BD4E46" w14:textId="77777777" w:rsidR="00133E9C" w:rsidRPr="00636001" w:rsidRDefault="00133E9C" w:rsidP="00F750DF">
      <w:pPr>
        <w:pStyle w:val="Nivel01"/>
        <w:numPr>
          <w:ilvl w:val="0"/>
          <w:numId w:val="36"/>
        </w:numPr>
        <w:suppressAutoHyphens w:val="0"/>
        <w:spacing w:before="120" w:after="120" w:line="360" w:lineRule="auto"/>
        <w:ind w:left="0" w:firstLine="0"/>
      </w:pPr>
      <w:r w:rsidRPr="00636001">
        <w:t>DO OBJETO</w:t>
      </w:r>
    </w:p>
    <w:p w14:paraId="1E70CF10" w14:textId="703DB893" w:rsidR="00133E9C" w:rsidRDefault="00133E9C" w:rsidP="00F750DF">
      <w:pPr>
        <w:pStyle w:val="Nivel2"/>
        <w:numPr>
          <w:ilvl w:val="1"/>
          <w:numId w:val="36"/>
        </w:numPr>
        <w:spacing w:line="360" w:lineRule="auto"/>
        <w:ind w:left="0" w:firstLine="0"/>
      </w:pPr>
      <w:r w:rsidRPr="005F295F">
        <w:t>A presente Ata tem por objeto o</w:t>
      </w:r>
      <w:r>
        <w:t xml:space="preserve"> </w:t>
      </w:r>
      <w:r w:rsidRPr="005F17C6">
        <w:t xml:space="preserve">Registro de Preço </w:t>
      </w:r>
      <w:r w:rsidR="00A51884">
        <w:rPr>
          <w:sz w:val="18"/>
          <w:szCs w:val="18"/>
        </w:rPr>
        <w:t>para futura contratação de pessoa jurídica especializada para prestação de serviços de fornecimento de hospedagem, café da manhã, almoço, janta e transporte para pacientes que fazem tratamentos médicos fora domicílio (TFD), em hospitais e clínicas médicas na cidade de Curitiba e sua Região Metropolitana</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68C46769" w14:textId="77777777" w:rsidR="00133E9C" w:rsidRPr="005F295F" w:rsidRDefault="00133E9C" w:rsidP="00133E9C">
      <w:pPr>
        <w:pStyle w:val="Nivel2"/>
        <w:spacing w:line="360" w:lineRule="auto"/>
      </w:pPr>
    </w:p>
    <w:p w14:paraId="51C015BD" w14:textId="77777777" w:rsidR="00133E9C" w:rsidRPr="005F295F" w:rsidRDefault="00133E9C" w:rsidP="00F750DF">
      <w:pPr>
        <w:pStyle w:val="Nivel01"/>
        <w:numPr>
          <w:ilvl w:val="0"/>
          <w:numId w:val="36"/>
        </w:numPr>
        <w:suppressAutoHyphens w:val="0"/>
        <w:spacing w:before="120" w:after="120" w:line="360" w:lineRule="auto"/>
        <w:ind w:left="0" w:firstLine="0"/>
      </w:pPr>
      <w:r w:rsidRPr="00636001">
        <w:t>DOS</w:t>
      </w:r>
      <w:r w:rsidRPr="005F295F">
        <w:t xml:space="preserve"> PREÇOS, ESPECIFICAÇÕES E QUANTITATIVOS</w:t>
      </w:r>
    </w:p>
    <w:p w14:paraId="510ED165" w14:textId="77777777" w:rsidR="00133E9C" w:rsidRPr="005F295F" w:rsidRDefault="00133E9C" w:rsidP="00F750DF">
      <w:pPr>
        <w:pStyle w:val="Nivel2"/>
        <w:numPr>
          <w:ilvl w:val="1"/>
          <w:numId w:val="36"/>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(se exigida no </w:t>
            </w:r>
            <w:r w:rsidRPr="005F295F">
              <w:rPr>
                <w:rFonts w:ascii="Arial" w:hAnsi="Arial" w:cs="Arial"/>
                <w:i/>
                <w:iCs/>
                <w:sz w:val="20"/>
                <w:szCs w:val="20"/>
              </w:rPr>
              <w:lastRenderedPageBreak/>
              <w:t>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lastRenderedPageBreak/>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(se exigido no </w:t>
            </w:r>
            <w:r w:rsidRPr="005F295F">
              <w:rPr>
                <w:rFonts w:ascii="Arial" w:hAnsi="Arial" w:cs="Arial"/>
                <w:i/>
                <w:iCs/>
                <w:sz w:val="20"/>
                <w:szCs w:val="20"/>
              </w:rPr>
              <w:lastRenderedPageBreak/>
              <w:t>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lastRenderedPageBreak/>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 xml:space="preserve">Quantidade </w:t>
            </w:r>
            <w:r>
              <w:rPr>
                <w:rFonts w:ascii="Arial" w:hAnsi="Arial" w:cs="Arial"/>
                <w:sz w:val="20"/>
                <w:szCs w:val="20"/>
              </w:rPr>
              <w:lastRenderedPageBreak/>
              <w:t>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lastRenderedPageBreak/>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 xml:space="preserve">Prazo garantia </w:t>
            </w:r>
            <w:r w:rsidRPr="005F295F">
              <w:rPr>
                <w:rFonts w:ascii="Arial" w:hAnsi="Arial" w:cs="Arial"/>
                <w:i/>
                <w:iCs/>
                <w:sz w:val="20"/>
                <w:szCs w:val="20"/>
              </w:rPr>
              <w:lastRenderedPageBreak/>
              <w:t>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7BD1672E" w14:textId="77777777" w:rsidR="00133E9C" w:rsidRPr="0096123D" w:rsidRDefault="00133E9C" w:rsidP="00133E9C">
      <w:pPr>
        <w:pStyle w:val="Nivel2"/>
        <w:spacing w:line="360" w:lineRule="auto"/>
        <w:rPr>
          <w:lang w:eastAsia="en-US"/>
        </w:rPr>
      </w:pPr>
    </w:p>
    <w:p w14:paraId="2B70401B" w14:textId="77777777" w:rsidR="00133E9C" w:rsidRPr="007B2846" w:rsidRDefault="00133E9C" w:rsidP="00F750DF">
      <w:pPr>
        <w:pStyle w:val="Nivel01"/>
        <w:numPr>
          <w:ilvl w:val="0"/>
          <w:numId w:val="36"/>
        </w:numPr>
        <w:suppressAutoHyphens w:val="0"/>
        <w:spacing w:before="120" w:after="120" w:line="360" w:lineRule="auto"/>
        <w:ind w:left="0" w:firstLine="0"/>
      </w:pPr>
      <w:r w:rsidRPr="007B2846">
        <w:t>ÓRGÃO(S) GERENCIADOR E  PARTICIPANTE(S)</w:t>
      </w:r>
    </w:p>
    <w:p w14:paraId="0C5810F9" w14:textId="74935E5A" w:rsidR="00133E9C" w:rsidRPr="007B2846" w:rsidRDefault="00133E9C" w:rsidP="00F750DF">
      <w:pPr>
        <w:pStyle w:val="Nivel2"/>
        <w:numPr>
          <w:ilvl w:val="1"/>
          <w:numId w:val="36"/>
        </w:numPr>
        <w:spacing w:line="360" w:lineRule="auto"/>
        <w:ind w:left="0" w:firstLine="0"/>
      </w:pPr>
      <w:r w:rsidRPr="007B2846">
        <w:t xml:space="preserve">O órgão gerenciador será o </w:t>
      </w:r>
      <w:r>
        <w:t>Departamento de</w:t>
      </w:r>
      <w:r w:rsidR="004E7412">
        <w:t xml:space="preserve"> ......</w:t>
      </w:r>
      <w:r w:rsidRPr="007B2846">
        <w:t>.</w:t>
      </w:r>
    </w:p>
    <w:p w14:paraId="298FC6AC" w14:textId="77777777" w:rsidR="00133E9C" w:rsidRPr="00FA7376" w:rsidRDefault="00133E9C" w:rsidP="00133E9C">
      <w:pPr>
        <w:pStyle w:val="Nivel01"/>
        <w:spacing w:line="360" w:lineRule="auto"/>
        <w:ind w:left="0" w:firstLine="0"/>
        <w:rPr>
          <w:i/>
          <w:color w:val="FF0000"/>
        </w:rPr>
      </w:pPr>
    </w:p>
    <w:p w14:paraId="0BC58064" w14:textId="77777777" w:rsidR="00133E9C" w:rsidRPr="00D1456C" w:rsidRDefault="00133E9C" w:rsidP="00F750DF">
      <w:pPr>
        <w:pStyle w:val="Nivel01"/>
        <w:numPr>
          <w:ilvl w:val="0"/>
          <w:numId w:val="36"/>
        </w:numPr>
        <w:suppressAutoHyphens w:val="0"/>
        <w:spacing w:before="120" w:after="120" w:line="360" w:lineRule="auto"/>
        <w:ind w:left="0" w:firstLine="0"/>
      </w:pPr>
      <w:r>
        <w:t>VALIDADE, FORMALIZAÇÃO DA ATA DE REGISTRO DE PREÇOS E CADASTRO RESERVA</w:t>
      </w:r>
    </w:p>
    <w:p w14:paraId="32DB2FE1" w14:textId="77777777" w:rsidR="00133E9C" w:rsidRPr="00B63622" w:rsidRDefault="00133E9C" w:rsidP="00F750DF">
      <w:pPr>
        <w:pStyle w:val="Nivel2"/>
        <w:numPr>
          <w:ilvl w:val="1"/>
          <w:numId w:val="36"/>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F750DF">
      <w:pPr>
        <w:pStyle w:val="Nvel3"/>
        <w:numPr>
          <w:ilvl w:val="2"/>
          <w:numId w:val="36"/>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F750DF">
      <w:pPr>
        <w:pStyle w:val="Nvel3"/>
        <w:numPr>
          <w:ilvl w:val="2"/>
          <w:numId w:val="36"/>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F750DF">
      <w:pPr>
        <w:pStyle w:val="Nivel2"/>
        <w:numPr>
          <w:ilvl w:val="1"/>
          <w:numId w:val="36"/>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77777777" w:rsidR="00133E9C" w:rsidRPr="00C82CB6" w:rsidRDefault="00133E9C" w:rsidP="00F750DF">
      <w:pPr>
        <w:pStyle w:val="Nvel3"/>
        <w:numPr>
          <w:ilvl w:val="2"/>
          <w:numId w:val="36"/>
        </w:numPr>
        <w:spacing w:line="360" w:lineRule="auto"/>
        <w:ind w:left="284" w:firstLine="0"/>
      </w:pPr>
      <w:r w:rsidRPr="00C74737">
        <w:t xml:space="preserve"> </w:t>
      </w:r>
      <w:r w:rsidRPr="007B2846">
        <w:t>O instrumento contratual de que trata o item 5.2. deverá ser assinado no prazo de validade da ata de registro de preços.</w:t>
      </w:r>
    </w:p>
    <w:p w14:paraId="7DCCC19E" w14:textId="77777777" w:rsidR="00133E9C" w:rsidRPr="007B2846" w:rsidRDefault="00133E9C" w:rsidP="00F750DF">
      <w:pPr>
        <w:pStyle w:val="Nivel2"/>
        <w:numPr>
          <w:ilvl w:val="1"/>
          <w:numId w:val="36"/>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F750DF">
      <w:pPr>
        <w:pStyle w:val="Nivel2"/>
        <w:numPr>
          <w:ilvl w:val="1"/>
          <w:numId w:val="36"/>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F750DF">
      <w:pPr>
        <w:pStyle w:val="Nvel3"/>
        <w:numPr>
          <w:ilvl w:val="2"/>
          <w:numId w:val="36"/>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F750DF">
      <w:pPr>
        <w:pStyle w:val="Nvel3"/>
        <w:numPr>
          <w:ilvl w:val="2"/>
          <w:numId w:val="36"/>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F750DF">
      <w:pPr>
        <w:pStyle w:val="Nvel4"/>
        <w:numPr>
          <w:ilvl w:val="3"/>
          <w:numId w:val="36"/>
        </w:numPr>
        <w:spacing w:line="360" w:lineRule="auto"/>
        <w:ind w:left="567" w:firstLine="0"/>
      </w:pPr>
      <w:r w:rsidRPr="007B2846">
        <w:lastRenderedPageBreak/>
        <w:t xml:space="preserve">Aceitarem cotar os bens, as obras ou os serviços com preços iguais aos do adjudicatário, observada a classificação da licitação; e </w:t>
      </w:r>
    </w:p>
    <w:p w14:paraId="190669BF" w14:textId="77777777" w:rsidR="00133E9C" w:rsidRPr="007B2846" w:rsidRDefault="00133E9C" w:rsidP="00F750DF">
      <w:pPr>
        <w:pStyle w:val="Nvel4"/>
        <w:numPr>
          <w:ilvl w:val="3"/>
          <w:numId w:val="36"/>
        </w:numPr>
        <w:spacing w:line="360" w:lineRule="auto"/>
        <w:ind w:left="567" w:firstLine="0"/>
      </w:pPr>
      <w:r w:rsidRPr="007B2846">
        <w:t xml:space="preserve">Mantiverem sua proposta original. </w:t>
      </w:r>
      <w:bookmarkStart w:id="29" w:name="cadastro_reserva"/>
      <w:bookmarkEnd w:id="29"/>
    </w:p>
    <w:p w14:paraId="26137D42" w14:textId="77777777" w:rsidR="00133E9C" w:rsidRPr="00C82CB6" w:rsidRDefault="00133E9C" w:rsidP="00F750DF">
      <w:pPr>
        <w:pStyle w:val="Nvel3"/>
        <w:numPr>
          <w:ilvl w:val="2"/>
          <w:numId w:val="36"/>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F750DF">
      <w:pPr>
        <w:pStyle w:val="Nivel2"/>
        <w:numPr>
          <w:ilvl w:val="1"/>
          <w:numId w:val="36"/>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F750DF">
      <w:pPr>
        <w:pStyle w:val="Nivel2"/>
        <w:numPr>
          <w:ilvl w:val="1"/>
          <w:numId w:val="36"/>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F750DF">
      <w:pPr>
        <w:pStyle w:val="Nivel2"/>
        <w:numPr>
          <w:ilvl w:val="1"/>
          <w:numId w:val="36"/>
        </w:numPr>
        <w:spacing w:line="360" w:lineRule="auto"/>
        <w:ind w:left="0" w:firstLine="0"/>
      </w:pPr>
      <w:r w:rsidRPr="00C82CB6">
        <w:t>A habilitação dos licitantes que comporão o cadastro de reserva somente será efetuada quando houver necessidade de contratação dos licitantes remanescentes, nas seguintes hipóteses:</w:t>
      </w:r>
      <w:bookmarkStart w:id="30" w:name="habilitacao_reserva"/>
      <w:bookmarkEnd w:id="30"/>
    </w:p>
    <w:p w14:paraId="0ACFA7B2" w14:textId="54978A8C" w:rsidR="00133E9C" w:rsidRPr="00C82CB6" w:rsidRDefault="00133E9C" w:rsidP="00F750DF">
      <w:pPr>
        <w:pStyle w:val="Nvel3"/>
        <w:numPr>
          <w:ilvl w:val="2"/>
          <w:numId w:val="36"/>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F750DF">
      <w:pPr>
        <w:pStyle w:val="Nvel3"/>
        <w:numPr>
          <w:ilvl w:val="2"/>
          <w:numId w:val="36"/>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F750DF">
      <w:pPr>
        <w:pStyle w:val="Nivel2"/>
        <w:numPr>
          <w:ilvl w:val="1"/>
          <w:numId w:val="36"/>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F750DF">
      <w:pPr>
        <w:pStyle w:val="Nivel2"/>
        <w:numPr>
          <w:ilvl w:val="1"/>
          <w:numId w:val="36"/>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F750DF">
      <w:pPr>
        <w:pStyle w:val="Nvel3"/>
        <w:numPr>
          <w:ilvl w:val="2"/>
          <w:numId w:val="36"/>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F750DF">
      <w:pPr>
        <w:pStyle w:val="Nivel2"/>
        <w:numPr>
          <w:ilvl w:val="1"/>
          <w:numId w:val="36"/>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F750DF">
      <w:pPr>
        <w:pStyle w:val="Nivel2"/>
        <w:numPr>
          <w:ilvl w:val="1"/>
          <w:numId w:val="36"/>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1" w:name="recusa_dos_que_baixaram_preco"/>
      <w:bookmarkEnd w:id="31"/>
    </w:p>
    <w:p w14:paraId="2CF40607" w14:textId="21D42CB4" w:rsidR="00133E9C" w:rsidRPr="00C82CB6" w:rsidRDefault="00133E9C" w:rsidP="00F750DF">
      <w:pPr>
        <w:pStyle w:val="Nivel2"/>
        <w:numPr>
          <w:ilvl w:val="1"/>
          <w:numId w:val="36"/>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F750DF">
      <w:pPr>
        <w:pStyle w:val="Nvel3"/>
        <w:numPr>
          <w:ilvl w:val="2"/>
          <w:numId w:val="36"/>
        </w:numPr>
        <w:spacing w:line="360" w:lineRule="auto"/>
        <w:ind w:left="284" w:firstLine="0"/>
      </w:pPr>
      <w:r w:rsidRPr="00C82CB6">
        <w:lastRenderedPageBreak/>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F750DF">
      <w:pPr>
        <w:pStyle w:val="Nvel3"/>
        <w:numPr>
          <w:ilvl w:val="2"/>
          <w:numId w:val="36"/>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F750DF">
      <w:pPr>
        <w:pStyle w:val="Nivel2"/>
        <w:numPr>
          <w:ilvl w:val="1"/>
          <w:numId w:val="36"/>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2F0FDFCE" w14:textId="77777777" w:rsidR="00133E9C" w:rsidRPr="00A25D1D" w:rsidRDefault="00133E9C" w:rsidP="00133E9C">
      <w:pPr>
        <w:pStyle w:val="Nivel2"/>
        <w:spacing w:line="360" w:lineRule="auto"/>
      </w:pPr>
    </w:p>
    <w:p w14:paraId="0F09A1D4" w14:textId="77777777" w:rsidR="00133E9C" w:rsidRDefault="00133E9C" w:rsidP="00F750DF">
      <w:pPr>
        <w:pStyle w:val="Nivel01"/>
        <w:numPr>
          <w:ilvl w:val="0"/>
          <w:numId w:val="36"/>
        </w:numPr>
        <w:suppressAutoHyphens w:val="0"/>
        <w:spacing w:before="120" w:after="120" w:line="360" w:lineRule="auto"/>
        <w:ind w:left="0" w:firstLine="0"/>
      </w:pPr>
      <w:r w:rsidRPr="00D52993">
        <w:t xml:space="preserve">ALTERAÇÃO </w:t>
      </w:r>
      <w:r>
        <w:t xml:space="preserve">OU ATUALIZAÇÃO </w:t>
      </w:r>
      <w:r w:rsidRPr="00D52993">
        <w:t>DOS PREÇOS REGISTRADOS</w:t>
      </w:r>
    </w:p>
    <w:p w14:paraId="7F91FA22" w14:textId="77777777" w:rsidR="00133E9C" w:rsidRPr="00D52993" w:rsidRDefault="00133E9C" w:rsidP="00F750DF">
      <w:pPr>
        <w:pStyle w:val="Nivel2"/>
        <w:numPr>
          <w:ilvl w:val="1"/>
          <w:numId w:val="36"/>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F750DF">
      <w:pPr>
        <w:pStyle w:val="Nvel3"/>
        <w:numPr>
          <w:ilvl w:val="2"/>
          <w:numId w:val="36"/>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F750DF">
      <w:pPr>
        <w:pStyle w:val="Nvel3"/>
        <w:numPr>
          <w:ilvl w:val="2"/>
          <w:numId w:val="36"/>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F750DF">
      <w:pPr>
        <w:pStyle w:val="Nvel3"/>
        <w:numPr>
          <w:ilvl w:val="2"/>
          <w:numId w:val="36"/>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F750DF">
      <w:pPr>
        <w:pStyle w:val="Nvel4"/>
        <w:numPr>
          <w:ilvl w:val="3"/>
          <w:numId w:val="36"/>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F750DF">
      <w:pPr>
        <w:pStyle w:val="Nvel4"/>
        <w:numPr>
          <w:ilvl w:val="3"/>
          <w:numId w:val="36"/>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A06EB20" w14:textId="77777777" w:rsidR="00133E9C" w:rsidRPr="00C82CB6" w:rsidRDefault="00133E9C" w:rsidP="00133E9C">
      <w:pPr>
        <w:pStyle w:val="Nvel4"/>
        <w:spacing w:line="360" w:lineRule="auto"/>
      </w:pPr>
    </w:p>
    <w:p w14:paraId="767713F9" w14:textId="77777777" w:rsidR="00133E9C" w:rsidRPr="00C05076" w:rsidRDefault="00133E9C" w:rsidP="00F750DF">
      <w:pPr>
        <w:pStyle w:val="Nivel01"/>
        <w:numPr>
          <w:ilvl w:val="0"/>
          <w:numId w:val="36"/>
        </w:numPr>
        <w:suppressAutoHyphens w:val="0"/>
        <w:spacing w:before="120" w:after="120" w:line="360" w:lineRule="auto"/>
        <w:ind w:left="0" w:firstLine="0"/>
      </w:pPr>
      <w:r>
        <w:t>NEGOCIAÇÃO DE PREÇOS REGISTRADOS</w:t>
      </w:r>
    </w:p>
    <w:p w14:paraId="51462048" w14:textId="77777777" w:rsidR="00133E9C" w:rsidRPr="00D52993" w:rsidRDefault="00133E9C" w:rsidP="00F750DF">
      <w:pPr>
        <w:pStyle w:val="Nivel2"/>
        <w:numPr>
          <w:ilvl w:val="1"/>
          <w:numId w:val="36"/>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77777777" w:rsidR="00133E9C" w:rsidRPr="00D52993" w:rsidRDefault="00133E9C" w:rsidP="00F750DF">
      <w:pPr>
        <w:pStyle w:val="Nvel3"/>
        <w:numPr>
          <w:ilvl w:val="2"/>
          <w:numId w:val="36"/>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item registrado, sem aplicação de penalidades administrativas.</w:t>
      </w:r>
    </w:p>
    <w:p w14:paraId="6B56D78C" w14:textId="77777777" w:rsidR="00133E9C" w:rsidRPr="000A5F80" w:rsidRDefault="00133E9C" w:rsidP="00F750DF">
      <w:pPr>
        <w:pStyle w:val="Nvel3"/>
        <w:numPr>
          <w:ilvl w:val="2"/>
          <w:numId w:val="36"/>
        </w:numPr>
        <w:spacing w:line="360" w:lineRule="auto"/>
        <w:ind w:left="284" w:firstLine="0"/>
      </w:pPr>
      <w:r w:rsidRPr="000A5F80">
        <w:lastRenderedPageBreak/>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F750DF">
      <w:pPr>
        <w:pStyle w:val="Nvel3"/>
        <w:numPr>
          <w:ilvl w:val="2"/>
          <w:numId w:val="36"/>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2" w:name="reducao_preco_mercado_negociacao_frustra"/>
      <w:bookmarkEnd w:id="32"/>
    </w:p>
    <w:p w14:paraId="4BF293D2" w14:textId="77777777" w:rsidR="00133E9C" w:rsidRPr="00DA45E5" w:rsidRDefault="00133E9C" w:rsidP="00F750DF">
      <w:pPr>
        <w:pStyle w:val="Nvel3"/>
        <w:numPr>
          <w:ilvl w:val="2"/>
          <w:numId w:val="36"/>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F750DF">
      <w:pPr>
        <w:pStyle w:val="Nivel2"/>
        <w:numPr>
          <w:ilvl w:val="1"/>
          <w:numId w:val="36"/>
        </w:numPr>
        <w:spacing w:line="360" w:lineRule="auto"/>
        <w:ind w:left="0" w:firstLine="0"/>
      </w:pPr>
      <w:r>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3" w:name="hipotese_preco_mercado_maior"/>
      <w:bookmarkEnd w:id="33"/>
    </w:p>
    <w:p w14:paraId="751A2439" w14:textId="77777777" w:rsidR="00133E9C" w:rsidRPr="00DA45E5" w:rsidRDefault="00133E9C" w:rsidP="00F750DF">
      <w:pPr>
        <w:pStyle w:val="Nvel3"/>
        <w:numPr>
          <w:ilvl w:val="2"/>
          <w:numId w:val="36"/>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4" w:name="prova_preco_mercado_maior"/>
      <w:bookmarkEnd w:id="34"/>
    </w:p>
    <w:p w14:paraId="06EC9F83" w14:textId="77777777" w:rsidR="00133E9C" w:rsidRPr="00C82CB6" w:rsidRDefault="00133E9C" w:rsidP="00F750DF">
      <w:pPr>
        <w:pStyle w:val="Nvel3"/>
        <w:numPr>
          <w:ilvl w:val="2"/>
          <w:numId w:val="36"/>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5" w:name="nao_comprovacao_majoracao_mercado"/>
      <w:bookmarkEnd w:id="35"/>
    </w:p>
    <w:p w14:paraId="3EB0215B" w14:textId="1181CD4B" w:rsidR="00133E9C" w:rsidRPr="00C82CB6" w:rsidRDefault="00133E9C" w:rsidP="00F750DF">
      <w:pPr>
        <w:pStyle w:val="Nvel3"/>
        <w:numPr>
          <w:ilvl w:val="2"/>
          <w:numId w:val="36"/>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F750DF">
      <w:pPr>
        <w:pStyle w:val="Nvel3"/>
        <w:numPr>
          <w:ilvl w:val="2"/>
          <w:numId w:val="36"/>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6" w:name="majora_preco_mercado_negociacao_frustra"/>
      <w:bookmarkEnd w:id="36"/>
    </w:p>
    <w:p w14:paraId="43A649AA" w14:textId="77777777" w:rsidR="00133E9C" w:rsidRPr="00DA45E5" w:rsidRDefault="00133E9C" w:rsidP="00F750DF">
      <w:pPr>
        <w:pStyle w:val="Nvel3"/>
        <w:numPr>
          <w:ilvl w:val="2"/>
          <w:numId w:val="36"/>
        </w:numPr>
        <w:spacing w:line="360" w:lineRule="auto"/>
        <w:ind w:left="284" w:firstLine="0"/>
      </w:pPr>
      <w:r w:rsidRPr="00C82CB6">
        <w:t xml:space="preserve">Na hipótese de comprovação da majoração do preço de mercado que inviabilize o preço registrado, conforme previsto no </w:t>
      </w:r>
      <w:r w:rsidRPr="007B2846">
        <w:t xml:space="preserve">item </w:t>
      </w:r>
      <w:r w:rsidRPr="007B2846">
        <w:fldChar w:fldCharType="begin"/>
      </w:r>
      <w:r w:rsidRPr="007B2846">
        <w:instrText xml:space="preserve"> REF hipotese_preco_mercado_maior \r \h  \* MERGEFORMAT </w:instrText>
      </w:r>
      <w:r w:rsidRPr="007B2846">
        <w:fldChar w:fldCharType="separate"/>
      </w:r>
      <w:r>
        <w:t>7.2</w:t>
      </w:r>
      <w:r w:rsidRPr="007B2846">
        <w:fldChar w:fldCharType="end"/>
      </w:r>
      <w:r w:rsidRPr="00C82CB6">
        <w:t xml:space="preserve"> e no </w:t>
      </w:r>
      <w:r w:rsidRPr="007B2846">
        <w:t xml:space="preserve">item </w:t>
      </w:r>
      <w:r w:rsidRPr="007B2846">
        <w:fldChar w:fldCharType="begin"/>
      </w:r>
      <w:r w:rsidRPr="007B2846">
        <w:instrText xml:space="preserve"> REF prova_preco_mercado_maior \r \h  \* MERGEFORMAT </w:instrText>
      </w:r>
      <w:r w:rsidRPr="007B2846">
        <w:fldChar w:fldCharType="separate"/>
      </w:r>
      <w:r>
        <w:t>7.2.1</w:t>
      </w:r>
      <w:r w:rsidRPr="007B2846">
        <w:fldChar w:fldCharType="end"/>
      </w:r>
      <w:r w:rsidRPr="00C82CB6">
        <w:t>,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F750DF">
      <w:pPr>
        <w:pStyle w:val="Nvel3"/>
        <w:numPr>
          <w:ilvl w:val="2"/>
          <w:numId w:val="36"/>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004F1D56" w14:textId="77777777" w:rsidR="00133E9C" w:rsidRPr="009D3DB6" w:rsidRDefault="00133E9C" w:rsidP="00133E9C">
      <w:pPr>
        <w:pStyle w:val="Nvel3"/>
        <w:numPr>
          <w:ilvl w:val="0"/>
          <w:numId w:val="0"/>
        </w:numPr>
        <w:spacing w:line="360" w:lineRule="auto"/>
        <w:ind w:left="284"/>
      </w:pPr>
    </w:p>
    <w:p w14:paraId="76252123" w14:textId="77777777" w:rsidR="00133E9C" w:rsidRPr="00666FEB" w:rsidRDefault="00133E9C" w:rsidP="00F750DF">
      <w:pPr>
        <w:pStyle w:val="Nivel01"/>
        <w:numPr>
          <w:ilvl w:val="0"/>
          <w:numId w:val="36"/>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F750DF">
      <w:pPr>
        <w:pStyle w:val="Nivel2"/>
        <w:numPr>
          <w:ilvl w:val="1"/>
          <w:numId w:val="36"/>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F750DF">
      <w:pPr>
        <w:pStyle w:val="Nivel2"/>
        <w:numPr>
          <w:ilvl w:val="1"/>
          <w:numId w:val="36"/>
        </w:numPr>
        <w:spacing w:line="360" w:lineRule="auto"/>
        <w:ind w:left="0" w:firstLine="0"/>
      </w:pPr>
      <w:r>
        <w:t xml:space="preserve"> </w:t>
      </w:r>
      <w:r w:rsidRPr="00666FEB">
        <w:t>O remanejamento somente poderá ser feito</w:t>
      </w:r>
      <w:r>
        <w:t>:</w:t>
      </w:r>
    </w:p>
    <w:p w14:paraId="2B2B5517" w14:textId="77777777" w:rsidR="00133E9C" w:rsidRDefault="00133E9C" w:rsidP="00F750DF">
      <w:pPr>
        <w:pStyle w:val="Nvel3"/>
        <w:numPr>
          <w:ilvl w:val="2"/>
          <w:numId w:val="36"/>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F750DF">
      <w:pPr>
        <w:pStyle w:val="Nvel3"/>
        <w:numPr>
          <w:ilvl w:val="2"/>
          <w:numId w:val="36"/>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F750DF">
      <w:pPr>
        <w:pStyle w:val="Nivel2"/>
        <w:numPr>
          <w:ilvl w:val="1"/>
          <w:numId w:val="36"/>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7" w:name="gerenciador_estimador_é_partic_em_remane"/>
      <w:bookmarkEnd w:id="37"/>
    </w:p>
    <w:p w14:paraId="1B9D425E" w14:textId="1EB23DAF" w:rsidR="00133E9C" w:rsidRPr="00CF4619" w:rsidRDefault="00133E9C" w:rsidP="00F750DF">
      <w:pPr>
        <w:pStyle w:val="Nivel2"/>
        <w:numPr>
          <w:ilvl w:val="1"/>
          <w:numId w:val="36"/>
        </w:numPr>
        <w:spacing w:line="360" w:lineRule="auto"/>
        <w:ind w:left="0" w:firstLine="0"/>
      </w:pPr>
      <w:r>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F750DF">
      <w:pPr>
        <w:pStyle w:val="Nivel2"/>
        <w:numPr>
          <w:ilvl w:val="1"/>
          <w:numId w:val="36"/>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F750DF">
      <w:pPr>
        <w:pStyle w:val="Nivel2"/>
        <w:numPr>
          <w:ilvl w:val="1"/>
          <w:numId w:val="36"/>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F750DF">
      <w:pPr>
        <w:pStyle w:val="Nivel2"/>
        <w:numPr>
          <w:ilvl w:val="1"/>
          <w:numId w:val="36"/>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314AF5A" w14:textId="77777777" w:rsidR="00133E9C" w:rsidRDefault="00133E9C" w:rsidP="00133E9C">
      <w:pPr>
        <w:pStyle w:val="Nivel2"/>
        <w:spacing w:line="360" w:lineRule="auto"/>
      </w:pPr>
    </w:p>
    <w:p w14:paraId="3B97CB7D" w14:textId="77777777" w:rsidR="00133E9C" w:rsidRPr="009C5E2C" w:rsidRDefault="00133E9C" w:rsidP="00F750DF">
      <w:pPr>
        <w:pStyle w:val="Nivel01"/>
        <w:numPr>
          <w:ilvl w:val="0"/>
          <w:numId w:val="36"/>
        </w:numPr>
        <w:suppressAutoHyphens w:val="0"/>
        <w:spacing w:before="120" w:after="120" w:line="360" w:lineRule="auto"/>
        <w:ind w:left="0" w:firstLine="0"/>
        <w:rPr>
          <w:iCs/>
        </w:rPr>
      </w:pPr>
      <w:r>
        <w:t xml:space="preserve">CANCELAMENTO DO REGISTRO DO LICITANTE VENCEDOR E DOS PREÇOS </w:t>
      </w:r>
      <w:r w:rsidRPr="009C5E2C">
        <w:t>REGISTRADOS</w:t>
      </w:r>
      <w:bookmarkStart w:id="38" w:name="cancelamento"/>
      <w:bookmarkEnd w:id="38"/>
    </w:p>
    <w:p w14:paraId="4966524D" w14:textId="77777777" w:rsidR="00133E9C" w:rsidRPr="00B4636C" w:rsidRDefault="00133E9C" w:rsidP="00F750DF">
      <w:pPr>
        <w:pStyle w:val="Nivel2"/>
        <w:numPr>
          <w:ilvl w:val="1"/>
          <w:numId w:val="36"/>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9" w:name="cancelamento_do_fornecedor"/>
      <w:bookmarkEnd w:id="39"/>
    </w:p>
    <w:p w14:paraId="75703048" w14:textId="77777777" w:rsidR="00133E9C" w:rsidRPr="009D6CCC" w:rsidRDefault="00133E9C" w:rsidP="00F750DF">
      <w:pPr>
        <w:pStyle w:val="Nvel3"/>
        <w:numPr>
          <w:ilvl w:val="2"/>
          <w:numId w:val="36"/>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F750DF">
      <w:pPr>
        <w:pStyle w:val="Nvel3"/>
        <w:numPr>
          <w:ilvl w:val="2"/>
          <w:numId w:val="36"/>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F750DF">
      <w:pPr>
        <w:pStyle w:val="Nvel3"/>
        <w:numPr>
          <w:ilvl w:val="2"/>
          <w:numId w:val="36"/>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F750DF">
      <w:pPr>
        <w:pStyle w:val="Nvel3"/>
        <w:numPr>
          <w:ilvl w:val="2"/>
          <w:numId w:val="36"/>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F750DF">
      <w:pPr>
        <w:pStyle w:val="Nvel4"/>
        <w:numPr>
          <w:ilvl w:val="3"/>
          <w:numId w:val="36"/>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 xml:space="preserve">da </w:t>
      </w:r>
      <w:r w:rsidRPr="00C82CB6">
        <w:lastRenderedPageBreak/>
        <w:t>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F750DF">
      <w:pPr>
        <w:pStyle w:val="Nivel2"/>
        <w:numPr>
          <w:ilvl w:val="1"/>
          <w:numId w:val="36"/>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F750DF">
      <w:pPr>
        <w:pStyle w:val="Nivel2"/>
        <w:numPr>
          <w:ilvl w:val="1"/>
          <w:numId w:val="36"/>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F750DF">
      <w:pPr>
        <w:pStyle w:val="Nivel2"/>
        <w:numPr>
          <w:ilvl w:val="1"/>
          <w:numId w:val="36"/>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0" w:name="cancelamento_da_ata"/>
      <w:bookmarkEnd w:id="40"/>
      <w:r w:rsidRPr="00B4636C">
        <w:t xml:space="preserve"> </w:t>
      </w:r>
    </w:p>
    <w:p w14:paraId="7503B6A0" w14:textId="77777777" w:rsidR="00133E9C" w:rsidRPr="009C5E2C" w:rsidRDefault="00133E9C" w:rsidP="00F750DF">
      <w:pPr>
        <w:pStyle w:val="Nvel3"/>
        <w:numPr>
          <w:ilvl w:val="2"/>
          <w:numId w:val="36"/>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F750DF">
      <w:pPr>
        <w:pStyle w:val="Nvel3"/>
        <w:numPr>
          <w:ilvl w:val="2"/>
          <w:numId w:val="36"/>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F750DF">
      <w:pPr>
        <w:pStyle w:val="Nvel3"/>
        <w:numPr>
          <w:ilvl w:val="2"/>
          <w:numId w:val="36"/>
        </w:numPr>
        <w:spacing w:line="360" w:lineRule="auto"/>
        <w:ind w:left="284" w:firstLine="0"/>
      </w:pPr>
      <w:r>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38A63007" w14:textId="77777777" w:rsidR="00133E9C" w:rsidRPr="009D6CCC" w:rsidRDefault="00133E9C" w:rsidP="00133E9C">
      <w:pPr>
        <w:pStyle w:val="Nvel3"/>
        <w:numPr>
          <w:ilvl w:val="0"/>
          <w:numId w:val="0"/>
        </w:numPr>
        <w:spacing w:line="360" w:lineRule="auto"/>
        <w:ind w:left="284"/>
      </w:pPr>
    </w:p>
    <w:p w14:paraId="5A8D527C" w14:textId="77777777" w:rsidR="00133E9C" w:rsidRPr="005F295F" w:rsidRDefault="00133E9C" w:rsidP="00F750DF">
      <w:pPr>
        <w:pStyle w:val="Nivel01"/>
        <w:numPr>
          <w:ilvl w:val="0"/>
          <w:numId w:val="36"/>
        </w:numPr>
        <w:suppressAutoHyphens w:val="0"/>
        <w:spacing w:before="120" w:after="120" w:line="360" w:lineRule="auto"/>
        <w:ind w:left="0" w:firstLine="0"/>
      </w:pPr>
      <w:r w:rsidRPr="005F295F">
        <w:t>DAS PENALIDADES</w:t>
      </w:r>
    </w:p>
    <w:p w14:paraId="7AA245FF" w14:textId="77777777" w:rsidR="00133E9C" w:rsidRPr="00C82CB6" w:rsidRDefault="00133E9C" w:rsidP="00F750DF">
      <w:pPr>
        <w:pStyle w:val="Nivel2"/>
        <w:numPr>
          <w:ilvl w:val="1"/>
          <w:numId w:val="36"/>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F750DF">
      <w:pPr>
        <w:pStyle w:val="Nvel3"/>
        <w:numPr>
          <w:ilvl w:val="2"/>
          <w:numId w:val="36"/>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F750DF">
      <w:pPr>
        <w:pStyle w:val="Nivel2"/>
        <w:numPr>
          <w:ilvl w:val="1"/>
          <w:numId w:val="36"/>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77777777" w:rsidR="00133E9C" w:rsidRPr="005F295F" w:rsidRDefault="00133E9C" w:rsidP="00F750DF">
      <w:pPr>
        <w:pStyle w:val="Nivel2"/>
        <w:numPr>
          <w:ilvl w:val="1"/>
          <w:numId w:val="36"/>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F750DF">
      <w:pPr>
        <w:pStyle w:val="Nivel01"/>
        <w:numPr>
          <w:ilvl w:val="0"/>
          <w:numId w:val="36"/>
        </w:numPr>
        <w:suppressAutoHyphens w:val="0"/>
        <w:spacing w:before="120" w:after="120" w:line="360" w:lineRule="auto"/>
        <w:ind w:left="0" w:firstLine="0"/>
      </w:pPr>
      <w:r w:rsidRPr="005F295F">
        <w:t>CONDIÇÕES GERAIS</w:t>
      </w:r>
    </w:p>
    <w:p w14:paraId="55CF5FFC" w14:textId="77777777" w:rsidR="00133E9C" w:rsidRPr="00C82CB6" w:rsidRDefault="00133E9C" w:rsidP="00F750DF">
      <w:pPr>
        <w:pStyle w:val="Nivel2"/>
        <w:numPr>
          <w:ilvl w:val="1"/>
          <w:numId w:val="36"/>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0FA238D1" w14:textId="77777777" w:rsidR="00133E9C"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xml:space="preserve">) vias de igual teor, que, depois de </w:t>
      </w:r>
      <w:r w:rsidRPr="005F295F">
        <w:rPr>
          <w:rFonts w:ascii="Arial" w:hAnsi="Arial" w:cs="Arial"/>
          <w:sz w:val="20"/>
          <w:szCs w:val="20"/>
        </w:rPr>
        <w:lastRenderedPageBreak/>
        <w:t>lida e achada em ordem, vai assinada pelas partes</w:t>
      </w:r>
      <w:r>
        <w:rPr>
          <w:rFonts w:ascii="Arial" w:hAnsi="Arial" w:cs="Arial"/>
          <w:sz w:val="20"/>
          <w:szCs w:val="20"/>
        </w:rPr>
        <w:t>.</w:t>
      </w:r>
    </w:p>
    <w:p w14:paraId="5D6A5D7A" w14:textId="77777777" w:rsidR="00133E9C" w:rsidRPr="005F295F" w:rsidRDefault="00133E9C" w:rsidP="00133E9C">
      <w:pPr>
        <w:widowControl w:val="0"/>
        <w:autoSpaceDE w:val="0"/>
        <w:autoSpaceDN w:val="0"/>
        <w:adjustRightInd w:val="0"/>
        <w:spacing w:before="120" w:after="120" w:line="360" w:lineRule="auto"/>
        <w:jc w:val="both"/>
        <w:rPr>
          <w:rFonts w:ascii="Arial" w:hAnsi="Arial" w:cs="Arial"/>
          <w:i/>
          <w:iCs/>
          <w:color w:val="FF0000"/>
          <w:sz w:val="20"/>
          <w:szCs w:val="20"/>
        </w:rPr>
      </w:pPr>
      <w:r w:rsidRPr="005F295F">
        <w:rPr>
          <w:rFonts w:ascii="Arial" w:hAnsi="Arial" w:cs="Arial"/>
          <w:i/>
          <w:iCs/>
          <w:color w:val="FF0000"/>
          <w:sz w:val="20"/>
          <w:szCs w:val="20"/>
        </w:rPr>
        <w:t xml:space="preserve"> </w:t>
      </w:r>
    </w:p>
    <w:p w14:paraId="5490E9F6"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566C57A2"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156AD6D1"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2651487A" w14:textId="17563050" w:rsidR="00EF42AA" w:rsidRDefault="00EF42AA" w:rsidP="00EF42AA">
      <w:pPr>
        <w:pStyle w:val="Corpo"/>
        <w:spacing w:after="91" w:line="259" w:lineRule="auto"/>
        <w:ind w:left="90"/>
        <w:jc w:val="center"/>
        <w:rPr>
          <w:rFonts w:cs="Arial"/>
          <w:b/>
          <w:bCs/>
        </w:rPr>
      </w:pPr>
    </w:p>
    <w:p w14:paraId="6088252F" w14:textId="620757C9" w:rsidR="00EF42AA" w:rsidRDefault="00EF42AA" w:rsidP="00EF42AA">
      <w:pPr>
        <w:pStyle w:val="Corpo"/>
        <w:spacing w:after="91" w:line="259" w:lineRule="auto"/>
        <w:ind w:left="90"/>
        <w:jc w:val="center"/>
        <w:rPr>
          <w:rFonts w:cs="Arial"/>
          <w:b/>
          <w:bCs/>
        </w:rPr>
      </w:pPr>
    </w:p>
    <w:p w14:paraId="4EBFA072" w14:textId="287B1ADE" w:rsidR="00EF42AA" w:rsidRDefault="00EF42AA" w:rsidP="00EF42AA">
      <w:pPr>
        <w:pStyle w:val="Corpo"/>
        <w:spacing w:after="91" w:line="259" w:lineRule="auto"/>
        <w:ind w:left="90"/>
        <w:jc w:val="center"/>
        <w:rPr>
          <w:rFonts w:cs="Arial"/>
          <w:b/>
          <w:bCs/>
        </w:rPr>
      </w:pPr>
    </w:p>
    <w:p w14:paraId="15C28E3E" w14:textId="63D7A0F6" w:rsidR="00EF42AA" w:rsidRDefault="00EF42AA" w:rsidP="00EF42AA">
      <w:pPr>
        <w:pStyle w:val="Corpo"/>
        <w:spacing w:after="91" w:line="259" w:lineRule="auto"/>
        <w:ind w:left="90"/>
        <w:jc w:val="center"/>
        <w:rPr>
          <w:rFonts w:cs="Arial"/>
          <w:b/>
          <w:bCs/>
        </w:rPr>
      </w:pPr>
    </w:p>
    <w:p w14:paraId="6246DF4C" w14:textId="53F14FF5" w:rsidR="00EF42AA" w:rsidRDefault="00EF42AA" w:rsidP="00EF42AA">
      <w:pPr>
        <w:pStyle w:val="Corpo"/>
        <w:spacing w:after="91" w:line="259" w:lineRule="auto"/>
        <w:ind w:left="90"/>
        <w:jc w:val="center"/>
        <w:rPr>
          <w:rFonts w:cs="Arial"/>
          <w:b/>
          <w:bCs/>
        </w:rPr>
      </w:pPr>
    </w:p>
    <w:p w14:paraId="6B9552AD" w14:textId="5A91AD88" w:rsidR="00EF42AA" w:rsidRDefault="00EF42AA" w:rsidP="00EF42AA">
      <w:pPr>
        <w:pStyle w:val="Corpo"/>
        <w:spacing w:after="91" w:line="259" w:lineRule="auto"/>
        <w:ind w:left="90"/>
        <w:jc w:val="center"/>
        <w:rPr>
          <w:rFonts w:cs="Arial"/>
          <w:b/>
          <w:bCs/>
        </w:rPr>
      </w:pPr>
    </w:p>
    <w:p w14:paraId="06D80D3E" w14:textId="25B6EB01" w:rsidR="00757CAC" w:rsidRDefault="00757CAC" w:rsidP="00757CAC">
      <w:pPr>
        <w:pStyle w:val="Corpo"/>
        <w:spacing w:after="91" w:line="259" w:lineRule="auto"/>
        <w:rPr>
          <w:rFonts w:cs="Arial"/>
          <w:b/>
          <w:bCs/>
        </w:rPr>
      </w:pPr>
    </w:p>
    <w:p w14:paraId="7562596E" w14:textId="26FF7931" w:rsidR="00757CAC" w:rsidRDefault="00757CAC" w:rsidP="00757CAC">
      <w:pPr>
        <w:pStyle w:val="Corpo"/>
        <w:spacing w:after="91" w:line="259" w:lineRule="auto"/>
        <w:rPr>
          <w:rFonts w:cs="Arial"/>
          <w:b/>
          <w:bCs/>
        </w:rPr>
      </w:pPr>
    </w:p>
    <w:p w14:paraId="31D924FE" w14:textId="726CF618" w:rsidR="00757CAC" w:rsidRDefault="00757CAC" w:rsidP="00757CAC">
      <w:pPr>
        <w:pStyle w:val="Corpo"/>
        <w:spacing w:after="91" w:line="259" w:lineRule="auto"/>
        <w:rPr>
          <w:rFonts w:cs="Arial"/>
          <w:b/>
          <w:bCs/>
        </w:rPr>
      </w:pPr>
    </w:p>
    <w:p w14:paraId="5929DE0B" w14:textId="3638386B" w:rsidR="00757CAC" w:rsidRDefault="00757CAC" w:rsidP="00757CAC">
      <w:pPr>
        <w:pStyle w:val="Corpo"/>
        <w:spacing w:after="91" w:line="259" w:lineRule="auto"/>
        <w:rPr>
          <w:rFonts w:cs="Arial"/>
          <w:b/>
          <w:bCs/>
        </w:rPr>
      </w:pPr>
    </w:p>
    <w:p w14:paraId="25D93458" w14:textId="18B9D4C9" w:rsidR="00757CAC" w:rsidRDefault="00757CAC" w:rsidP="00757CAC">
      <w:pPr>
        <w:pStyle w:val="Corpo"/>
        <w:spacing w:after="91" w:line="259" w:lineRule="auto"/>
        <w:rPr>
          <w:rFonts w:cs="Arial"/>
          <w:b/>
          <w:bCs/>
        </w:rPr>
      </w:pPr>
    </w:p>
    <w:p w14:paraId="2C24DB11" w14:textId="1CF4EFEC" w:rsidR="00757CAC" w:rsidRDefault="00757CAC" w:rsidP="00757CAC">
      <w:pPr>
        <w:pStyle w:val="Corpo"/>
        <w:spacing w:after="91" w:line="259" w:lineRule="auto"/>
        <w:rPr>
          <w:rFonts w:cs="Arial"/>
          <w:b/>
          <w:bCs/>
        </w:rPr>
      </w:pPr>
    </w:p>
    <w:p w14:paraId="7BA4F4EA" w14:textId="0254C074" w:rsidR="00757CAC" w:rsidRDefault="00757CAC" w:rsidP="00757CAC">
      <w:pPr>
        <w:pStyle w:val="Corpo"/>
        <w:spacing w:after="91" w:line="259" w:lineRule="auto"/>
        <w:rPr>
          <w:rFonts w:cs="Arial"/>
          <w:b/>
          <w:bCs/>
        </w:rPr>
      </w:pPr>
    </w:p>
    <w:p w14:paraId="0867D6F8" w14:textId="12AE9DBF" w:rsidR="00757CAC" w:rsidRDefault="00757CAC" w:rsidP="00757CAC">
      <w:pPr>
        <w:pStyle w:val="Corpo"/>
        <w:spacing w:after="91" w:line="259" w:lineRule="auto"/>
        <w:rPr>
          <w:rFonts w:cs="Arial"/>
          <w:b/>
          <w:bCs/>
        </w:rPr>
      </w:pPr>
    </w:p>
    <w:p w14:paraId="4FE674F4" w14:textId="572197A8" w:rsidR="00757CAC" w:rsidRDefault="00757CAC" w:rsidP="00757CAC">
      <w:pPr>
        <w:pStyle w:val="Corpo"/>
        <w:spacing w:after="91" w:line="259" w:lineRule="auto"/>
        <w:rPr>
          <w:rFonts w:cs="Arial"/>
          <w:b/>
          <w:bCs/>
        </w:rPr>
      </w:pPr>
    </w:p>
    <w:p w14:paraId="3EC3F67A" w14:textId="7ED3761E" w:rsidR="00757CAC" w:rsidRDefault="00757CAC" w:rsidP="00757CAC">
      <w:pPr>
        <w:pStyle w:val="Corpo"/>
        <w:spacing w:after="91" w:line="259" w:lineRule="auto"/>
        <w:rPr>
          <w:rFonts w:cs="Arial"/>
          <w:b/>
          <w:bCs/>
        </w:rPr>
      </w:pPr>
    </w:p>
    <w:p w14:paraId="116747E6" w14:textId="423E04B7" w:rsidR="00757CAC" w:rsidRDefault="00757CAC" w:rsidP="00757CAC">
      <w:pPr>
        <w:pStyle w:val="Corpo"/>
        <w:spacing w:after="91" w:line="259" w:lineRule="auto"/>
        <w:rPr>
          <w:rFonts w:cs="Arial"/>
          <w:b/>
          <w:bCs/>
        </w:rPr>
      </w:pPr>
    </w:p>
    <w:p w14:paraId="6047C93B" w14:textId="3CFFB3BA" w:rsidR="00757CAC" w:rsidRDefault="00757CAC" w:rsidP="00757CAC">
      <w:pPr>
        <w:pStyle w:val="Corpo"/>
        <w:spacing w:after="91" w:line="259" w:lineRule="auto"/>
        <w:rPr>
          <w:rFonts w:cs="Arial"/>
          <w:b/>
          <w:bCs/>
        </w:rPr>
      </w:pPr>
    </w:p>
    <w:p w14:paraId="389EB180" w14:textId="3B0C478E" w:rsidR="00757CAC" w:rsidRDefault="00757CAC" w:rsidP="00757CAC">
      <w:pPr>
        <w:pStyle w:val="Corpo"/>
        <w:spacing w:after="91" w:line="259" w:lineRule="auto"/>
        <w:rPr>
          <w:rFonts w:cs="Arial"/>
          <w:b/>
          <w:bCs/>
        </w:rPr>
      </w:pPr>
    </w:p>
    <w:p w14:paraId="6121D412" w14:textId="69D1AD4C" w:rsidR="00757CAC" w:rsidRDefault="00757CAC" w:rsidP="00757CAC">
      <w:pPr>
        <w:pStyle w:val="Corpo"/>
        <w:spacing w:after="91" w:line="259" w:lineRule="auto"/>
        <w:rPr>
          <w:rFonts w:cs="Arial"/>
          <w:b/>
          <w:bCs/>
        </w:rPr>
      </w:pPr>
    </w:p>
    <w:p w14:paraId="2BF238FE" w14:textId="06812FD5" w:rsidR="00757CAC" w:rsidRDefault="00757CAC" w:rsidP="00757CAC">
      <w:pPr>
        <w:pStyle w:val="Corpo"/>
        <w:spacing w:after="91" w:line="259" w:lineRule="auto"/>
        <w:rPr>
          <w:rFonts w:cs="Arial"/>
          <w:b/>
          <w:bCs/>
        </w:rPr>
      </w:pPr>
    </w:p>
    <w:p w14:paraId="2514C3C4" w14:textId="28A6F153" w:rsidR="00757CAC" w:rsidRDefault="00757CAC" w:rsidP="00757CAC">
      <w:pPr>
        <w:pStyle w:val="Corpo"/>
        <w:spacing w:after="91" w:line="259" w:lineRule="auto"/>
        <w:rPr>
          <w:rFonts w:cs="Arial"/>
          <w:b/>
          <w:bCs/>
        </w:rPr>
      </w:pPr>
    </w:p>
    <w:p w14:paraId="2784BCB1" w14:textId="2A47AD57" w:rsidR="00757CAC" w:rsidRDefault="00757CAC" w:rsidP="00757CAC">
      <w:pPr>
        <w:pStyle w:val="Corpo"/>
        <w:spacing w:after="91" w:line="259" w:lineRule="auto"/>
        <w:rPr>
          <w:rFonts w:cs="Arial"/>
          <w:b/>
          <w:bCs/>
        </w:rPr>
      </w:pPr>
    </w:p>
    <w:p w14:paraId="1AD1B0AF" w14:textId="7973E763" w:rsidR="00757CAC" w:rsidRDefault="00757CAC" w:rsidP="00757CAC">
      <w:pPr>
        <w:pStyle w:val="Corpo"/>
        <w:spacing w:after="91" w:line="259" w:lineRule="auto"/>
        <w:rPr>
          <w:rFonts w:cs="Arial"/>
          <w:b/>
          <w:bCs/>
        </w:rPr>
      </w:pPr>
    </w:p>
    <w:p w14:paraId="6E80BB8C" w14:textId="5BA7C9FE" w:rsidR="00757CAC" w:rsidRDefault="00757CAC" w:rsidP="00757CAC">
      <w:pPr>
        <w:pStyle w:val="Corpo"/>
        <w:spacing w:after="91" w:line="259" w:lineRule="auto"/>
        <w:rPr>
          <w:rFonts w:cs="Arial"/>
          <w:b/>
          <w:bCs/>
        </w:rPr>
      </w:pPr>
    </w:p>
    <w:p w14:paraId="4EFCF0E9" w14:textId="58B2FA1A" w:rsidR="00757CAC" w:rsidRDefault="00757CAC" w:rsidP="00757CAC">
      <w:pPr>
        <w:pStyle w:val="Corpo"/>
        <w:spacing w:after="91" w:line="259" w:lineRule="auto"/>
        <w:rPr>
          <w:rFonts w:cs="Arial"/>
          <w:b/>
          <w:bCs/>
        </w:rPr>
      </w:pPr>
    </w:p>
    <w:p w14:paraId="6531A104" w14:textId="77777777" w:rsidR="00757CAC" w:rsidRDefault="00757CAC" w:rsidP="00757CAC">
      <w:pPr>
        <w:pStyle w:val="Corpo"/>
        <w:spacing w:after="91" w:line="259" w:lineRule="auto"/>
        <w:rPr>
          <w:rFonts w:cs="Arial"/>
          <w:b/>
          <w:bCs/>
        </w:rPr>
      </w:pPr>
    </w:p>
    <w:p w14:paraId="220ECF26" w14:textId="53E9ACBD" w:rsidR="000F3FD6" w:rsidRPr="00EA213B" w:rsidRDefault="000F3FD6" w:rsidP="00EA213B">
      <w:pPr>
        <w:pStyle w:val="Corpo"/>
        <w:spacing w:after="40" w:line="259" w:lineRule="auto"/>
        <w:rPr>
          <w:sz w:val="18"/>
          <w:szCs w:val="18"/>
        </w:rPr>
      </w:pPr>
    </w:p>
    <w:p w14:paraId="20A413BE" w14:textId="121B3AED"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3D0543">
        <w:rPr>
          <w:rFonts w:ascii="Arial" w:hAnsi="Arial" w:cs="Arial"/>
          <w:b/>
          <w:sz w:val="20"/>
          <w:szCs w:val="20"/>
          <w:u w:val="single"/>
        </w:rPr>
        <w:t>08</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51962482" w14:textId="77777777" w:rsidR="001430F9" w:rsidRPr="00CD395C" w:rsidRDefault="001430F9" w:rsidP="001430F9">
      <w:pPr>
        <w:pStyle w:val="TextosemFormatao3"/>
        <w:ind w:left="426" w:right="464"/>
        <w:jc w:val="center"/>
        <w:rPr>
          <w:rFonts w:ascii="Arial" w:eastAsia="MS Mincho" w:hAnsi="Arial" w:cs="Arial"/>
        </w:rPr>
      </w:pPr>
    </w:p>
    <w:p w14:paraId="1D177DFA" w14:textId="10D1D014" w:rsidR="00BA5F58" w:rsidRPr="000239D0" w:rsidRDefault="001430F9" w:rsidP="00BA5F58">
      <w:pPr>
        <w:pStyle w:val="Ttulo2"/>
        <w:jc w:val="left"/>
        <w:rPr>
          <w:rFonts w:ascii="Arial" w:hAnsi="Arial" w:cs="Arial"/>
          <w:sz w:val="20"/>
        </w:rPr>
      </w:pPr>
      <w:r>
        <w:rPr>
          <w:rFonts w:ascii="Arial" w:hAnsi="Arial" w:cs="Arial"/>
          <w:sz w:val="20"/>
        </w:rPr>
        <w:t xml:space="preserve">                                                     </w:t>
      </w:r>
      <w:bookmarkEnd w:id="0"/>
      <w:r w:rsidR="00BA5F58">
        <w:rPr>
          <w:rFonts w:ascii="Arial" w:hAnsi="Arial" w:cs="Arial"/>
          <w:sz w:val="20"/>
        </w:rPr>
        <w:t xml:space="preserve">     </w:t>
      </w:r>
      <w:r w:rsidR="00BA5F58" w:rsidRPr="000239D0">
        <w:rPr>
          <w:rFonts w:ascii="Arial" w:hAnsi="Arial" w:cs="Arial"/>
          <w:sz w:val="20"/>
        </w:rPr>
        <w:t>ESTUDO TÉCNICO PRELIMINAR</w:t>
      </w:r>
    </w:p>
    <w:p w14:paraId="590DC985" w14:textId="77777777" w:rsidR="00757CAC" w:rsidRPr="00FD0030" w:rsidRDefault="00757CAC" w:rsidP="00757CAC">
      <w:pPr>
        <w:pStyle w:val="Corpodetexto"/>
        <w:ind w:firstLine="720"/>
        <w:rPr>
          <w:rFonts w:ascii="Arial" w:hAnsi="Arial" w:cs="Arial"/>
          <w:b/>
        </w:rPr>
      </w:pPr>
    </w:p>
    <w:p w14:paraId="07152492"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384"/>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Informações</w:t>
      </w:r>
      <w:r w:rsidRPr="001606E3">
        <w:rPr>
          <w:rFonts w:ascii="Arial" w:hAnsi="Arial" w:cs="Arial"/>
          <w:spacing w:val="-9"/>
          <w:sz w:val="18"/>
          <w:szCs w:val="18"/>
        </w:rPr>
        <w:t xml:space="preserve"> </w:t>
      </w:r>
      <w:r w:rsidRPr="001606E3">
        <w:rPr>
          <w:rFonts w:ascii="Arial" w:hAnsi="Arial" w:cs="Arial"/>
          <w:sz w:val="18"/>
          <w:szCs w:val="18"/>
        </w:rPr>
        <w:t>Básicas</w:t>
      </w:r>
    </w:p>
    <w:p w14:paraId="5128A72A" w14:textId="77777777" w:rsidR="003D0543" w:rsidRPr="001606E3" w:rsidRDefault="003D0543" w:rsidP="003D0543">
      <w:pPr>
        <w:pStyle w:val="Corpodetexto"/>
        <w:widowControl w:val="0"/>
        <w:numPr>
          <w:ilvl w:val="1"/>
          <w:numId w:val="53"/>
        </w:numPr>
        <w:suppressAutoHyphens w:val="0"/>
        <w:autoSpaceDE w:val="0"/>
        <w:autoSpaceDN w:val="0"/>
        <w:spacing w:line="360" w:lineRule="auto"/>
        <w:ind w:left="0" w:firstLine="720"/>
        <w:rPr>
          <w:rFonts w:ascii="Arial" w:hAnsi="Arial" w:cs="Arial"/>
          <w:spacing w:val="-2"/>
        </w:rPr>
      </w:pPr>
      <w:r w:rsidRPr="001606E3">
        <w:rPr>
          <w:rFonts w:ascii="Arial" w:hAnsi="Arial" w:cs="Arial"/>
        </w:rPr>
        <w:t>Unidade</w:t>
      </w:r>
      <w:r w:rsidRPr="001606E3">
        <w:rPr>
          <w:rFonts w:ascii="Arial" w:hAnsi="Arial" w:cs="Arial"/>
          <w:spacing w:val="-2"/>
        </w:rPr>
        <w:t xml:space="preserve"> </w:t>
      </w:r>
      <w:r w:rsidRPr="001606E3">
        <w:rPr>
          <w:rFonts w:ascii="Arial" w:hAnsi="Arial" w:cs="Arial"/>
        </w:rPr>
        <w:t>Requisitante:</w:t>
      </w:r>
      <w:r w:rsidRPr="001606E3">
        <w:rPr>
          <w:rFonts w:ascii="Arial" w:hAnsi="Arial" w:cs="Arial"/>
          <w:b/>
          <w:spacing w:val="-1"/>
        </w:rPr>
        <w:t xml:space="preserve"> </w:t>
      </w:r>
      <w:r w:rsidRPr="001606E3">
        <w:rPr>
          <w:rFonts w:ascii="Arial" w:hAnsi="Arial" w:cs="Arial"/>
        </w:rPr>
        <w:t>Secretária de Saúde</w:t>
      </w:r>
    </w:p>
    <w:p w14:paraId="1FA1E3F5" w14:textId="77777777" w:rsidR="003D0543" w:rsidRPr="001606E3" w:rsidRDefault="003D0543" w:rsidP="003D0543">
      <w:pPr>
        <w:pStyle w:val="Corpodetexto"/>
        <w:spacing w:line="360" w:lineRule="auto"/>
        <w:ind w:firstLine="720"/>
        <w:rPr>
          <w:rFonts w:ascii="Arial" w:hAnsi="Arial" w:cs="Arial"/>
        </w:rPr>
      </w:pPr>
    </w:p>
    <w:p w14:paraId="20B2DE7C"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384"/>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Objeto</w:t>
      </w:r>
    </w:p>
    <w:p w14:paraId="090E0288" w14:textId="77777777" w:rsidR="003D0543" w:rsidRDefault="003D0543" w:rsidP="003D0543">
      <w:pPr>
        <w:pStyle w:val="PargrafodaLista"/>
        <w:numPr>
          <w:ilvl w:val="1"/>
          <w:numId w:val="51"/>
        </w:numPr>
        <w:tabs>
          <w:tab w:val="left" w:pos="435"/>
        </w:tabs>
        <w:suppressAutoHyphens w:val="0"/>
        <w:autoSpaceDE w:val="0"/>
        <w:autoSpaceDN w:val="0"/>
        <w:spacing w:line="360" w:lineRule="auto"/>
        <w:ind w:left="0" w:firstLine="720"/>
        <w:jc w:val="both"/>
        <w:rPr>
          <w:rFonts w:ascii="Arial" w:hAnsi="Arial" w:cs="Arial"/>
          <w:sz w:val="18"/>
          <w:szCs w:val="18"/>
        </w:rPr>
      </w:pPr>
      <w:r>
        <w:rPr>
          <w:rFonts w:ascii="Arial" w:hAnsi="Arial" w:cs="Arial"/>
          <w:sz w:val="18"/>
          <w:szCs w:val="18"/>
        </w:rPr>
        <w:t>O objeto do presente termo de referência é a abertura de licitação pelo sistema registro de preços para futura contratação de pessoa jurídica especializada para prestação de serviços de fornecimento de hospedagem, café da manhã, almoço, janta e transporte para pacientes que fazem tratamentos médicos fora domicílio (TFD), em hospitais e clínicas médicas na cidade de Curitiba e sua Região Metropolitana, conforme condições, quantidades e exigências estabelecidas neste instrumento.</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3013"/>
        <w:gridCol w:w="1720"/>
        <w:gridCol w:w="1450"/>
        <w:gridCol w:w="1424"/>
      </w:tblGrid>
      <w:tr w:rsidR="003D0543" w:rsidRPr="001B5185" w14:paraId="524832E4" w14:textId="77777777" w:rsidTr="00021E86">
        <w:trPr>
          <w:trHeight w:val="378"/>
        </w:trPr>
        <w:tc>
          <w:tcPr>
            <w:tcW w:w="9012" w:type="dxa"/>
            <w:gridSpan w:val="5"/>
            <w:shd w:val="clear" w:color="auto" w:fill="D9D9D9"/>
          </w:tcPr>
          <w:p w14:paraId="7983D9D1" w14:textId="77777777" w:rsidR="003D0543" w:rsidRPr="001B5185" w:rsidRDefault="003D0543" w:rsidP="00021E86">
            <w:pPr>
              <w:jc w:val="center"/>
              <w:rPr>
                <w:rFonts w:ascii="Arial" w:hAnsi="Arial" w:cs="Arial"/>
                <w:b/>
                <w:sz w:val="18"/>
                <w:szCs w:val="18"/>
              </w:rPr>
            </w:pPr>
            <w:r w:rsidRPr="001B5185">
              <w:rPr>
                <w:rFonts w:ascii="Arial" w:hAnsi="Arial" w:cs="Arial"/>
                <w:b/>
                <w:sz w:val="18"/>
                <w:szCs w:val="18"/>
              </w:rPr>
              <w:t>LOTE 01</w:t>
            </w:r>
          </w:p>
        </w:tc>
      </w:tr>
      <w:tr w:rsidR="003D0543" w:rsidRPr="001B5185" w14:paraId="708882CA" w14:textId="77777777" w:rsidTr="00021E86">
        <w:tc>
          <w:tcPr>
            <w:tcW w:w="1405" w:type="dxa"/>
            <w:shd w:val="clear" w:color="auto" w:fill="auto"/>
          </w:tcPr>
          <w:p w14:paraId="36D53A5B" w14:textId="77777777" w:rsidR="003D0543" w:rsidRPr="00A64416" w:rsidRDefault="003D0543" w:rsidP="00021E86">
            <w:pPr>
              <w:spacing w:line="360" w:lineRule="auto"/>
              <w:jc w:val="center"/>
              <w:rPr>
                <w:rFonts w:ascii="Arial" w:hAnsi="Arial" w:cs="Arial"/>
                <w:b/>
                <w:sz w:val="18"/>
                <w:szCs w:val="18"/>
              </w:rPr>
            </w:pPr>
            <w:r w:rsidRPr="00A64416">
              <w:rPr>
                <w:rFonts w:ascii="Arial" w:hAnsi="Arial" w:cs="Arial"/>
                <w:b/>
                <w:sz w:val="18"/>
                <w:szCs w:val="18"/>
              </w:rPr>
              <w:t>ITEM</w:t>
            </w:r>
          </w:p>
        </w:tc>
        <w:tc>
          <w:tcPr>
            <w:tcW w:w="3013" w:type="dxa"/>
            <w:shd w:val="clear" w:color="auto" w:fill="auto"/>
          </w:tcPr>
          <w:p w14:paraId="2D2C939F"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ESPECIFICAÇÃO DO PROCEDIMENTO</w:t>
            </w:r>
          </w:p>
        </w:tc>
        <w:tc>
          <w:tcPr>
            <w:tcW w:w="1720" w:type="dxa"/>
            <w:shd w:val="clear" w:color="auto" w:fill="auto"/>
          </w:tcPr>
          <w:p w14:paraId="2227F715"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QUANTIDADE</w:t>
            </w:r>
          </w:p>
        </w:tc>
        <w:tc>
          <w:tcPr>
            <w:tcW w:w="1450" w:type="dxa"/>
            <w:shd w:val="clear" w:color="auto" w:fill="auto"/>
          </w:tcPr>
          <w:p w14:paraId="723E9C92"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VALOR UNITÁRIO</w:t>
            </w:r>
          </w:p>
        </w:tc>
        <w:tc>
          <w:tcPr>
            <w:tcW w:w="1424" w:type="dxa"/>
            <w:shd w:val="clear" w:color="auto" w:fill="auto"/>
          </w:tcPr>
          <w:p w14:paraId="670972DD"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VALOR TOTAL</w:t>
            </w:r>
          </w:p>
        </w:tc>
      </w:tr>
      <w:tr w:rsidR="003D0543" w:rsidRPr="001B5185" w14:paraId="42E72251" w14:textId="77777777" w:rsidTr="00021E86">
        <w:trPr>
          <w:trHeight w:val="2342"/>
        </w:trPr>
        <w:tc>
          <w:tcPr>
            <w:tcW w:w="1405" w:type="dxa"/>
            <w:shd w:val="clear" w:color="auto" w:fill="auto"/>
          </w:tcPr>
          <w:p w14:paraId="400E7EE9" w14:textId="77777777" w:rsidR="003D0543" w:rsidRPr="001B5185" w:rsidRDefault="003D0543" w:rsidP="00021E86">
            <w:pPr>
              <w:spacing w:line="360" w:lineRule="auto"/>
              <w:jc w:val="center"/>
              <w:rPr>
                <w:rFonts w:ascii="Arial" w:hAnsi="Arial" w:cs="Arial"/>
                <w:b/>
                <w:sz w:val="18"/>
                <w:szCs w:val="18"/>
              </w:rPr>
            </w:pPr>
            <w:r w:rsidRPr="001B5185">
              <w:rPr>
                <w:rFonts w:ascii="Arial" w:hAnsi="Arial" w:cs="Arial"/>
                <w:b/>
                <w:sz w:val="18"/>
                <w:szCs w:val="18"/>
              </w:rPr>
              <w:t>01</w:t>
            </w:r>
          </w:p>
          <w:p w14:paraId="0727907B" w14:textId="77777777" w:rsidR="003D0543" w:rsidRPr="001B5185" w:rsidRDefault="003D0543" w:rsidP="00021E86">
            <w:pPr>
              <w:spacing w:line="360" w:lineRule="auto"/>
              <w:jc w:val="center"/>
              <w:rPr>
                <w:rFonts w:ascii="Arial" w:hAnsi="Arial" w:cs="Arial"/>
                <w:b/>
                <w:sz w:val="18"/>
                <w:szCs w:val="18"/>
              </w:rPr>
            </w:pPr>
          </w:p>
        </w:tc>
        <w:tc>
          <w:tcPr>
            <w:tcW w:w="3013" w:type="dxa"/>
            <w:shd w:val="clear" w:color="auto" w:fill="auto"/>
          </w:tcPr>
          <w:p w14:paraId="13DE7E60" w14:textId="77777777" w:rsidR="003D0543" w:rsidRPr="001B5185" w:rsidRDefault="003D0543" w:rsidP="00021E86">
            <w:pPr>
              <w:spacing w:line="360" w:lineRule="auto"/>
              <w:jc w:val="both"/>
              <w:rPr>
                <w:rFonts w:ascii="Arial" w:hAnsi="Arial" w:cs="Arial"/>
                <w:sz w:val="18"/>
                <w:szCs w:val="18"/>
              </w:rPr>
            </w:pPr>
            <w:r>
              <w:rPr>
                <w:rFonts w:ascii="Arial" w:hAnsi="Arial" w:cs="Arial"/>
                <w:sz w:val="18"/>
                <w:szCs w:val="18"/>
              </w:rPr>
              <w:t>Contratação de empresa especializada para prestação de fornecimento de Hospedagem, café da manhã, almoço, janta e transporte para pacientes que fazem tratamentos médicos fora de domicílio (TFD). Em hospitais e clínicas médicas na cidade de Curitiba e sua Região Metropolitana.</w:t>
            </w:r>
          </w:p>
        </w:tc>
        <w:tc>
          <w:tcPr>
            <w:tcW w:w="1720" w:type="dxa"/>
            <w:shd w:val="clear" w:color="auto" w:fill="auto"/>
          </w:tcPr>
          <w:p w14:paraId="59A2EB7C" w14:textId="77777777" w:rsidR="003D0543" w:rsidRPr="001B5185" w:rsidRDefault="003D0543" w:rsidP="00021E86">
            <w:pPr>
              <w:spacing w:line="360" w:lineRule="auto"/>
              <w:jc w:val="center"/>
              <w:rPr>
                <w:rFonts w:ascii="Arial" w:hAnsi="Arial" w:cs="Arial"/>
                <w:sz w:val="18"/>
                <w:szCs w:val="18"/>
              </w:rPr>
            </w:pPr>
            <w:r>
              <w:rPr>
                <w:rFonts w:ascii="Arial" w:hAnsi="Arial" w:cs="Arial"/>
                <w:sz w:val="18"/>
                <w:szCs w:val="18"/>
              </w:rPr>
              <w:t>1.000 diárias</w:t>
            </w:r>
          </w:p>
        </w:tc>
        <w:tc>
          <w:tcPr>
            <w:tcW w:w="1450" w:type="dxa"/>
            <w:shd w:val="clear" w:color="auto" w:fill="auto"/>
          </w:tcPr>
          <w:p w14:paraId="5A30E03E" w14:textId="77777777" w:rsidR="003D0543" w:rsidRPr="001B5185" w:rsidRDefault="003D0543" w:rsidP="00021E86">
            <w:pPr>
              <w:spacing w:line="360" w:lineRule="auto"/>
              <w:jc w:val="center"/>
              <w:rPr>
                <w:rFonts w:ascii="Arial" w:hAnsi="Arial" w:cs="Arial"/>
                <w:sz w:val="18"/>
                <w:szCs w:val="18"/>
              </w:rPr>
            </w:pPr>
            <w:r>
              <w:rPr>
                <w:rFonts w:ascii="Arial" w:hAnsi="Arial" w:cs="Arial"/>
                <w:sz w:val="18"/>
                <w:szCs w:val="18"/>
              </w:rPr>
              <w:t>R$ 120,00</w:t>
            </w:r>
          </w:p>
        </w:tc>
        <w:tc>
          <w:tcPr>
            <w:tcW w:w="1424" w:type="dxa"/>
            <w:shd w:val="clear" w:color="auto" w:fill="auto"/>
          </w:tcPr>
          <w:p w14:paraId="20178F74" w14:textId="77777777" w:rsidR="003D0543" w:rsidRPr="001B5185" w:rsidRDefault="003D0543" w:rsidP="00021E86">
            <w:pPr>
              <w:spacing w:line="360" w:lineRule="auto"/>
              <w:jc w:val="both"/>
              <w:rPr>
                <w:rFonts w:ascii="Arial" w:hAnsi="Arial" w:cs="Arial"/>
                <w:sz w:val="18"/>
                <w:szCs w:val="18"/>
              </w:rPr>
            </w:pPr>
            <w:r>
              <w:rPr>
                <w:rFonts w:ascii="Arial" w:hAnsi="Arial" w:cs="Arial"/>
                <w:sz w:val="18"/>
                <w:szCs w:val="18"/>
              </w:rPr>
              <w:t>R$ 120.000,00</w:t>
            </w:r>
          </w:p>
        </w:tc>
      </w:tr>
      <w:tr w:rsidR="003D0543" w:rsidRPr="001B5185" w14:paraId="10E54C3D" w14:textId="77777777" w:rsidTr="00021E86">
        <w:tc>
          <w:tcPr>
            <w:tcW w:w="7588" w:type="dxa"/>
            <w:gridSpan w:val="4"/>
            <w:shd w:val="clear" w:color="auto" w:fill="auto"/>
          </w:tcPr>
          <w:p w14:paraId="381C5AB6" w14:textId="77777777" w:rsidR="003D0543" w:rsidRPr="00F91722" w:rsidRDefault="003D0543" w:rsidP="00021E86">
            <w:pPr>
              <w:spacing w:line="360" w:lineRule="auto"/>
              <w:jc w:val="both"/>
              <w:rPr>
                <w:rFonts w:ascii="Arial" w:hAnsi="Arial" w:cs="Arial"/>
                <w:b/>
                <w:sz w:val="18"/>
                <w:szCs w:val="18"/>
              </w:rPr>
            </w:pPr>
            <w:r>
              <w:rPr>
                <w:rFonts w:ascii="Arial" w:hAnsi="Arial" w:cs="Arial"/>
                <w:b/>
                <w:sz w:val="18"/>
                <w:szCs w:val="18"/>
              </w:rPr>
              <w:t>TOTAL</w:t>
            </w:r>
          </w:p>
        </w:tc>
        <w:tc>
          <w:tcPr>
            <w:tcW w:w="1424" w:type="dxa"/>
            <w:shd w:val="clear" w:color="auto" w:fill="auto"/>
          </w:tcPr>
          <w:p w14:paraId="32D0D76D" w14:textId="77777777" w:rsidR="003D0543" w:rsidRPr="00884217" w:rsidRDefault="003D0543" w:rsidP="00021E86">
            <w:pPr>
              <w:spacing w:line="360" w:lineRule="auto"/>
              <w:jc w:val="center"/>
              <w:rPr>
                <w:rFonts w:ascii="Arial" w:hAnsi="Arial" w:cs="Arial"/>
                <w:b/>
                <w:sz w:val="18"/>
                <w:szCs w:val="18"/>
              </w:rPr>
            </w:pPr>
            <w:r>
              <w:rPr>
                <w:rFonts w:ascii="Arial" w:hAnsi="Arial" w:cs="Arial"/>
                <w:b/>
                <w:sz w:val="18"/>
                <w:szCs w:val="18"/>
              </w:rPr>
              <w:t>R$ 120.000,00</w:t>
            </w:r>
          </w:p>
        </w:tc>
      </w:tr>
    </w:tbl>
    <w:p w14:paraId="47AA7941" w14:textId="77777777" w:rsidR="003D0543" w:rsidRPr="000F0431" w:rsidRDefault="003D0543" w:rsidP="003D0543">
      <w:pPr>
        <w:pStyle w:val="PargrafodaLista"/>
        <w:tabs>
          <w:tab w:val="left" w:pos="435"/>
        </w:tabs>
        <w:spacing w:line="360" w:lineRule="auto"/>
        <w:jc w:val="both"/>
        <w:rPr>
          <w:rFonts w:ascii="Arial" w:hAnsi="Arial" w:cs="Arial"/>
          <w:sz w:val="18"/>
          <w:szCs w:val="18"/>
        </w:rPr>
      </w:pPr>
    </w:p>
    <w:p w14:paraId="71FA9C2F"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384"/>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Definição</w:t>
      </w:r>
      <w:r w:rsidRPr="001606E3">
        <w:rPr>
          <w:rFonts w:ascii="Arial" w:hAnsi="Arial" w:cs="Arial"/>
          <w:spacing w:val="-6"/>
          <w:sz w:val="18"/>
          <w:szCs w:val="18"/>
        </w:rPr>
        <w:t xml:space="preserve"> </w:t>
      </w:r>
      <w:r w:rsidRPr="001606E3">
        <w:rPr>
          <w:rFonts w:ascii="Arial" w:hAnsi="Arial" w:cs="Arial"/>
          <w:sz w:val="18"/>
          <w:szCs w:val="18"/>
        </w:rPr>
        <w:t>da</w:t>
      </w:r>
      <w:r w:rsidRPr="001606E3">
        <w:rPr>
          <w:rFonts w:ascii="Arial" w:hAnsi="Arial" w:cs="Arial"/>
          <w:spacing w:val="-6"/>
          <w:sz w:val="18"/>
          <w:szCs w:val="18"/>
        </w:rPr>
        <w:t xml:space="preserve"> </w:t>
      </w:r>
      <w:r w:rsidRPr="001606E3">
        <w:rPr>
          <w:rFonts w:ascii="Arial" w:hAnsi="Arial" w:cs="Arial"/>
          <w:sz w:val="18"/>
          <w:szCs w:val="18"/>
        </w:rPr>
        <w:t>Modalidade</w:t>
      </w:r>
      <w:r w:rsidRPr="001606E3">
        <w:rPr>
          <w:rFonts w:ascii="Arial" w:hAnsi="Arial" w:cs="Arial"/>
          <w:spacing w:val="-6"/>
          <w:sz w:val="18"/>
          <w:szCs w:val="18"/>
        </w:rPr>
        <w:t xml:space="preserve"> </w:t>
      </w:r>
      <w:r w:rsidRPr="001606E3">
        <w:rPr>
          <w:rFonts w:ascii="Arial" w:hAnsi="Arial" w:cs="Arial"/>
          <w:sz w:val="18"/>
          <w:szCs w:val="18"/>
        </w:rPr>
        <w:t>e</w:t>
      </w:r>
      <w:r w:rsidRPr="001606E3">
        <w:rPr>
          <w:rFonts w:ascii="Arial" w:hAnsi="Arial" w:cs="Arial"/>
          <w:spacing w:val="-6"/>
          <w:sz w:val="18"/>
          <w:szCs w:val="18"/>
        </w:rPr>
        <w:t xml:space="preserve"> </w:t>
      </w:r>
      <w:r w:rsidRPr="001606E3">
        <w:rPr>
          <w:rFonts w:ascii="Arial" w:hAnsi="Arial" w:cs="Arial"/>
          <w:sz w:val="18"/>
          <w:szCs w:val="18"/>
        </w:rPr>
        <w:t>Natureza</w:t>
      </w:r>
    </w:p>
    <w:p w14:paraId="3646B4A8" w14:textId="77777777" w:rsidR="003D0543" w:rsidRPr="003D61C1" w:rsidRDefault="003D0543" w:rsidP="003D0543">
      <w:pPr>
        <w:pStyle w:val="PargrafodaLista"/>
        <w:tabs>
          <w:tab w:val="left" w:pos="446"/>
        </w:tabs>
        <w:spacing w:line="360" w:lineRule="auto"/>
        <w:ind w:left="113"/>
        <w:jc w:val="both"/>
        <w:rPr>
          <w:rFonts w:ascii="Arial" w:hAnsi="Arial" w:cs="Arial"/>
          <w:sz w:val="18"/>
          <w:szCs w:val="18"/>
        </w:rPr>
      </w:pPr>
      <w:r w:rsidRPr="00331DF4">
        <w:rPr>
          <w:rFonts w:ascii="Arial" w:hAnsi="Arial" w:cs="Arial"/>
          <w:sz w:val="18"/>
          <w:szCs w:val="18"/>
        </w:rPr>
        <w:t xml:space="preserve">O fornecedor será selecionado por meio da realização de licitação, na modalidade Pregão Eletrônico, sob regime de  registro de preços, com fundamento na hipótese do art. 82, inciso V, da Lei nº 14.133/2021 – </w:t>
      </w:r>
      <w:r w:rsidRPr="00331DF4">
        <w:rPr>
          <w:rFonts w:ascii="Arial" w:hAnsi="Arial" w:cs="Arial"/>
          <w:color w:val="000000"/>
          <w:sz w:val="18"/>
          <w:szCs w:val="18"/>
        </w:rPr>
        <w:t>O critério de julgamento da licitação, que será o de menor preço por item.</w:t>
      </w:r>
    </w:p>
    <w:p w14:paraId="518D54FE" w14:textId="77777777" w:rsidR="003D0543" w:rsidRPr="00CD2011" w:rsidRDefault="003D0543" w:rsidP="003D0543">
      <w:pPr>
        <w:pStyle w:val="Ttulo1"/>
        <w:keepNext w:val="0"/>
        <w:widowControl w:val="0"/>
        <w:numPr>
          <w:ilvl w:val="0"/>
          <w:numId w:val="51"/>
        </w:numPr>
        <w:shd w:val="clear" w:color="auto" w:fill="D9D9D9" w:themeFill="background1" w:themeFillShade="D9"/>
        <w:tabs>
          <w:tab w:val="left" w:pos="384"/>
        </w:tabs>
        <w:suppressAutoHyphens w:val="0"/>
        <w:autoSpaceDE w:val="0"/>
        <w:autoSpaceDN w:val="0"/>
        <w:spacing w:line="360" w:lineRule="auto"/>
        <w:ind w:left="0" w:firstLine="720"/>
        <w:jc w:val="both"/>
        <w:rPr>
          <w:rFonts w:ascii="Arial" w:hAnsi="Arial" w:cs="Arial"/>
          <w:sz w:val="18"/>
          <w:szCs w:val="18"/>
        </w:rPr>
      </w:pPr>
      <w:r w:rsidRPr="00CD2011">
        <w:rPr>
          <w:rFonts w:ascii="Arial" w:hAnsi="Arial" w:cs="Arial"/>
          <w:sz w:val="18"/>
          <w:szCs w:val="18"/>
        </w:rPr>
        <w:t>Descrição</w:t>
      </w:r>
      <w:r w:rsidRPr="00CD2011">
        <w:rPr>
          <w:rFonts w:ascii="Arial" w:hAnsi="Arial" w:cs="Arial"/>
          <w:spacing w:val="-7"/>
          <w:sz w:val="18"/>
          <w:szCs w:val="18"/>
        </w:rPr>
        <w:t xml:space="preserve"> </w:t>
      </w:r>
      <w:r w:rsidRPr="00CD2011">
        <w:rPr>
          <w:rFonts w:ascii="Arial" w:hAnsi="Arial" w:cs="Arial"/>
          <w:sz w:val="18"/>
          <w:szCs w:val="18"/>
        </w:rPr>
        <w:t>da</w:t>
      </w:r>
      <w:r w:rsidRPr="00CD2011">
        <w:rPr>
          <w:rFonts w:ascii="Arial" w:hAnsi="Arial" w:cs="Arial"/>
          <w:spacing w:val="-7"/>
          <w:sz w:val="18"/>
          <w:szCs w:val="18"/>
        </w:rPr>
        <w:t xml:space="preserve"> </w:t>
      </w:r>
      <w:r w:rsidRPr="00CD2011">
        <w:rPr>
          <w:rFonts w:ascii="Arial" w:hAnsi="Arial" w:cs="Arial"/>
          <w:sz w:val="18"/>
          <w:szCs w:val="18"/>
        </w:rPr>
        <w:t>necessidade</w:t>
      </w:r>
    </w:p>
    <w:p w14:paraId="36026473" w14:textId="77777777" w:rsidR="003D0543" w:rsidRPr="00C00749" w:rsidRDefault="003D0543" w:rsidP="003D0543">
      <w:pPr>
        <w:pStyle w:val="Corpodetexto"/>
        <w:widowControl w:val="0"/>
        <w:numPr>
          <w:ilvl w:val="1"/>
          <w:numId w:val="51"/>
        </w:numPr>
        <w:suppressAutoHyphens w:val="0"/>
        <w:autoSpaceDE w:val="0"/>
        <w:autoSpaceDN w:val="0"/>
        <w:spacing w:line="360" w:lineRule="auto"/>
        <w:ind w:firstLine="121"/>
        <w:rPr>
          <w:rFonts w:ascii="Arial" w:hAnsi="Arial" w:cs="Arial"/>
        </w:rPr>
      </w:pPr>
      <w:r>
        <w:rPr>
          <w:rFonts w:ascii="Arial" w:hAnsi="Arial" w:cs="Arial"/>
        </w:rPr>
        <w:t xml:space="preserve">A presente contratação se faz necessária para a manutenção do Programa de Tratamento Fora Domicílio (TFD), isntituído pela portaria nº55/99, de 24 de fevereiro de 1999 da Secretaria de Atenção à Saúde/Ministério da Saúde. É um instrumento legal que visa garantir, pelo Sistema Único de Saúde – SUS, o tratamento de média e alta complexidade a pacientes com doenças não tratáveis no município de origem. A partir da solicitação de TFD preenchida pelo profissional de saúde (médico), cabe a Secretaria Municipal de Saúde autorizar e agendar o atendimento para o usuário. Considerando a legislação, a Secretaria </w:t>
      </w:r>
      <w:r>
        <w:rPr>
          <w:rFonts w:ascii="Arial" w:hAnsi="Arial" w:cs="Arial"/>
        </w:rPr>
        <w:lastRenderedPageBreak/>
        <w:t>Municipal de Saúde assiste aos usuários através do deslocamento rodoviário até a capital do Estado, e com suporte de serviço “Casa de Apoio” (hospedagem, alimentação, deslocamento até o local da consulta), visando garantir que os mesmos possam  comparecer em seus atendimentos de saúde em Curitiba e Região Metropolitana. Fato é que a contratação se torna necessária para atender os munícipes que necessitam de consulta , tratamento ou cirurgia fora do município e/ou para acompanhantes dos respectivos pacientes que necessitam de local para se hospedar. Estas casas de apoio ainda vão muito além de uma simples hospedagem, as mesmas possuem todo um serviço de acolhimento ao paciente bem como acompanhante que muitas vezes tem como rotina essas idas para Curitiba para tratamento, se tornando extremamente difícil e cansativo, de modo que com esse serviço de acolhimento podem se sentir com um pouco mais de conforto, trazendo um impacto positiva na vida do paciente e amenizando parfte do sofrimento que passam durante o tratamento que muitas vezes pode durar anos.</w:t>
      </w:r>
    </w:p>
    <w:p w14:paraId="14D450E5"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384"/>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Área</w:t>
      </w:r>
      <w:r w:rsidRPr="001606E3">
        <w:rPr>
          <w:rFonts w:ascii="Arial" w:hAnsi="Arial" w:cs="Arial"/>
          <w:spacing w:val="-8"/>
          <w:sz w:val="18"/>
          <w:szCs w:val="18"/>
        </w:rPr>
        <w:t xml:space="preserve"> </w:t>
      </w:r>
      <w:r w:rsidRPr="001606E3">
        <w:rPr>
          <w:rFonts w:ascii="Arial" w:hAnsi="Arial" w:cs="Arial"/>
          <w:sz w:val="18"/>
          <w:szCs w:val="18"/>
        </w:rPr>
        <w:t>requisitante</w:t>
      </w:r>
    </w:p>
    <w:p w14:paraId="30300EC0" w14:textId="77777777" w:rsidR="003D0543" w:rsidRPr="001606E3" w:rsidRDefault="003D0543" w:rsidP="003D0543">
      <w:pPr>
        <w:pStyle w:val="Corpodetexto"/>
        <w:widowControl w:val="0"/>
        <w:numPr>
          <w:ilvl w:val="2"/>
          <w:numId w:val="54"/>
        </w:numPr>
        <w:tabs>
          <w:tab w:val="left" w:pos="4842"/>
        </w:tabs>
        <w:suppressAutoHyphens w:val="0"/>
        <w:autoSpaceDE w:val="0"/>
        <w:autoSpaceDN w:val="0"/>
        <w:spacing w:line="360" w:lineRule="auto"/>
        <w:rPr>
          <w:rFonts w:ascii="Arial" w:hAnsi="Arial" w:cs="Arial"/>
        </w:rPr>
      </w:pPr>
      <w:r w:rsidRPr="001606E3">
        <w:rPr>
          <w:rFonts w:ascii="Arial" w:hAnsi="Arial" w:cs="Arial"/>
        </w:rPr>
        <w:t>Secretária Municipal de Saúde</w:t>
      </w:r>
      <w:r w:rsidRPr="001606E3">
        <w:rPr>
          <w:rFonts w:ascii="Arial" w:hAnsi="Arial" w:cs="Arial"/>
        </w:rPr>
        <w:tab/>
      </w:r>
    </w:p>
    <w:p w14:paraId="3EB2A003" w14:textId="77777777" w:rsidR="003D0543" w:rsidRPr="001606E3" w:rsidRDefault="003D0543" w:rsidP="003D0543">
      <w:pPr>
        <w:pStyle w:val="Corpodetexto"/>
        <w:spacing w:line="360" w:lineRule="auto"/>
        <w:ind w:firstLine="720"/>
        <w:rPr>
          <w:rFonts w:ascii="Arial" w:hAnsi="Arial" w:cs="Arial"/>
        </w:rPr>
      </w:pPr>
    </w:p>
    <w:p w14:paraId="65B158C5" w14:textId="77777777" w:rsidR="003D0543" w:rsidRPr="00CD2011" w:rsidRDefault="003D0543" w:rsidP="003D0543">
      <w:pPr>
        <w:pStyle w:val="Ttulo1"/>
        <w:keepNext w:val="0"/>
        <w:widowControl w:val="0"/>
        <w:numPr>
          <w:ilvl w:val="0"/>
          <w:numId w:val="51"/>
        </w:numPr>
        <w:shd w:val="clear" w:color="auto" w:fill="D9D9D9" w:themeFill="background1" w:themeFillShade="D9"/>
        <w:tabs>
          <w:tab w:val="left" w:pos="384"/>
        </w:tabs>
        <w:suppressAutoHyphens w:val="0"/>
        <w:autoSpaceDE w:val="0"/>
        <w:autoSpaceDN w:val="0"/>
        <w:spacing w:line="360" w:lineRule="auto"/>
        <w:ind w:left="0" w:firstLine="720"/>
        <w:jc w:val="both"/>
        <w:rPr>
          <w:rFonts w:ascii="Arial" w:hAnsi="Arial" w:cs="Arial"/>
          <w:sz w:val="18"/>
          <w:szCs w:val="18"/>
        </w:rPr>
      </w:pPr>
      <w:r w:rsidRPr="00CD2011">
        <w:rPr>
          <w:rFonts w:ascii="Arial" w:hAnsi="Arial" w:cs="Arial"/>
          <w:sz w:val="18"/>
          <w:szCs w:val="18"/>
        </w:rPr>
        <w:t>Descrição</w:t>
      </w:r>
      <w:r w:rsidRPr="00CD2011">
        <w:rPr>
          <w:rFonts w:ascii="Arial" w:hAnsi="Arial" w:cs="Arial"/>
          <w:spacing w:val="-7"/>
          <w:sz w:val="18"/>
          <w:szCs w:val="18"/>
        </w:rPr>
        <w:t xml:space="preserve"> </w:t>
      </w:r>
      <w:r w:rsidRPr="00CD2011">
        <w:rPr>
          <w:rFonts w:ascii="Arial" w:hAnsi="Arial" w:cs="Arial"/>
          <w:sz w:val="18"/>
          <w:szCs w:val="18"/>
        </w:rPr>
        <w:t>dos</w:t>
      </w:r>
      <w:r w:rsidRPr="00CD2011">
        <w:rPr>
          <w:rFonts w:ascii="Arial" w:hAnsi="Arial" w:cs="Arial"/>
          <w:spacing w:val="-7"/>
          <w:sz w:val="18"/>
          <w:szCs w:val="18"/>
        </w:rPr>
        <w:t xml:space="preserve"> </w:t>
      </w:r>
      <w:r w:rsidRPr="00CD2011">
        <w:rPr>
          <w:rFonts w:ascii="Arial" w:hAnsi="Arial" w:cs="Arial"/>
          <w:sz w:val="18"/>
          <w:szCs w:val="18"/>
        </w:rPr>
        <w:t>Requisitos</w:t>
      </w:r>
      <w:r w:rsidRPr="00CD2011">
        <w:rPr>
          <w:rFonts w:ascii="Arial" w:hAnsi="Arial" w:cs="Arial"/>
          <w:spacing w:val="-7"/>
          <w:sz w:val="18"/>
          <w:szCs w:val="18"/>
        </w:rPr>
        <w:t xml:space="preserve"> </w:t>
      </w:r>
      <w:r w:rsidRPr="00CD2011">
        <w:rPr>
          <w:rFonts w:ascii="Arial" w:hAnsi="Arial" w:cs="Arial"/>
          <w:sz w:val="18"/>
          <w:szCs w:val="18"/>
        </w:rPr>
        <w:t>da</w:t>
      </w:r>
      <w:r w:rsidRPr="00CD2011">
        <w:rPr>
          <w:rFonts w:ascii="Arial" w:hAnsi="Arial" w:cs="Arial"/>
          <w:spacing w:val="-7"/>
          <w:sz w:val="18"/>
          <w:szCs w:val="18"/>
        </w:rPr>
        <w:t xml:space="preserve"> </w:t>
      </w:r>
      <w:r w:rsidRPr="00CD2011">
        <w:rPr>
          <w:rFonts w:ascii="Arial" w:hAnsi="Arial" w:cs="Arial"/>
          <w:sz w:val="18"/>
          <w:szCs w:val="18"/>
        </w:rPr>
        <w:t>Contratação</w:t>
      </w:r>
    </w:p>
    <w:p w14:paraId="5FA77AEB" w14:textId="77777777" w:rsidR="003D0543" w:rsidRDefault="003D0543" w:rsidP="003D0543">
      <w:pPr>
        <w:pStyle w:val="PargrafodaLista"/>
        <w:tabs>
          <w:tab w:val="left" w:pos="429"/>
        </w:tabs>
        <w:spacing w:line="360" w:lineRule="auto"/>
        <w:jc w:val="both"/>
        <w:rPr>
          <w:rFonts w:ascii="Arial" w:hAnsi="Arial" w:cs="Arial"/>
          <w:sz w:val="18"/>
          <w:szCs w:val="18"/>
        </w:rPr>
      </w:pPr>
      <w:r>
        <w:rPr>
          <w:rFonts w:ascii="Arial" w:hAnsi="Arial" w:cs="Arial"/>
          <w:sz w:val="18"/>
          <w:szCs w:val="18"/>
        </w:rPr>
        <w:tab/>
        <w:t>A contratada deverá iniciar a prestação dos serviços com a chegada dos pacientes e acompanhantes ao local, até seu embarque de retorno ao município de Mandaguaçu, considerando uma diária os serviçois prestados durante as aproximadamente 24 (vinte e quatro) horas de permanência do paciente;</w:t>
      </w:r>
    </w:p>
    <w:p w14:paraId="37238527" w14:textId="77777777" w:rsidR="003D0543" w:rsidRDefault="003D0543" w:rsidP="003D0543">
      <w:pPr>
        <w:pStyle w:val="PargrafodaLista"/>
        <w:tabs>
          <w:tab w:val="left" w:pos="429"/>
        </w:tabs>
        <w:spacing w:line="360" w:lineRule="auto"/>
        <w:jc w:val="both"/>
        <w:rPr>
          <w:rFonts w:ascii="Arial" w:hAnsi="Arial" w:cs="Arial"/>
          <w:sz w:val="18"/>
          <w:szCs w:val="18"/>
        </w:rPr>
      </w:pPr>
      <w:r>
        <w:rPr>
          <w:rFonts w:ascii="Arial" w:hAnsi="Arial" w:cs="Arial"/>
          <w:sz w:val="18"/>
          <w:szCs w:val="18"/>
        </w:rPr>
        <w:tab/>
        <w:t>A empresa ganhadora do processo licitatório é responsável por zelar pela qualidade do serviço prestado, caso ocorra algum preoblema durante a prestação do mesmo, deve a licitante ressarcir o Município de todo o prejuízo que este sofrer em decorrência do serviço prestado;</w:t>
      </w:r>
    </w:p>
    <w:p w14:paraId="68B805B4" w14:textId="77777777" w:rsidR="003D0543" w:rsidRDefault="003D0543" w:rsidP="003D0543">
      <w:pPr>
        <w:pStyle w:val="PargrafodaLista"/>
        <w:tabs>
          <w:tab w:val="left" w:pos="429"/>
        </w:tabs>
        <w:spacing w:line="360" w:lineRule="auto"/>
        <w:jc w:val="both"/>
        <w:rPr>
          <w:rFonts w:ascii="Arial" w:hAnsi="Arial" w:cs="Arial"/>
          <w:sz w:val="18"/>
          <w:szCs w:val="18"/>
        </w:rPr>
      </w:pPr>
      <w:r>
        <w:rPr>
          <w:rFonts w:ascii="Arial" w:hAnsi="Arial" w:cs="Arial"/>
          <w:sz w:val="18"/>
          <w:szCs w:val="18"/>
        </w:rPr>
        <w:tab/>
        <w:t>Os serviços serão prestdaos conforme discriminado abaixo:</w:t>
      </w:r>
    </w:p>
    <w:p w14:paraId="76BFB0BD" w14:textId="77777777" w:rsidR="003D0543" w:rsidRDefault="003D0543" w:rsidP="003D0543">
      <w:pPr>
        <w:pStyle w:val="PargrafodaLista"/>
        <w:numPr>
          <w:ilvl w:val="0"/>
          <w:numId w:val="39"/>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Serviço de recepção:</w:t>
      </w:r>
    </w:p>
    <w:p w14:paraId="32EC4782" w14:textId="77777777" w:rsidR="003D0543" w:rsidRDefault="003D0543" w:rsidP="003D0543">
      <w:pPr>
        <w:pStyle w:val="PargrafodaLista"/>
        <w:numPr>
          <w:ilvl w:val="0"/>
          <w:numId w:val="40"/>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O atendimento deverá ocorrer 24 horas por dia, interruptamente, não suspendendo aos sábados/domingos/feriados para a recepção e triagem do usuário;</w:t>
      </w:r>
    </w:p>
    <w:p w14:paraId="2D802204" w14:textId="77777777" w:rsidR="003D0543" w:rsidRDefault="003D0543" w:rsidP="003D0543">
      <w:pPr>
        <w:pStyle w:val="PargrafodaLista"/>
        <w:numPr>
          <w:ilvl w:val="0"/>
          <w:numId w:val="40"/>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A contratada deverá possuir um sistema de cadastro semelhante ao de hotel para registrar a entrada e a saída do paciente, para comprovação de sua estadia;</w:t>
      </w:r>
    </w:p>
    <w:p w14:paraId="27A5BA7D" w14:textId="77777777" w:rsidR="003D0543" w:rsidRDefault="003D0543" w:rsidP="003D0543">
      <w:pPr>
        <w:pStyle w:val="PargrafodaLista"/>
        <w:numPr>
          <w:ilvl w:val="0"/>
          <w:numId w:val="40"/>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A contratada deverá resguardar o sigilo do paciente e de suas informações.</w:t>
      </w:r>
    </w:p>
    <w:p w14:paraId="1BF00862" w14:textId="77777777" w:rsidR="003D0543" w:rsidRDefault="003D0543" w:rsidP="003D0543">
      <w:pPr>
        <w:pStyle w:val="PargrafodaLista"/>
        <w:numPr>
          <w:ilvl w:val="0"/>
          <w:numId w:val="39"/>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 xml:space="preserve"> Serviço de transporte:</w:t>
      </w:r>
    </w:p>
    <w:p w14:paraId="627E4934" w14:textId="77777777" w:rsidR="003D0543" w:rsidRDefault="003D0543" w:rsidP="003D0543">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A contratada ficará responsável pelo transporte dos pacientes até o local de atendimento médico ou laboratorial, no horário marcado do atendimento e seu retorno em tempo hábi de saída do transporte para o retorno ao município de Mandaguaçu, sem qualquer custo adicional;</w:t>
      </w:r>
    </w:p>
    <w:p w14:paraId="21CB332C" w14:textId="77777777" w:rsidR="003D0543" w:rsidRDefault="003D0543" w:rsidP="003D0543">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Transporte da Casa de Apoio à hospitais e clínicas, ida e volta, independentemente do número de procedimentos a serem realizados pelos usuários nos mais diversos locais e datas, prestados por motoristas certificados, seguro para os passageiros e autorizado pela Burbs;</w:t>
      </w:r>
    </w:p>
    <w:p w14:paraId="0B76EC50" w14:textId="77777777" w:rsidR="003D0543" w:rsidRDefault="003D0543" w:rsidP="003D0543">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lastRenderedPageBreak/>
        <w:t>Os veículos que serão utilizados no transporte dos pacientes devem estar em bomn estado de uso e conservação e equipados com os itens e acessórios de seguranção exigidos por lei, deverão ter acessibilidade total e independentemente da propriedade , as documentações deverão estar rigorosamente em dia, conforme normas do DETRAN e DENATRAN;</w:t>
      </w:r>
    </w:p>
    <w:p w14:paraId="6C547DEB" w14:textId="77777777" w:rsidR="003D0543" w:rsidRDefault="003D0543" w:rsidP="003D0543">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Todas as despesas dos veículos são de responsabilidade da contratada, inclusive as despesas com todos os danos que por ventura o referido veículo venha provocar a terceiros durante a vigência do contrato;</w:t>
      </w:r>
    </w:p>
    <w:p w14:paraId="006F9DCE" w14:textId="77777777" w:rsidR="003D0543" w:rsidRDefault="003D0543" w:rsidP="003D0543">
      <w:pPr>
        <w:pStyle w:val="PargrafodaLista"/>
        <w:numPr>
          <w:ilvl w:val="0"/>
          <w:numId w:val="41"/>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O transporte deverá atender todas as necessidades físicas dos pacientes, devendo haver acessibilidade para deslocamento dos mesmos.</w:t>
      </w:r>
    </w:p>
    <w:p w14:paraId="55059E02" w14:textId="77777777" w:rsidR="003D0543" w:rsidRDefault="003D0543" w:rsidP="003D0543">
      <w:pPr>
        <w:pStyle w:val="PargrafodaLista"/>
        <w:numPr>
          <w:ilvl w:val="0"/>
          <w:numId w:val="39"/>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Serviço de Alimentasção:</w:t>
      </w:r>
    </w:p>
    <w:p w14:paraId="538B9914" w14:textId="77777777" w:rsidR="003D0543" w:rsidRDefault="003D0543" w:rsidP="003D0543">
      <w:pPr>
        <w:pStyle w:val="PargrafodaLista"/>
        <w:numPr>
          <w:ilvl w:val="0"/>
          <w:numId w:val="42"/>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Deverão ser ofertadas no mínimo 03 refeições principais (café da manhã, almoço e jantar), confeccionadas no dia da ingestão, atendendo todos os padrões de higiene e saúde normatizados pela Vigilância Sanitária, com cardápios variados acompanhados por nutricionista com responsabilidade técnica junto ao CRN;</w:t>
      </w:r>
    </w:p>
    <w:p w14:paraId="2D7C7E37" w14:textId="77777777" w:rsidR="003D0543" w:rsidRDefault="003D0543" w:rsidP="003D0543">
      <w:pPr>
        <w:pStyle w:val="PargrafodaLista"/>
        <w:numPr>
          <w:ilvl w:val="0"/>
          <w:numId w:val="42"/>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Todos os funcionários que fazem o preparo da alimentação, ou seja, tanto o responsável quantos seus auxiliares deverão estar vestidos adequadamente.</w:t>
      </w:r>
    </w:p>
    <w:p w14:paraId="1C02D7AE" w14:textId="77777777" w:rsidR="003D0543" w:rsidRDefault="003D0543" w:rsidP="003D0543">
      <w:pPr>
        <w:pStyle w:val="PargrafodaLista"/>
        <w:numPr>
          <w:ilvl w:val="0"/>
          <w:numId w:val="39"/>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Serviço de Hospedagem:</w:t>
      </w:r>
    </w:p>
    <w:p w14:paraId="3418DD91" w14:textId="77777777" w:rsidR="003D0543" w:rsidRDefault="003D0543" w:rsidP="003D0543">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O serviço de hospedagem contempla pernoite e descanso;</w:t>
      </w:r>
    </w:p>
    <w:p w14:paraId="38F8D5B9" w14:textId="77777777" w:rsidR="003D0543" w:rsidRDefault="003D0543" w:rsidP="003D0543">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A diária iniciará no horário de entrada do paciente, sendo que o período de hospedagem é de 24 horas. Depois de decorrido 24 horas iniciará uma nova diária, e assim, sucessivamente até o término do tratamento do paciente;</w:t>
      </w:r>
    </w:p>
    <w:p w14:paraId="3D2BF013" w14:textId="77777777" w:rsidR="003D0543" w:rsidRDefault="003D0543" w:rsidP="003D0543">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Espaço destinado ao lazer dos usuários e das crianças;</w:t>
      </w:r>
    </w:p>
    <w:p w14:paraId="59A5E8E2" w14:textId="77777777" w:rsidR="003D0543" w:rsidRDefault="003D0543" w:rsidP="003D0543">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Deverá possuir lanchonete, lavanderia, atendimento pscológico  e atividades de terapia ocupacional;</w:t>
      </w:r>
    </w:p>
    <w:p w14:paraId="4CE41A17" w14:textId="77777777" w:rsidR="003D0543" w:rsidRDefault="003D0543" w:rsidP="003D0543">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Disponibilizar de um quantitativo mínimo de roupas de cama, para uso de pacientes e dos acompanhantes que, porventura ou emergência, não estejam portando tais objetos, observando que qualquer tipo de roupas de cama e banho fornecidos e usadas por pacientes devem estar totalmente esterelizadas;</w:t>
      </w:r>
    </w:p>
    <w:p w14:paraId="65C9C516" w14:textId="77777777" w:rsidR="003D0543" w:rsidRDefault="003D0543" w:rsidP="003D0543">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Nos banheiros deverão ser disponibilizados papel higiênico, paple toalha, e sabonete líquido;</w:t>
      </w:r>
    </w:p>
    <w:p w14:paraId="089AC9F1" w14:textId="77777777" w:rsidR="003D0543" w:rsidRDefault="003D0543" w:rsidP="003D0543">
      <w:pPr>
        <w:pStyle w:val="PargrafodaLista"/>
        <w:numPr>
          <w:ilvl w:val="0"/>
          <w:numId w:val="43"/>
        </w:numPr>
        <w:tabs>
          <w:tab w:val="left" w:pos="429"/>
        </w:tabs>
        <w:suppressAutoHyphens w:val="0"/>
        <w:autoSpaceDE w:val="0"/>
        <w:autoSpaceDN w:val="0"/>
        <w:spacing w:line="360" w:lineRule="auto"/>
        <w:jc w:val="both"/>
        <w:rPr>
          <w:rFonts w:ascii="Arial" w:hAnsi="Arial" w:cs="Arial"/>
          <w:sz w:val="18"/>
          <w:szCs w:val="18"/>
        </w:rPr>
      </w:pPr>
      <w:r>
        <w:rPr>
          <w:rFonts w:ascii="Arial" w:hAnsi="Arial" w:cs="Arial"/>
          <w:sz w:val="18"/>
          <w:szCs w:val="18"/>
        </w:rPr>
        <w:t>O estabelecimentos vdeverá possui bebedouros com água tratada e copo descartável.</w:t>
      </w:r>
    </w:p>
    <w:p w14:paraId="3541DA13" w14:textId="77777777" w:rsidR="003D0543" w:rsidRDefault="003D0543" w:rsidP="003D0543">
      <w:pPr>
        <w:tabs>
          <w:tab w:val="left" w:pos="429"/>
        </w:tabs>
        <w:spacing w:line="360" w:lineRule="auto"/>
        <w:jc w:val="both"/>
        <w:rPr>
          <w:rFonts w:ascii="Arial" w:hAnsi="Arial" w:cs="Arial"/>
          <w:sz w:val="18"/>
          <w:szCs w:val="18"/>
        </w:rPr>
      </w:pPr>
      <w:r>
        <w:rPr>
          <w:rFonts w:ascii="Arial" w:hAnsi="Arial" w:cs="Arial"/>
          <w:sz w:val="18"/>
          <w:szCs w:val="18"/>
        </w:rPr>
        <w:tab/>
        <w:t>Para todos os serviços contratados serão considerados os pacientes e seus acompanhantes.</w:t>
      </w:r>
    </w:p>
    <w:p w14:paraId="3A57D53B" w14:textId="77777777" w:rsidR="003D0543" w:rsidRDefault="003D0543" w:rsidP="003D0543">
      <w:pPr>
        <w:tabs>
          <w:tab w:val="left" w:pos="429"/>
        </w:tabs>
        <w:spacing w:line="360" w:lineRule="auto"/>
        <w:jc w:val="both"/>
        <w:rPr>
          <w:rFonts w:ascii="Arial" w:hAnsi="Arial" w:cs="Arial"/>
          <w:sz w:val="18"/>
          <w:szCs w:val="18"/>
        </w:rPr>
      </w:pPr>
      <w:r>
        <w:rPr>
          <w:rFonts w:ascii="Arial" w:hAnsi="Arial" w:cs="Arial"/>
          <w:sz w:val="18"/>
          <w:szCs w:val="18"/>
        </w:rPr>
        <w:tab/>
        <w:t>Todo serviço será conferido e se a qualidade dos mesmos não corresponder ás especificações exigidas, deverá ser realizada as devidas adequações, sem prejuízo da aplicação das penalidades cabíveis.</w:t>
      </w:r>
    </w:p>
    <w:p w14:paraId="569C1977" w14:textId="77777777" w:rsidR="003D0543" w:rsidRDefault="003D0543" w:rsidP="003D0543">
      <w:pPr>
        <w:tabs>
          <w:tab w:val="left" w:pos="429"/>
        </w:tabs>
        <w:spacing w:line="360" w:lineRule="auto"/>
        <w:jc w:val="both"/>
        <w:rPr>
          <w:rFonts w:ascii="Arial" w:hAnsi="Arial" w:cs="Arial"/>
          <w:sz w:val="18"/>
          <w:szCs w:val="18"/>
        </w:rPr>
      </w:pPr>
      <w:r>
        <w:rPr>
          <w:rFonts w:ascii="Arial" w:hAnsi="Arial" w:cs="Arial"/>
          <w:sz w:val="18"/>
          <w:szCs w:val="18"/>
        </w:rPr>
        <w:tab/>
        <w:t>O recebimento definitivo do serviço, não exime o fornecedor de ser responsabilizado, dentro das penalidades previstas na Lei 14.133/21.</w:t>
      </w:r>
    </w:p>
    <w:p w14:paraId="3D89CCB0" w14:textId="77777777" w:rsidR="003D0543" w:rsidRDefault="003D0543" w:rsidP="003D0543">
      <w:pPr>
        <w:tabs>
          <w:tab w:val="left" w:pos="429"/>
        </w:tabs>
        <w:spacing w:line="360" w:lineRule="auto"/>
        <w:jc w:val="both"/>
        <w:rPr>
          <w:rFonts w:ascii="Arial" w:hAnsi="Arial" w:cs="Arial"/>
          <w:sz w:val="18"/>
          <w:szCs w:val="18"/>
        </w:rPr>
      </w:pPr>
      <w:r>
        <w:rPr>
          <w:rFonts w:ascii="Arial" w:hAnsi="Arial" w:cs="Arial"/>
          <w:sz w:val="18"/>
          <w:szCs w:val="18"/>
        </w:rPr>
        <w:tab/>
        <w:t>A prestação do serviço deverá ser efetuada na forma e prazos estipulados neste termo;</w:t>
      </w:r>
    </w:p>
    <w:p w14:paraId="6A7E4956" w14:textId="77777777" w:rsidR="003D0543" w:rsidRPr="002B123E" w:rsidRDefault="003D0543" w:rsidP="003D0543">
      <w:pPr>
        <w:spacing w:line="360" w:lineRule="auto"/>
        <w:jc w:val="both"/>
        <w:rPr>
          <w:rFonts w:ascii="Arial" w:hAnsi="Arial" w:cs="Arial"/>
          <w:sz w:val="18"/>
          <w:szCs w:val="18"/>
        </w:rPr>
      </w:pPr>
    </w:p>
    <w:p w14:paraId="09D05A70" w14:textId="77777777" w:rsidR="003D0543" w:rsidRPr="009E3D84" w:rsidRDefault="003D0543" w:rsidP="003D0543">
      <w:pPr>
        <w:pStyle w:val="Ttulo1"/>
        <w:keepNext w:val="0"/>
        <w:widowControl w:val="0"/>
        <w:numPr>
          <w:ilvl w:val="0"/>
          <w:numId w:val="51"/>
        </w:numPr>
        <w:shd w:val="clear" w:color="auto" w:fill="D9D9D9" w:themeFill="background1" w:themeFillShade="D9"/>
        <w:tabs>
          <w:tab w:val="left" w:pos="384"/>
        </w:tabs>
        <w:suppressAutoHyphens w:val="0"/>
        <w:autoSpaceDE w:val="0"/>
        <w:autoSpaceDN w:val="0"/>
        <w:spacing w:line="360" w:lineRule="auto"/>
        <w:ind w:left="0" w:firstLine="720"/>
        <w:jc w:val="both"/>
        <w:rPr>
          <w:rFonts w:ascii="Arial" w:hAnsi="Arial" w:cs="Arial"/>
          <w:sz w:val="18"/>
          <w:szCs w:val="18"/>
        </w:rPr>
      </w:pPr>
      <w:r w:rsidRPr="009E3D84">
        <w:rPr>
          <w:rFonts w:ascii="Arial" w:hAnsi="Arial" w:cs="Arial"/>
          <w:sz w:val="18"/>
          <w:szCs w:val="18"/>
        </w:rPr>
        <w:t>Levantamento</w:t>
      </w:r>
      <w:r w:rsidRPr="009E3D84">
        <w:rPr>
          <w:rFonts w:ascii="Arial" w:hAnsi="Arial" w:cs="Arial"/>
          <w:spacing w:val="-7"/>
          <w:sz w:val="18"/>
          <w:szCs w:val="18"/>
        </w:rPr>
        <w:t xml:space="preserve"> </w:t>
      </w:r>
      <w:r w:rsidRPr="009E3D84">
        <w:rPr>
          <w:rFonts w:ascii="Arial" w:hAnsi="Arial" w:cs="Arial"/>
          <w:sz w:val="18"/>
          <w:szCs w:val="18"/>
        </w:rPr>
        <w:t>de</w:t>
      </w:r>
      <w:r w:rsidRPr="009E3D84">
        <w:rPr>
          <w:rFonts w:ascii="Arial" w:hAnsi="Arial" w:cs="Arial"/>
          <w:spacing w:val="-7"/>
          <w:sz w:val="18"/>
          <w:szCs w:val="18"/>
        </w:rPr>
        <w:t xml:space="preserve"> </w:t>
      </w:r>
      <w:r w:rsidRPr="009E3D84">
        <w:rPr>
          <w:rFonts w:ascii="Arial" w:hAnsi="Arial" w:cs="Arial"/>
          <w:sz w:val="18"/>
          <w:szCs w:val="18"/>
        </w:rPr>
        <w:t>Mercado</w:t>
      </w:r>
    </w:p>
    <w:p w14:paraId="192A2746" w14:textId="77777777" w:rsidR="003D0543" w:rsidRDefault="003D0543" w:rsidP="003D0543">
      <w:pPr>
        <w:pStyle w:val="PargrafodaLista"/>
        <w:numPr>
          <w:ilvl w:val="1"/>
          <w:numId w:val="51"/>
        </w:numPr>
        <w:tabs>
          <w:tab w:val="left" w:pos="851"/>
        </w:tabs>
        <w:suppressAutoHyphens w:val="0"/>
        <w:autoSpaceDE w:val="0"/>
        <w:autoSpaceDN w:val="0"/>
        <w:spacing w:line="360" w:lineRule="auto"/>
        <w:ind w:left="0" w:firstLine="709"/>
        <w:jc w:val="both"/>
        <w:rPr>
          <w:rFonts w:ascii="Arial" w:hAnsi="Arial" w:cs="Arial"/>
          <w:sz w:val="18"/>
          <w:szCs w:val="18"/>
        </w:rPr>
      </w:pPr>
      <w:r w:rsidRPr="00D1215E">
        <w:rPr>
          <w:rFonts w:ascii="Arial" w:hAnsi="Arial" w:cs="Arial"/>
          <w:sz w:val="18"/>
          <w:szCs w:val="18"/>
        </w:rPr>
        <w:t xml:space="preserve">Contratação de empresa prestadora de serviço de </w:t>
      </w:r>
      <w:r>
        <w:rPr>
          <w:rFonts w:ascii="Arial" w:hAnsi="Arial" w:cs="Arial"/>
          <w:sz w:val="18"/>
          <w:szCs w:val="18"/>
        </w:rPr>
        <w:t>hospedagem</w:t>
      </w:r>
      <w:r w:rsidRPr="00D1215E">
        <w:rPr>
          <w:rFonts w:ascii="Arial" w:hAnsi="Arial" w:cs="Arial"/>
          <w:sz w:val="18"/>
          <w:szCs w:val="18"/>
        </w:rPr>
        <w:t xml:space="preserve">. A contratação compreende os serviços de </w:t>
      </w:r>
      <w:r>
        <w:rPr>
          <w:rFonts w:ascii="Arial" w:hAnsi="Arial" w:cs="Arial"/>
          <w:sz w:val="18"/>
          <w:szCs w:val="18"/>
        </w:rPr>
        <w:t>hospedagem, alimentação e transporte dentro de Curitiba e sua região.</w:t>
      </w:r>
    </w:p>
    <w:p w14:paraId="01315ED5" w14:textId="77777777" w:rsidR="003D0543" w:rsidRDefault="003D0543" w:rsidP="003D0543">
      <w:pPr>
        <w:pStyle w:val="PargrafodaLista"/>
        <w:numPr>
          <w:ilvl w:val="1"/>
          <w:numId w:val="51"/>
        </w:numPr>
        <w:tabs>
          <w:tab w:val="left" w:pos="851"/>
        </w:tabs>
        <w:suppressAutoHyphens w:val="0"/>
        <w:autoSpaceDE w:val="0"/>
        <w:autoSpaceDN w:val="0"/>
        <w:spacing w:line="360" w:lineRule="auto"/>
        <w:ind w:left="0" w:firstLine="709"/>
        <w:jc w:val="both"/>
        <w:rPr>
          <w:rFonts w:ascii="Arial" w:hAnsi="Arial" w:cs="Arial"/>
          <w:sz w:val="18"/>
          <w:szCs w:val="18"/>
        </w:rPr>
      </w:pPr>
      <w:r w:rsidRPr="00D1215E">
        <w:rPr>
          <w:rFonts w:ascii="Arial" w:hAnsi="Arial" w:cs="Arial"/>
          <w:sz w:val="18"/>
          <w:szCs w:val="18"/>
        </w:rPr>
        <w:t xml:space="preserve">A opção adotada  foi eleita pela otimização da força de trabalho existente na Secretaria de Saúde junto </w:t>
      </w:r>
      <w:r w:rsidRPr="00D1215E">
        <w:rPr>
          <w:rFonts w:ascii="Arial" w:hAnsi="Arial" w:cs="Arial"/>
          <w:sz w:val="18"/>
          <w:szCs w:val="18"/>
        </w:rPr>
        <w:lastRenderedPageBreak/>
        <w:t xml:space="preserve">com a 15ª Regional de Saúde que buscam vagas de tratamento que não existem nesta região, mas que pleiteiam a capital do Paraná. </w:t>
      </w:r>
    </w:p>
    <w:p w14:paraId="5E0FBFE8" w14:textId="77777777" w:rsidR="003D0543" w:rsidRPr="00D1215E" w:rsidRDefault="003D0543" w:rsidP="003D0543">
      <w:pPr>
        <w:pStyle w:val="PargrafodaLista"/>
        <w:numPr>
          <w:ilvl w:val="1"/>
          <w:numId w:val="51"/>
        </w:numPr>
        <w:tabs>
          <w:tab w:val="left" w:pos="851"/>
        </w:tabs>
        <w:suppressAutoHyphens w:val="0"/>
        <w:autoSpaceDE w:val="0"/>
        <w:autoSpaceDN w:val="0"/>
        <w:spacing w:line="360" w:lineRule="auto"/>
        <w:jc w:val="both"/>
        <w:rPr>
          <w:rFonts w:ascii="Arial" w:hAnsi="Arial" w:cs="Arial"/>
          <w:sz w:val="18"/>
          <w:szCs w:val="18"/>
        </w:rPr>
      </w:pPr>
      <w:r w:rsidRPr="00D1215E">
        <w:rPr>
          <w:rFonts w:ascii="Arial" w:hAnsi="Arial" w:cs="Arial"/>
          <w:sz w:val="18"/>
          <w:szCs w:val="18"/>
        </w:rPr>
        <w:t xml:space="preserve">Maior segurança, eficiência e </w:t>
      </w:r>
      <w:r>
        <w:rPr>
          <w:rFonts w:ascii="Arial" w:hAnsi="Arial" w:cs="Arial"/>
          <w:sz w:val="18"/>
          <w:szCs w:val="18"/>
        </w:rPr>
        <w:t>agilidade</w:t>
      </w:r>
      <w:r w:rsidRPr="00D1215E">
        <w:rPr>
          <w:rFonts w:ascii="Arial" w:hAnsi="Arial" w:cs="Arial"/>
          <w:sz w:val="18"/>
          <w:szCs w:val="18"/>
        </w:rPr>
        <w:t xml:space="preserve">, no que se refere ao processo necessário para a realização de </w:t>
      </w:r>
      <w:r>
        <w:rPr>
          <w:rFonts w:ascii="Arial" w:hAnsi="Arial" w:cs="Arial"/>
          <w:sz w:val="18"/>
          <w:szCs w:val="18"/>
        </w:rPr>
        <w:t>consultas fora domicílio.</w:t>
      </w:r>
      <w:r w:rsidRPr="00D1215E">
        <w:rPr>
          <w:rFonts w:ascii="Arial" w:hAnsi="Arial" w:cs="Arial"/>
          <w:sz w:val="18"/>
          <w:szCs w:val="18"/>
        </w:rPr>
        <w:t> </w:t>
      </w:r>
    </w:p>
    <w:p w14:paraId="1D421FC5"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384"/>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Descrição</w:t>
      </w:r>
      <w:r w:rsidRPr="001606E3">
        <w:rPr>
          <w:rFonts w:ascii="Arial" w:hAnsi="Arial" w:cs="Arial"/>
          <w:spacing w:val="-4"/>
          <w:sz w:val="18"/>
          <w:szCs w:val="18"/>
        </w:rPr>
        <w:t xml:space="preserve"> </w:t>
      </w:r>
      <w:r w:rsidRPr="001606E3">
        <w:rPr>
          <w:rFonts w:ascii="Arial" w:hAnsi="Arial" w:cs="Arial"/>
          <w:sz w:val="18"/>
          <w:szCs w:val="18"/>
        </w:rPr>
        <w:t>da</w:t>
      </w:r>
      <w:r w:rsidRPr="001606E3">
        <w:rPr>
          <w:rFonts w:ascii="Arial" w:hAnsi="Arial" w:cs="Arial"/>
          <w:spacing w:val="-4"/>
          <w:sz w:val="18"/>
          <w:szCs w:val="18"/>
        </w:rPr>
        <w:t xml:space="preserve"> </w:t>
      </w:r>
      <w:r w:rsidRPr="001606E3">
        <w:rPr>
          <w:rFonts w:ascii="Arial" w:hAnsi="Arial" w:cs="Arial"/>
          <w:sz w:val="18"/>
          <w:szCs w:val="18"/>
        </w:rPr>
        <w:t>solução</w:t>
      </w:r>
      <w:r w:rsidRPr="001606E3">
        <w:rPr>
          <w:rFonts w:ascii="Arial" w:hAnsi="Arial" w:cs="Arial"/>
          <w:spacing w:val="-4"/>
          <w:sz w:val="18"/>
          <w:szCs w:val="18"/>
        </w:rPr>
        <w:t xml:space="preserve"> </w:t>
      </w:r>
      <w:r w:rsidRPr="001606E3">
        <w:rPr>
          <w:rFonts w:ascii="Arial" w:hAnsi="Arial" w:cs="Arial"/>
          <w:sz w:val="18"/>
          <w:szCs w:val="18"/>
        </w:rPr>
        <w:t>como</w:t>
      </w:r>
      <w:r w:rsidRPr="001606E3">
        <w:rPr>
          <w:rFonts w:ascii="Arial" w:hAnsi="Arial" w:cs="Arial"/>
          <w:spacing w:val="-4"/>
          <w:sz w:val="18"/>
          <w:szCs w:val="18"/>
        </w:rPr>
        <w:t xml:space="preserve"> </w:t>
      </w:r>
      <w:r w:rsidRPr="001606E3">
        <w:rPr>
          <w:rFonts w:ascii="Arial" w:hAnsi="Arial" w:cs="Arial"/>
          <w:sz w:val="18"/>
          <w:szCs w:val="18"/>
        </w:rPr>
        <w:t>um</w:t>
      </w:r>
      <w:r w:rsidRPr="001606E3">
        <w:rPr>
          <w:rFonts w:ascii="Arial" w:hAnsi="Arial" w:cs="Arial"/>
          <w:spacing w:val="-4"/>
          <w:sz w:val="18"/>
          <w:szCs w:val="18"/>
        </w:rPr>
        <w:t xml:space="preserve"> </w:t>
      </w:r>
      <w:r w:rsidRPr="001606E3">
        <w:rPr>
          <w:rFonts w:ascii="Arial" w:hAnsi="Arial" w:cs="Arial"/>
          <w:sz w:val="18"/>
          <w:szCs w:val="18"/>
        </w:rPr>
        <w:t>todo</w:t>
      </w:r>
    </w:p>
    <w:p w14:paraId="0CC98A82" w14:textId="77777777" w:rsidR="003D0543" w:rsidRPr="001606E3" w:rsidRDefault="003D0543" w:rsidP="003D0543">
      <w:pPr>
        <w:pStyle w:val="Default"/>
        <w:widowControl/>
        <w:numPr>
          <w:ilvl w:val="1"/>
          <w:numId w:val="51"/>
        </w:numPr>
        <w:suppressAutoHyphens w:val="0"/>
        <w:autoSpaceDE w:val="0"/>
        <w:autoSpaceDN w:val="0"/>
        <w:adjustRightInd w:val="0"/>
        <w:spacing w:line="360" w:lineRule="auto"/>
        <w:ind w:left="0" w:firstLine="720"/>
        <w:jc w:val="both"/>
        <w:rPr>
          <w:rFonts w:ascii="Arial" w:hAnsi="Arial" w:cs="Arial"/>
          <w:sz w:val="18"/>
          <w:szCs w:val="18"/>
        </w:rPr>
      </w:pPr>
      <w:r w:rsidRPr="001606E3">
        <w:rPr>
          <w:rFonts w:ascii="Arial" w:hAnsi="Arial" w:cs="Arial"/>
          <w:sz w:val="18"/>
          <w:szCs w:val="18"/>
        </w:rPr>
        <w:t>Analisando as alternativas disponíveis e que atendam à necessidade da área requisitante, considerando a viabilidade técnica e</w:t>
      </w:r>
      <w:r w:rsidRPr="001606E3">
        <w:rPr>
          <w:rFonts w:ascii="Arial" w:hAnsi="Arial" w:cs="Arial"/>
          <w:spacing w:val="1"/>
          <w:sz w:val="18"/>
          <w:szCs w:val="18"/>
        </w:rPr>
        <w:t xml:space="preserve"> </w:t>
      </w:r>
      <w:r w:rsidRPr="001606E3">
        <w:rPr>
          <w:rFonts w:ascii="Arial" w:hAnsi="Arial" w:cs="Arial"/>
          <w:sz w:val="18"/>
          <w:szCs w:val="18"/>
        </w:rPr>
        <w:t xml:space="preserve">econômica, a solução que se mostrou mais vantajosa é a realização de </w:t>
      </w:r>
      <w:r>
        <w:rPr>
          <w:rFonts w:ascii="Arial" w:hAnsi="Arial" w:cs="Arial"/>
          <w:sz w:val="18"/>
          <w:szCs w:val="18"/>
        </w:rPr>
        <w:t>um registro de preços</w:t>
      </w:r>
      <w:r w:rsidRPr="001606E3">
        <w:rPr>
          <w:rFonts w:ascii="Arial" w:hAnsi="Arial" w:cs="Arial"/>
          <w:sz w:val="18"/>
          <w:szCs w:val="18"/>
        </w:rPr>
        <w:t>, para a contrat</w:t>
      </w:r>
      <w:r>
        <w:rPr>
          <w:rFonts w:ascii="Arial" w:hAnsi="Arial" w:cs="Arial"/>
          <w:sz w:val="18"/>
          <w:szCs w:val="18"/>
        </w:rPr>
        <w:t>ação de casa de apoio.</w:t>
      </w:r>
    </w:p>
    <w:p w14:paraId="2AD34AB6" w14:textId="77777777" w:rsidR="003D0543" w:rsidRPr="001606E3" w:rsidRDefault="003D0543" w:rsidP="003D0543">
      <w:pPr>
        <w:pStyle w:val="PargrafodaLista"/>
        <w:numPr>
          <w:ilvl w:val="1"/>
          <w:numId w:val="51"/>
        </w:numPr>
        <w:tabs>
          <w:tab w:val="left" w:pos="429"/>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As</w:t>
      </w:r>
      <w:r w:rsidRPr="001606E3">
        <w:rPr>
          <w:rFonts w:ascii="Arial" w:hAnsi="Arial" w:cs="Arial"/>
          <w:spacing w:val="-4"/>
          <w:sz w:val="18"/>
          <w:szCs w:val="18"/>
        </w:rPr>
        <w:t xml:space="preserve"> </w:t>
      </w:r>
      <w:r w:rsidRPr="001606E3">
        <w:rPr>
          <w:rFonts w:ascii="Arial" w:hAnsi="Arial" w:cs="Arial"/>
          <w:sz w:val="18"/>
          <w:szCs w:val="18"/>
        </w:rPr>
        <w:t>licitantes</w:t>
      </w:r>
      <w:r w:rsidRPr="001606E3">
        <w:rPr>
          <w:rFonts w:ascii="Arial" w:hAnsi="Arial" w:cs="Arial"/>
          <w:spacing w:val="-3"/>
          <w:sz w:val="18"/>
          <w:szCs w:val="18"/>
        </w:rPr>
        <w:t xml:space="preserve"> </w:t>
      </w:r>
      <w:r w:rsidRPr="001606E3">
        <w:rPr>
          <w:rFonts w:ascii="Arial" w:hAnsi="Arial" w:cs="Arial"/>
          <w:sz w:val="18"/>
          <w:szCs w:val="18"/>
        </w:rPr>
        <w:t>deverão</w:t>
      </w:r>
      <w:r w:rsidRPr="001606E3">
        <w:rPr>
          <w:rFonts w:ascii="Arial" w:hAnsi="Arial" w:cs="Arial"/>
          <w:spacing w:val="-3"/>
          <w:sz w:val="18"/>
          <w:szCs w:val="18"/>
        </w:rPr>
        <w:t xml:space="preserve"> </w:t>
      </w:r>
      <w:r w:rsidRPr="001606E3">
        <w:rPr>
          <w:rFonts w:ascii="Arial" w:hAnsi="Arial" w:cs="Arial"/>
          <w:sz w:val="18"/>
          <w:szCs w:val="18"/>
        </w:rPr>
        <w:t>apresentar</w:t>
      </w:r>
      <w:r w:rsidRPr="001606E3">
        <w:rPr>
          <w:rFonts w:ascii="Arial" w:hAnsi="Arial" w:cs="Arial"/>
          <w:spacing w:val="-3"/>
          <w:sz w:val="18"/>
          <w:szCs w:val="18"/>
        </w:rPr>
        <w:t xml:space="preserve"> </w:t>
      </w:r>
      <w:r w:rsidRPr="001606E3">
        <w:rPr>
          <w:rFonts w:ascii="Arial" w:hAnsi="Arial" w:cs="Arial"/>
          <w:sz w:val="18"/>
          <w:szCs w:val="18"/>
        </w:rPr>
        <w:t>suas</w:t>
      </w:r>
      <w:r w:rsidRPr="001606E3">
        <w:rPr>
          <w:rFonts w:ascii="Arial" w:hAnsi="Arial" w:cs="Arial"/>
          <w:spacing w:val="-4"/>
          <w:sz w:val="18"/>
          <w:szCs w:val="18"/>
        </w:rPr>
        <w:t xml:space="preserve"> </w:t>
      </w:r>
      <w:r w:rsidRPr="001606E3">
        <w:rPr>
          <w:rFonts w:ascii="Arial" w:hAnsi="Arial" w:cs="Arial"/>
          <w:sz w:val="18"/>
          <w:szCs w:val="18"/>
        </w:rPr>
        <w:t>propostas</w:t>
      </w:r>
      <w:r w:rsidRPr="001606E3">
        <w:rPr>
          <w:rFonts w:ascii="Arial" w:hAnsi="Arial" w:cs="Arial"/>
          <w:spacing w:val="-2"/>
          <w:sz w:val="18"/>
          <w:szCs w:val="18"/>
        </w:rPr>
        <w:t xml:space="preserve"> </w:t>
      </w:r>
      <w:r w:rsidRPr="001606E3">
        <w:rPr>
          <w:rFonts w:ascii="Arial" w:hAnsi="Arial" w:cs="Arial"/>
          <w:sz w:val="18"/>
          <w:szCs w:val="18"/>
        </w:rPr>
        <w:t>com</w:t>
      </w:r>
      <w:r w:rsidRPr="001606E3">
        <w:rPr>
          <w:rFonts w:ascii="Arial" w:hAnsi="Arial" w:cs="Arial"/>
          <w:spacing w:val="-4"/>
          <w:sz w:val="18"/>
          <w:szCs w:val="18"/>
        </w:rPr>
        <w:t xml:space="preserve"> </w:t>
      </w:r>
      <w:r w:rsidRPr="001606E3">
        <w:rPr>
          <w:rFonts w:ascii="Arial" w:hAnsi="Arial" w:cs="Arial"/>
          <w:sz w:val="18"/>
          <w:szCs w:val="18"/>
        </w:rPr>
        <w:t>base</w:t>
      </w:r>
      <w:r w:rsidRPr="001606E3">
        <w:rPr>
          <w:rFonts w:ascii="Arial" w:hAnsi="Arial" w:cs="Arial"/>
          <w:spacing w:val="-3"/>
          <w:sz w:val="18"/>
          <w:szCs w:val="18"/>
        </w:rPr>
        <w:t xml:space="preserve"> </w:t>
      </w:r>
      <w:r w:rsidRPr="001606E3">
        <w:rPr>
          <w:rFonts w:ascii="Arial" w:hAnsi="Arial" w:cs="Arial"/>
          <w:sz w:val="18"/>
          <w:szCs w:val="18"/>
        </w:rPr>
        <w:t>nas</w:t>
      </w:r>
      <w:r w:rsidRPr="001606E3">
        <w:rPr>
          <w:rFonts w:ascii="Arial" w:hAnsi="Arial" w:cs="Arial"/>
          <w:spacing w:val="-2"/>
          <w:sz w:val="18"/>
          <w:szCs w:val="18"/>
        </w:rPr>
        <w:t xml:space="preserve"> </w:t>
      </w:r>
      <w:r w:rsidRPr="001606E3">
        <w:rPr>
          <w:rFonts w:ascii="Arial" w:hAnsi="Arial" w:cs="Arial"/>
          <w:sz w:val="18"/>
          <w:szCs w:val="18"/>
        </w:rPr>
        <w:t>suas</w:t>
      </w:r>
      <w:r w:rsidRPr="001606E3">
        <w:rPr>
          <w:rFonts w:ascii="Arial" w:hAnsi="Arial" w:cs="Arial"/>
          <w:spacing w:val="-4"/>
          <w:sz w:val="18"/>
          <w:szCs w:val="18"/>
        </w:rPr>
        <w:t xml:space="preserve"> </w:t>
      </w:r>
      <w:r w:rsidRPr="001606E3">
        <w:rPr>
          <w:rFonts w:ascii="Arial" w:hAnsi="Arial" w:cs="Arial"/>
          <w:sz w:val="18"/>
          <w:szCs w:val="18"/>
        </w:rPr>
        <w:t>estimativas</w:t>
      </w:r>
      <w:r w:rsidRPr="001606E3">
        <w:rPr>
          <w:rFonts w:ascii="Arial" w:hAnsi="Arial" w:cs="Arial"/>
          <w:spacing w:val="-3"/>
          <w:sz w:val="18"/>
          <w:szCs w:val="18"/>
        </w:rPr>
        <w:t xml:space="preserve"> </w:t>
      </w:r>
      <w:r w:rsidRPr="001606E3">
        <w:rPr>
          <w:rFonts w:ascii="Arial" w:hAnsi="Arial" w:cs="Arial"/>
          <w:sz w:val="18"/>
          <w:szCs w:val="18"/>
        </w:rPr>
        <w:t>de</w:t>
      </w:r>
      <w:r w:rsidRPr="001606E3">
        <w:rPr>
          <w:rFonts w:ascii="Arial" w:hAnsi="Arial" w:cs="Arial"/>
          <w:spacing w:val="-3"/>
          <w:sz w:val="18"/>
          <w:szCs w:val="18"/>
        </w:rPr>
        <w:t xml:space="preserve"> </w:t>
      </w:r>
      <w:r w:rsidRPr="001606E3">
        <w:rPr>
          <w:rFonts w:ascii="Arial" w:hAnsi="Arial" w:cs="Arial"/>
          <w:sz w:val="18"/>
          <w:szCs w:val="18"/>
        </w:rPr>
        <w:t>custo</w:t>
      </w:r>
      <w:r w:rsidRPr="001606E3">
        <w:rPr>
          <w:rFonts w:ascii="Arial" w:hAnsi="Arial" w:cs="Arial"/>
          <w:spacing w:val="-3"/>
          <w:sz w:val="18"/>
          <w:szCs w:val="18"/>
        </w:rPr>
        <w:t xml:space="preserve"> </w:t>
      </w:r>
      <w:r w:rsidRPr="001606E3">
        <w:rPr>
          <w:rFonts w:ascii="Arial" w:hAnsi="Arial" w:cs="Arial"/>
          <w:sz w:val="18"/>
          <w:szCs w:val="18"/>
        </w:rPr>
        <w:t>para</w:t>
      </w:r>
      <w:r w:rsidRPr="001606E3">
        <w:rPr>
          <w:rFonts w:ascii="Arial" w:hAnsi="Arial" w:cs="Arial"/>
          <w:spacing w:val="-3"/>
          <w:sz w:val="18"/>
          <w:szCs w:val="18"/>
        </w:rPr>
        <w:t xml:space="preserve"> </w:t>
      </w:r>
      <w:r w:rsidRPr="001606E3">
        <w:rPr>
          <w:rFonts w:ascii="Arial" w:hAnsi="Arial" w:cs="Arial"/>
          <w:sz w:val="18"/>
          <w:szCs w:val="18"/>
        </w:rPr>
        <w:t>a prestação dos serviços.</w:t>
      </w:r>
    </w:p>
    <w:p w14:paraId="06E5E56A" w14:textId="77777777" w:rsidR="003D0543" w:rsidRPr="001606E3" w:rsidRDefault="003D0543" w:rsidP="003D0543">
      <w:pPr>
        <w:pStyle w:val="PargrafodaLista"/>
        <w:numPr>
          <w:ilvl w:val="1"/>
          <w:numId w:val="51"/>
        </w:numPr>
        <w:tabs>
          <w:tab w:val="left" w:pos="429"/>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Os</w:t>
      </w:r>
      <w:r w:rsidRPr="001606E3">
        <w:rPr>
          <w:rFonts w:ascii="Arial" w:hAnsi="Arial" w:cs="Arial"/>
          <w:spacing w:val="-3"/>
          <w:sz w:val="18"/>
          <w:szCs w:val="18"/>
        </w:rPr>
        <w:t xml:space="preserve"> </w:t>
      </w:r>
      <w:r w:rsidRPr="001606E3">
        <w:rPr>
          <w:rFonts w:ascii="Arial" w:hAnsi="Arial" w:cs="Arial"/>
          <w:sz w:val="18"/>
          <w:szCs w:val="18"/>
        </w:rPr>
        <w:t>preços</w:t>
      </w:r>
      <w:r w:rsidRPr="001606E3">
        <w:rPr>
          <w:rFonts w:ascii="Arial" w:hAnsi="Arial" w:cs="Arial"/>
          <w:spacing w:val="-2"/>
          <w:sz w:val="18"/>
          <w:szCs w:val="18"/>
        </w:rPr>
        <w:t xml:space="preserve"> </w:t>
      </w:r>
      <w:r w:rsidRPr="001606E3">
        <w:rPr>
          <w:rFonts w:ascii="Arial" w:hAnsi="Arial" w:cs="Arial"/>
          <w:sz w:val="18"/>
          <w:szCs w:val="18"/>
        </w:rPr>
        <w:t>serão</w:t>
      </w:r>
      <w:r w:rsidRPr="001606E3">
        <w:rPr>
          <w:rFonts w:ascii="Arial" w:hAnsi="Arial" w:cs="Arial"/>
          <w:spacing w:val="-3"/>
          <w:sz w:val="18"/>
          <w:szCs w:val="18"/>
        </w:rPr>
        <w:t xml:space="preserve"> </w:t>
      </w:r>
      <w:r w:rsidRPr="001606E3">
        <w:rPr>
          <w:rFonts w:ascii="Arial" w:hAnsi="Arial" w:cs="Arial"/>
          <w:sz w:val="18"/>
          <w:szCs w:val="18"/>
        </w:rPr>
        <w:t>fixos</w:t>
      </w:r>
      <w:r w:rsidRPr="001606E3">
        <w:rPr>
          <w:rFonts w:ascii="Arial" w:hAnsi="Arial" w:cs="Arial"/>
          <w:spacing w:val="-2"/>
          <w:sz w:val="18"/>
          <w:szCs w:val="18"/>
        </w:rPr>
        <w:t xml:space="preserve"> </w:t>
      </w:r>
      <w:r w:rsidRPr="001606E3">
        <w:rPr>
          <w:rFonts w:ascii="Arial" w:hAnsi="Arial" w:cs="Arial"/>
          <w:sz w:val="18"/>
          <w:szCs w:val="18"/>
        </w:rPr>
        <w:t>e</w:t>
      </w:r>
      <w:r w:rsidRPr="001606E3">
        <w:rPr>
          <w:rFonts w:ascii="Arial" w:hAnsi="Arial" w:cs="Arial"/>
          <w:spacing w:val="-2"/>
          <w:sz w:val="18"/>
          <w:szCs w:val="18"/>
        </w:rPr>
        <w:t xml:space="preserve"> </w:t>
      </w:r>
      <w:r w:rsidRPr="001606E3">
        <w:rPr>
          <w:rFonts w:ascii="Arial" w:hAnsi="Arial" w:cs="Arial"/>
          <w:sz w:val="18"/>
          <w:szCs w:val="18"/>
        </w:rPr>
        <w:t>irreajustáveis</w:t>
      </w:r>
      <w:r w:rsidRPr="001606E3">
        <w:rPr>
          <w:rFonts w:ascii="Arial" w:hAnsi="Arial" w:cs="Arial"/>
          <w:spacing w:val="-3"/>
          <w:sz w:val="18"/>
          <w:szCs w:val="18"/>
        </w:rPr>
        <w:t xml:space="preserve"> </w:t>
      </w:r>
      <w:r>
        <w:rPr>
          <w:rFonts w:ascii="Arial" w:hAnsi="Arial" w:cs="Arial"/>
          <w:sz w:val="18"/>
          <w:szCs w:val="18"/>
        </w:rPr>
        <w:t>até o final do contrato</w:t>
      </w:r>
      <w:r w:rsidRPr="001606E3">
        <w:rPr>
          <w:rFonts w:ascii="Arial" w:hAnsi="Arial" w:cs="Arial"/>
          <w:sz w:val="18"/>
          <w:szCs w:val="18"/>
        </w:rPr>
        <w:t>.</w:t>
      </w:r>
    </w:p>
    <w:p w14:paraId="3C9EB6F3" w14:textId="77777777" w:rsidR="003D0543" w:rsidRPr="001606E3" w:rsidRDefault="003D0543" w:rsidP="003D0543">
      <w:pPr>
        <w:pStyle w:val="PargrafodaLista"/>
        <w:numPr>
          <w:ilvl w:val="1"/>
          <w:numId w:val="51"/>
        </w:numPr>
        <w:tabs>
          <w:tab w:val="left" w:pos="454"/>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 xml:space="preserve"> A prestação do serviço só</w:t>
      </w:r>
      <w:r w:rsidRPr="001606E3">
        <w:rPr>
          <w:rFonts w:ascii="Arial" w:hAnsi="Arial" w:cs="Arial"/>
          <w:spacing w:val="21"/>
          <w:sz w:val="18"/>
          <w:szCs w:val="18"/>
        </w:rPr>
        <w:t xml:space="preserve"> </w:t>
      </w:r>
      <w:r w:rsidRPr="001606E3">
        <w:rPr>
          <w:rFonts w:ascii="Arial" w:hAnsi="Arial" w:cs="Arial"/>
          <w:sz w:val="18"/>
          <w:szCs w:val="18"/>
        </w:rPr>
        <w:t>será</w:t>
      </w:r>
      <w:r w:rsidRPr="001606E3">
        <w:rPr>
          <w:rFonts w:ascii="Arial" w:hAnsi="Arial" w:cs="Arial"/>
          <w:spacing w:val="21"/>
          <w:sz w:val="18"/>
          <w:szCs w:val="18"/>
        </w:rPr>
        <w:t xml:space="preserve"> </w:t>
      </w:r>
      <w:r w:rsidRPr="001606E3">
        <w:rPr>
          <w:rFonts w:ascii="Arial" w:hAnsi="Arial" w:cs="Arial"/>
          <w:sz w:val="18"/>
          <w:szCs w:val="18"/>
        </w:rPr>
        <w:t>efetivado</w:t>
      </w:r>
      <w:r w:rsidRPr="001606E3">
        <w:rPr>
          <w:rFonts w:ascii="Arial" w:hAnsi="Arial" w:cs="Arial"/>
          <w:spacing w:val="21"/>
          <w:sz w:val="18"/>
          <w:szCs w:val="18"/>
        </w:rPr>
        <w:t xml:space="preserve"> </w:t>
      </w:r>
      <w:r w:rsidRPr="001606E3">
        <w:rPr>
          <w:rFonts w:ascii="Arial" w:hAnsi="Arial" w:cs="Arial"/>
          <w:sz w:val="18"/>
          <w:szCs w:val="18"/>
        </w:rPr>
        <w:t>após</w:t>
      </w:r>
      <w:r w:rsidRPr="001606E3">
        <w:rPr>
          <w:rFonts w:ascii="Arial" w:hAnsi="Arial" w:cs="Arial"/>
          <w:spacing w:val="21"/>
          <w:sz w:val="18"/>
          <w:szCs w:val="18"/>
        </w:rPr>
        <w:t xml:space="preserve"> </w:t>
      </w:r>
      <w:r w:rsidRPr="001606E3">
        <w:rPr>
          <w:rFonts w:ascii="Arial" w:hAnsi="Arial" w:cs="Arial"/>
          <w:sz w:val="18"/>
          <w:szCs w:val="18"/>
        </w:rPr>
        <w:t>emissão</w:t>
      </w:r>
      <w:r w:rsidRPr="001606E3">
        <w:rPr>
          <w:rFonts w:ascii="Arial" w:hAnsi="Arial" w:cs="Arial"/>
          <w:spacing w:val="21"/>
          <w:sz w:val="18"/>
          <w:szCs w:val="18"/>
        </w:rPr>
        <w:t xml:space="preserve"> </w:t>
      </w:r>
      <w:r w:rsidRPr="001606E3">
        <w:rPr>
          <w:rFonts w:ascii="Arial" w:hAnsi="Arial" w:cs="Arial"/>
          <w:sz w:val="18"/>
          <w:szCs w:val="18"/>
        </w:rPr>
        <w:t>da</w:t>
      </w:r>
      <w:r w:rsidRPr="001606E3">
        <w:rPr>
          <w:rFonts w:ascii="Arial" w:hAnsi="Arial" w:cs="Arial"/>
          <w:spacing w:val="21"/>
          <w:sz w:val="18"/>
          <w:szCs w:val="18"/>
        </w:rPr>
        <w:t xml:space="preserve"> </w:t>
      </w:r>
      <w:r w:rsidRPr="001606E3">
        <w:rPr>
          <w:rFonts w:ascii="Arial" w:hAnsi="Arial" w:cs="Arial"/>
          <w:sz w:val="18"/>
          <w:szCs w:val="18"/>
        </w:rPr>
        <w:t>Nota</w:t>
      </w:r>
      <w:r w:rsidRPr="001606E3">
        <w:rPr>
          <w:rFonts w:ascii="Arial" w:hAnsi="Arial" w:cs="Arial"/>
          <w:spacing w:val="21"/>
          <w:sz w:val="18"/>
          <w:szCs w:val="18"/>
        </w:rPr>
        <w:t xml:space="preserve"> </w:t>
      </w:r>
      <w:r w:rsidRPr="001606E3">
        <w:rPr>
          <w:rFonts w:ascii="Arial" w:hAnsi="Arial" w:cs="Arial"/>
          <w:sz w:val="18"/>
          <w:szCs w:val="18"/>
        </w:rPr>
        <w:t>de</w:t>
      </w:r>
      <w:r w:rsidRPr="001606E3">
        <w:rPr>
          <w:rFonts w:ascii="Arial" w:hAnsi="Arial" w:cs="Arial"/>
          <w:spacing w:val="21"/>
          <w:sz w:val="18"/>
          <w:szCs w:val="18"/>
        </w:rPr>
        <w:t xml:space="preserve"> </w:t>
      </w:r>
      <w:r w:rsidRPr="001606E3">
        <w:rPr>
          <w:rFonts w:ascii="Arial" w:hAnsi="Arial" w:cs="Arial"/>
          <w:sz w:val="18"/>
          <w:szCs w:val="18"/>
        </w:rPr>
        <w:t>Empenho</w:t>
      </w:r>
      <w:r w:rsidRPr="001606E3">
        <w:rPr>
          <w:rFonts w:ascii="Arial" w:hAnsi="Arial" w:cs="Arial"/>
          <w:spacing w:val="21"/>
          <w:sz w:val="18"/>
          <w:szCs w:val="18"/>
        </w:rPr>
        <w:t xml:space="preserve"> </w:t>
      </w:r>
      <w:r w:rsidRPr="001606E3">
        <w:rPr>
          <w:rFonts w:ascii="Arial" w:hAnsi="Arial" w:cs="Arial"/>
          <w:sz w:val="18"/>
          <w:szCs w:val="18"/>
        </w:rPr>
        <w:t>e</w:t>
      </w:r>
      <w:r w:rsidRPr="001606E3">
        <w:rPr>
          <w:rFonts w:ascii="Arial" w:hAnsi="Arial" w:cs="Arial"/>
          <w:spacing w:val="21"/>
          <w:sz w:val="18"/>
          <w:szCs w:val="18"/>
        </w:rPr>
        <w:t xml:space="preserve"> </w:t>
      </w:r>
      <w:r w:rsidRPr="001606E3">
        <w:rPr>
          <w:rFonts w:ascii="Arial" w:hAnsi="Arial" w:cs="Arial"/>
          <w:sz w:val="18"/>
          <w:szCs w:val="18"/>
        </w:rPr>
        <w:t>mediante</w:t>
      </w:r>
      <w:r w:rsidRPr="001606E3">
        <w:rPr>
          <w:rFonts w:ascii="Arial" w:hAnsi="Arial" w:cs="Arial"/>
          <w:spacing w:val="21"/>
          <w:sz w:val="18"/>
          <w:szCs w:val="18"/>
        </w:rPr>
        <w:t xml:space="preserve"> </w:t>
      </w:r>
      <w:r w:rsidRPr="001606E3">
        <w:rPr>
          <w:rFonts w:ascii="Arial" w:hAnsi="Arial" w:cs="Arial"/>
          <w:sz w:val="18"/>
          <w:szCs w:val="18"/>
        </w:rPr>
        <w:t>Ordem</w:t>
      </w:r>
      <w:r w:rsidRPr="001606E3">
        <w:rPr>
          <w:rFonts w:ascii="Arial" w:hAnsi="Arial" w:cs="Arial"/>
          <w:spacing w:val="21"/>
          <w:sz w:val="18"/>
          <w:szCs w:val="18"/>
        </w:rPr>
        <w:t xml:space="preserve"> </w:t>
      </w:r>
      <w:r w:rsidRPr="001606E3">
        <w:rPr>
          <w:rFonts w:ascii="Arial" w:hAnsi="Arial" w:cs="Arial"/>
          <w:sz w:val="18"/>
          <w:szCs w:val="18"/>
        </w:rPr>
        <w:t>de</w:t>
      </w:r>
      <w:r w:rsidRPr="001606E3">
        <w:rPr>
          <w:rFonts w:ascii="Arial" w:hAnsi="Arial" w:cs="Arial"/>
          <w:spacing w:val="21"/>
          <w:sz w:val="18"/>
          <w:szCs w:val="18"/>
        </w:rPr>
        <w:t xml:space="preserve"> </w:t>
      </w:r>
      <w:r w:rsidRPr="001606E3">
        <w:rPr>
          <w:rFonts w:ascii="Arial" w:hAnsi="Arial" w:cs="Arial"/>
          <w:sz w:val="18"/>
          <w:szCs w:val="18"/>
        </w:rPr>
        <w:t>Fornecimento</w:t>
      </w:r>
      <w:r w:rsidRPr="001606E3">
        <w:rPr>
          <w:rFonts w:ascii="Arial" w:hAnsi="Arial" w:cs="Arial"/>
          <w:spacing w:val="21"/>
          <w:sz w:val="18"/>
          <w:szCs w:val="18"/>
        </w:rPr>
        <w:t xml:space="preserve"> </w:t>
      </w:r>
      <w:r w:rsidRPr="001606E3">
        <w:rPr>
          <w:rFonts w:ascii="Arial" w:hAnsi="Arial" w:cs="Arial"/>
          <w:sz w:val="18"/>
          <w:szCs w:val="18"/>
        </w:rPr>
        <w:t>expedida</w:t>
      </w:r>
      <w:r w:rsidRPr="001606E3">
        <w:rPr>
          <w:rFonts w:ascii="Arial" w:hAnsi="Arial" w:cs="Arial"/>
          <w:spacing w:val="21"/>
          <w:sz w:val="18"/>
          <w:szCs w:val="18"/>
        </w:rPr>
        <w:t xml:space="preserve"> </w:t>
      </w:r>
      <w:r w:rsidRPr="001606E3">
        <w:rPr>
          <w:rFonts w:ascii="Arial" w:hAnsi="Arial" w:cs="Arial"/>
          <w:sz w:val="18"/>
          <w:szCs w:val="18"/>
        </w:rPr>
        <w:t>pelo setor responsável.</w:t>
      </w:r>
    </w:p>
    <w:p w14:paraId="2FDD5EE5" w14:textId="77777777" w:rsidR="003D0543" w:rsidRPr="001606E3" w:rsidRDefault="003D0543" w:rsidP="003D0543">
      <w:pPr>
        <w:pStyle w:val="Corpodetexto"/>
        <w:spacing w:line="360" w:lineRule="auto"/>
        <w:ind w:firstLine="720"/>
        <w:rPr>
          <w:rFonts w:ascii="Arial" w:hAnsi="Arial" w:cs="Arial"/>
        </w:rPr>
      </w:pPr>
    </w:p>
    <w:p w14:paraId="5A8E5021"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519"/>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Estimativa</w:t>
      </w:r>
      <w:r w:rsidRPr="001606E3">
        <w:rPr>
          <w:rFonts w:ascii="Arial" w:hAnsi="Arial" w:cs="Arial"/>
          <w:spacing w:val="-7"/>
          <w:sz w:val="18"/>
          <w:szCs w:val="18"/>
        </w:rPr>
        <w:t xml:space="preserve"> </w:t>
      </w:r>
      <w:r w:rsidRPr="001606E3">
        <w:rPr>
          <w:rFonts w:ascii="Arial" w:hAnsi="Arial" w:cs="Arial"/>
          <w:sz w:val="18"/>
          <w:szCs w:val="18"/>
        </w:rPr>
        <w:t>das</w:t>
      </w:r>
      <w:r w:rsidRPr="001606E3">
        <w:rPr>
          <w:rFonts w:ascii="Arial" w:hAnsi="Arial" w:cs="Arial"/>
          <w:spacing w:val="-7"/>
          <w:sz w:val="18"/>
          <w:szCs w:val="18"/>
        </w:rPr>
        <w:t xml:space="preserve"> </w:t>
      </w:r>
      <w:r w:rsidRPr="001606E3">
        <w:rPr>
          <w:rFonts w:ascii="Arial" w:hAnsi="Arial" w:cs="Arial"/>
          <w:sz w:val="18"/>
          <w:szCs w:val="18"/>
        </w:rPr>
        <w:t>Quantidades</w:t>
      </w:r>
      <w:r w:rsidRPr="001606E3">
        <w:rPr>
          <w:rFonts w:ascii="Arial" w:hAnsi="Arial" w:cs="Arial"/>
          <w:spacing w:val="-6"/>
          <w:sz w:val="18"/>
          <w:szCs w:val="18"/>
        </w:rPr>
        <w:t xml:space="preserve"> </w:t>
      </w:r>
      <w:r w:rsidRPr="001606E3">
        <w:rPr>
          <w:rFonts w:ascii="Arial" w:hAnsi="Arial" w:cs="Arial"/>
          <w:sz w:val="18"/>
          <w:szCs w:val="18"/>
        </w:rPr>
        <w:t>a</w:t>
      </w:r>
      <w:r w:rsidRPr="001606E3">
        <w:rPr>
          <w:rFonts w:ascii="Arial" w:hAnsi="Arial" w:cs="Arial"/>
          <w:spacing w:val="-6"/>
          <w:sz w:val="18"/>
          <w:szCs w:val="18"/>
        </w:rPr>
        <w:t xml:space="preserve"> </w:t>
      </w:r>
      <w:r w:rsidRPr="001606E3">
        <w:rPr>
          <w:rFonts w:ascii="Arial" w:hAnsi="Arial" w:cs="Arial"/>
          <w:sz w:val="18"/>
          <w:szCs w:val="18"/>
        </w:rPr>
        <w:t>serem</w:t>
      </w:r>
      <w:r w:rsidRPr="001606E3">
        <w:rPr>
          <w:rFonts w:ascii="Arial" w:hAnsi="Arial" w:cs="Arial"/>
          <w:spacing w:val="-7"/>
          <w:sz w:val="18"/>
          <w:szCs w:val="18"/>
        </w:rPr>
        <w:t xml:space="preserve"> </w:t>
      </w:r>
      <w:r w:rsidRPr="001606E3">
        <w:rPr>
          <w:rFonts w:ascii="Arial" w:hAnsi="Arial" w:cs="Arial"/>
          <w:sz w:val="18"/>
          <w:szCs w:val="18"/>
        </w:rPr>
        <w:t>Contratadas</w:t>
      </w:r>
    </w:p>
    <w:p w14:paraId="20A4F322" w14:textId="77777777" w:rsidR="003D0543" w:rsidRPr="001606E3" w:rsidRDefault="003D0543" w:rsidP="003D0543">
      <w:pPr>
        <w:pStyle w:val="PargrafodaLista"/>
        <w:numPr>
          <w:ilvl w:val="1"/>
          <w:numId w:val="51"/>
        </w:numPr>
        <w:tabs>
          <w:tab w:val="left" w:pos="519"/>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Para</w:t>
      </w:r>
      <w:r w:rsidRPr="001606E3">
        <w:rPr>
          <w:rFonts w:ascii="Arial" w:hAnsi="Arial" w:cs="Arial"/>
          <w:spacing w:val="-6"/>
          <w:sz w:val="18"/>
          <w:szCs w:val="18"/>
        </w:rPr>
        <w:t xml:space="preserve"> </w:t>
      </w:r>
      <w:r w:rsidRPr="001606E3">
        <w:rPr>
          <w:rFonts w:ascii="Arial" w:hAnsi="Arial" w:cs="Arial"/>
          <w:sz w:val="18"/>
          <w:szCs w:val="18"/>
        </w:rPr>
        <w:t>as</w:t>
      </w:r>
      <w:r w:rsidRPr="001606E3">
        <w:rPr>
          <w:rFonts w:ascii="Arial" w:hAnsi="Arial" w:cs="Arial"/>
          <w:spacing w:val="-6"/>
          <w:sz w:val="18"/>
          <w:szCs w:val="18"/>
        </w:rPr>
        <w:t xml:space="preserve"> </w:t>
      </w:r>
      <w:r w:rsidRPr="001606E3">
        <w:rPr>
          <w:rFonts w:ascii="Arial" w:hAnsi="Arial" w:cs="Arial"/>
          <w:sz w:val="18"/>
          <w:szCs w:val="18"/>
        </w:rPr>
        <w:t>estimativas</w:t>
      </w:r>
      <w:r w:rsidRPr="001606E3">
        <w:rPr>
          <w:rFonts w:ascii="Arial" w:hAnsi="Arial" w:cs="Arial"/>
          <w:spacing w:val="-5"/>
          <w:sz w:val="18"/>
          <w:szCs w:val="18"/>
        </w:rPr>
        <w:t xml:space="preserve"> </w:t>
      </w:r>
      <w:r w:rsidRPr="001606E3">
        <w:rPr>
          <w:rFonts w:ascii="Arial" w:hAnsi="Arial" w:cs="Arial"/>
          <w:sz w:val="18"/>
          <w:szCs w:val="18"/>
        </w:rPr>
        <w:t>foram</w:t>
      </w:r>
      <w:r w:rsidRPr="001606E3">
        <w:rPr>
          <w:rFonts w:ascii="Arial" w:hAnsi="Arial" w:cs="Arial"/>
          <w:spacing w:val="-5"/>
          <w:sz w:val="18"/>
          <w:szCs w:val="18"/>
        </w:rPr>
        <w:t xml:space="preserve"> </w:t>
      </w:r>
      <w:r w:rsidRPr="001606E3">
        <w:rPr>
          <w:rFonts w:ascii="Arial" w:hAnsi="Arial" w:cs="Arial"/>
          <w:sz w:val="18"/>
          <w:szCs w:val="18"/>
        </w:rPr>
        <w:t>levados</w:t>
      </w:r>
      <w:r w:rsidRPr="001606E3">
        <w:rPr>
          <w:rFonts w:ascii="Arial" w:hAnsi="Arial" w:cs="Arial"/>
          <w:spacing w:val="-6"/>
          <w:sz w:val="18"/>
          <w:szCs w:val="18"/>
        </w:rPr>
        <w:t xml:space="preserve"> </w:t>
      </w:r>
      <w:r w:rsidRPr="001606E3">
        <w:rPr>
          <w:rFonts w:ascii="Arial" w:hAnsi="Arial" w:cs="Arial"/>
          <w:sz w:val="18"/>
          <w:szCs w:val="18"/>
        </w:rPr>
        <w:t>em</w:t>
      </w:r>
      <w:r w:rsidRPr="001606E3">
        <w:rPr>
          <w:rFonts w:ascii="Arial" w:hAnsi="Arial" w:cs="Arial"/>
          <w:spacing w:val="-5"/>
          <w:sz w:val="18"/>
          <w:szCs w:val="18"/>
        </w:rPr>
        <w:t xml:space="preserve"> </w:t>
      </w:r>
      <w:r w:rsidRPr="001606E3">
        <w:rPr>
          <w:rFonts w:ascii="Arial" w:hAnsi="Arial" w:cs="Arial"/>
          <w:sz w:val="18"/>
          <w:szCs w:val="18"/>
        </w:rPr>
        <w:t xml:space="preserve">consideração a </w:t>
      </w:r>
      <w:r>
        <w:rPr>
          <w:rFonts w:ascii="Arial" w:hAnsi="Arial" w:cs="Arial"/>
          <w:sz w:val="18"/>
          <w:szCs w:val="18"/>
        </w:rPr>
        <w:t>demanda represada no Setor de Regulação.</w:t>
      </w:r>
    </w:p>
    <w:p w14:paraId="73101D77" w14:textId="77777777" w:rsidR="003D0543" w:rsidRPr="001606E3" w:rsidRDefault="003D0543" w:rsidP="003D0543">
      <w:pPr>
        <w:pStyle w:val="PargrafodaLista"/>
        <w:numPr>
          <w:ilvl w:val="1"/>
          <w:numId w:val="51"/>
        </w:numPr>
        <w:tabs>
          <w:tab w:val="left" w:pos="519"/>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As</w:t>
      </w:r>
      <w:r w:rsidRPr="001606E3">
        <w:rPr>
          <w:rFonts w:ascii="Arial" w:hAnsi="Arial" w:cs="Arial"/>
          <w:spacing w:val="-4"/>
          <w:sz w:val="18"/>
          <w:szCs w:val="18"/>
        </w:rPr>
        <w:t xml:space="preserve"> </w:t>
      </w:r>
      <w:r w:rsidRPr="001606E3">
        <w:rPr>
          <w:rFonts w:ascii="Arial" w:hAnsi="Arial" w:cs="Arial"/>
          <w:sz w:val="18"/>
          <w:szCs w:val="18"/>
        </w:rPr>
        <w:t>quantidades</w:t>
      </w:r>
      <w:r w:rsidRPr="001606E3">
        <w:rPr>
          <w:rFonts w:ascii="Arial" w:hAnsi="Arial" w:cs="Arial"/>
          <w:spacing w:val="-2"/>
          <w:sz w:val="18"/>
          <w:szCs w:val="18"/>
        </w:rPr>
        <w:t xml:space="preserve"> </w:t>
      </w:r>
      <w:r w:rsidRPr="001606E3">
        <w:rPr>
          <w:rFonts w:ascii="Arial" w:hAnsi="Arial" w:cs="Arial"/>
          <w:sz w:val="18"/>
          <w:szCs w:val="18"/>
        </w:rPr>
        <w:t>estão</w:t>
      </w:r>
      <w:r w:rsidRPr="001606E3">
        <w:rPr>
          <w:rFonts w:ascii="Arial" w:hAnsi="Arial" w:cs="Arial"/>
          <w:spacing w:val="-3"/>
          <w:sz w:val="18"/>
          <w:szCs w:val="18"/>
        </w:rPr>
        <w:t xml:space="preserve"> </w:t>
      </w:r>
      <w:r w:rsidRPr="001606E3">
        <w:rPr>
          <w:rFonts w:ascii="Arial" w:hAnsi="Arial" w:cs="Arial"/>
          <w:sz w:val="18"/>
          <w:szCs w:val="18"/>
        </w:rPr>
        <w:t>listadas</w:t>
      </w:r>
      <w:r w:rsidRPr="001606E3">
        <w:rPr>
          <w:rFonts w:ascii="Arial" w:hAnsi="Arial" w:cs="Arial"/>
          <w:spacing w:val="-4"/>
          <w:sz w:val="18"/>
          <w:szCs w:val="18"/>
        </w:rPr>
        <w:t xml:space="preserve"> </w:t>
      </w:r>
      <w:r w:rsidRPr="001606E3">
        <w:rPr>
          <w:rFonts w:ascii="Arial" w:hAnsi="Arial" w:cs="Arial"/>
          <w:sz w:val="18"/>
          <w:szCs w:val="18"/>
        </w:rPr>
        <w:t>de</w:t>
      </w:r>
      <w:r w:rsidRPr="001606E3">
        <w:rPr>
          <w:rFonts w:ascii="Arial" w:hAnsi="Arial" w:cs="Arial"/>
          <w:spacing w:val="-2"/>
          <w:sz w:val="18"/>
          <w:szCs w:val="18"/>
        </w:rPr>
        <w:t xml:space="preserve"> </w:t>
      </w:r>
      <w:r w:rsidRPr="001606E3">
        <w:rPr>
          <w:rFonts w:ascii="Arial" w:hAnsi="Arial" w:cs="Arial"/>
          <w:sz w:val="18"/>
          <w:szCs w:val="18"/>
        </w:rPr>
        <w:t>forma</w:t>
      </w:r>
      <w:r w:rsidRPr="001606E3">
        <w:rPr>
          <w:rFonts w:ascii="Arial" w:hAnsi="Arial" w:cs="Arial"/>
          <w:spacing w:val="-2"/>
          <w:sz w:val="18"/>
          <w:szCs w:val="18"/>
        </w:rPr>
        <w:t xml:space="preserve"> </w:t>
      </w:r>
      <w:r w:rsidRPr="001606E3">
        <w:rPr>
          <w:rFonts w:ascii="Arial" w:hAnsi="Arial" w:cs="Arial"/>
          <w:sz w:val="18"/>
          <w:szCs w:val="18"/>
        </w:rPr>
        <w:t>individual</w:t>
      </w:r>
      <w:r w:rsidRPr="001606E3">
        <w:rPr>
          <w:rFonts w:ascii="Arial" w:hAnsi="Arial" w:cs="Arial"/>
          <w:spacing w:val="-3"/>
          <w:sz w:val="18"/>
          <w:szCs w:val="18"/>
        </w:rPr>
        <w:t xml:space="preserve"> </w:t>
      </w:r>
      <w:r w:rsidRPr="001606E3">
        <w:rPr>
          <w:rFonts w:ascii="Arial" w:hAnsi="Arial" w:cs="Arial"/>
          <w:sz w:val="18"/>
          <w:szCs w:val="18"/>
        </w:rPr>
        <w:t>no</w:t>
      </w:r>
      <w:r w:rsidRPr="001606E3">
        <w:rPr>
          <w:rFonts w:ascii="Arial" w:hAnsi="Arial" w:cs="Arial"/>
          <w:spacing w:val="-3"/>
          <w:sz w:val="18"/>
          <w:szCs w:val="18"/>
        </w:rPr>
        <w:t xml:space="preserve"> </w:t>
      </w:r>
      <w:r w:rsidRPr="001606E3">
        <w:rPr>
          <w:rFonts w:ascii="Arial" w:hAnsi="Arial" w:cs="Arial"/>
          <w:sz w:val="18"/>
          <w:szCs w:val="18"/>
        </w:rPr>
        <w:t>item</w:t>
      </w:r>
      <w:r w:rsidRPr="001606E3">
        <w:rPr>
          <w:rFonts w:ascii="Arial" w:hAnsi="Arial" w:cs="Arial"/>
          <w:spacing w:val="-3"/>
          <w:sz w:val="18"/>
          <w:szCs w:val="18"/>
        </w:rPr>
        <w:t xml:space="preserve"> </w:t>
      </w:r>
      <w:r w:rsidRPr="001606E3">
        <w:rPr>
          <w:rFonts w:ascii="Arial" w:hAnsi="Arial" w:cs="Arial"/>
          <w:sz w:val="18"/>
          <w:szCs w:val="18"/>
        </w:rPr>
        <w:t>11</w:t>
      </w:r>
      <w:r w:rsidRPr="001606E3">
        <w:rPr>
          <w:rFonts w:ascii="Arial" w:hAnsi="Arial" w:cs="Arial"/>
          <w:spacing w:val="-2"/>
          <w:sz w:val="18"/>
          <w:szCs w:val="18"/>
        </w:rPr>
        <w:t xml:space="preserve"> </w:t>
      </w:r>
      <w:r w:rsidRPr="001606E3">
        <w:rPr>
          <w:rFonts w:ascii="Arial" w:hAnsi="Arial" w:cs="Arial"/>
          <w:sz w:val="18"/>
          <w:szCs w:val="18"/>
        </w:rPr>
        <w:t>deste</w:t>
      </w:r>
      <w:r w:rsidRPr="001606E3">
        <w:rPr>
          <w:rFonts w:ascii="Arial" w:hAnsi="Arial" w:cs="Arial"/>
          <w:spacing w:val="-2"/>
          <w:sz w:val="18"/>
          <w:szCs w:val="18"/>
        </w:rPr>
        <w:t xml:space="preserve"> </w:t>
      </w:r>
      <w:r w:rsidRPr="001606E3">
        <w:rPr>
          <w:rFonts w:ascii="Arial" w:hAnsi="Arial" w:cs="Arial"/>
          <w:sz w:val="18"/>
          <w:szCs w:val="18"/>
        </w:rPr>
        <w:t>ETP.</w:t>
      </w:r>
    </w:p>
    <w:p w14:paraId="4C474E53" w14:textId="77777777" w:rsidR="003D0543" w:rsidRPr="001606E3" w:rsidRDefault="003D0543" w:rsidP="003D0543">
      <w:pPr>
        <w:tabs>
          <w:tab w:val="left" w:pos="519"/>
        </w:tabs>
        <w:spacing w:line="360" w:lineRule="auto"/>
        <w:jc w:val="both"/>
        <w:rPr>
          <w:rFonts w:ascii="Arial" w:hAnsi="Arial" w:cs="Arial"/>
          <w:sz w:val="18"/>
          <w:szCs w:val="18"/>
        </w:rPr>
      </w:pPr>
    </w:p>
    <w:p w14:paraId="669495CD"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519"/>
        </w:tabs>
        <w:suppressAutoHyphens w:val="0"/>
        <w:autoSpaceDE w:val="0"/>
        <w:autoSpaceDN w:val="0"/>
        <w:spacing w:line="360" w:lineRule="auto"/>
        <w:ind w:left="0" w:firstLine="720"/>
        <w:jc w:val="both"/>
        <w:rPr>
          <w:rFonts w:ascii="Arial" w:hAnsi="Arial" w:cs="Arial"/>
          <w:sz w:val="18"/>
          <w:szCs w:val="18"/>
        </w:rPr>
      </w:pPr>
      <w:r w:rsidRPr="001606E3">
        <w:rPr>
          <w:rFonts w:ascii="Arial" w:hAnsi="Arial" w:cs="Arial"/>
          <w:sz w:val="18"/>
          <w:szCs w:val="18"/>
        </w:rPr>
        <w:t>Estimativa</w:t>
      </w:r>
      <w:r w:rsidRPr="001606E3">
        <w:rPr>
          <w:rFonts w:ascii="Arial" w:hAnsi="Arial" w:cs="Arial"/>
          <w:spacing w:val="-6"/>
          <w:sz w:val="18"/>
          <w:szCs w:val="18"/>
        </w:rPr>
        <w:t xml:space="preserve"> </w:t>
      </w:r>
      <w:r w:rsidRPr="001606E3">
        <w:rPr>
          <w:rFonts w:ascii="Arial" w:hAnsi="Arial" w:cs="Arial"/>
          <w:sz w:val="18"/>
          <w:szCs w:val="18"/>
        </w:rPr>
        <w:t>do</w:t>
      </w:r>
      <w:r w:rsidRPr="001606E3">
        <w:rPr>
          <w:rFonts w:ascii="Arial" w:hAnsi="Arial" w:cs="Arial"/>
          <w:spacing w:val="-6"/>
          <w:sz w:val="18"/>
          <w:szCs w:val="18"/>
        </w:rPr>
        <w:t xml:space="preserve"> </w:t>
      </w:r>
      <w:r w:rsidRPr="001606E3">
        <w:rPr>
          <w:rFonts w:ascii="Arial" w:hAnsi="Arial" w:cs="Arial"/>
          <w:sz w:val="18"/>
          <w:szCs w:val="18"/>
        </w:rPr>
        <w:t>Valor</w:t>
      </w:r>
      <w:r w:rsidRPr="001606E3">
        <w:rPr>
          <w:rFonts w:ascii="Arial" w:hAnsi="Arial" w:cs="Arial"/>
          <w:spacing w:val="-6"/>
          <w:sz w:val="18"/>
          <w:szCs w:val="18"/>
        </w:rPr>
        <w:t xml:space="preserve"> </w:t>
      </w:r>
      <w:r w:rsidRPr="001606E3">
        <w:rPr>
          <w:rFonts w:ascii="Arial" w:hAnsi="Arial" w:cs="Arial"/>
          <w:sz w:val="18"/>
          <w:szCs w:val="18"/>
        </w:rPr>
        <w:t>da</w:t>
      </w:r>
      <w:r w:rsidRPr="001606E3">
        <w:rPr>
          <w:rFonts w:ascii="Arial" w:hAnsi="Arial" w:cs="Arial"/>
          <w:spacing w:val="-6"/>
          <w:sz w:val="18"/>
          <w:szCs w:val="18"/>
        </w:rPr>
        <w:t xml:space="preserve"> </w:t>
      </w:r>
      <w:r w:rsidRPr="001606E3">
        <w:rPr>
          <w:rFonts w:ascii="Arial" w:hAnsi="Arial" w:cs="Arial"/>
          <w:sz w:val="18"/>
          <w:szCs w:val="18"/>
        </w:rPr>
        <w:t>Contratação</w:t>
      </w:r>
    </w:p>
    <w:p w14:paraId="6D43B688" w14:textId="77777777" w:rsidR="003D0543" w:rsidRDefault="003D0543" w:rsidP="003D0543">
      <w:pPr>
        <w:pStyle w:val="PargrafodaLista"/>
        <w:numPr>
          <w:ilvl w:val="1"/>
          <w:numId w:val="51"/>
        </w:numPr>
        <w:tabs>
          <w:tab w:val="left" w:pos="535"/>
        </w:tabs>
        <w:suppressAutoHyphens w:val="0"/>
        <w:autoSpaceDE w:val="0"/>
        <w:autoSpaceDN w:val="0"/>
        <w:spacing w:after="120" w:line="360" w:lineRule="auto"/>
        <w:ind w:left="0" w:firstLine="720"/>
        <w:jc w:val="both"/>
        <w:rPr>
          <w:rFonts w:ascii="Arial" w:hAnsi="Arial" w:cs="Arial"/>
          <w:sz w:val="18"/>
          <w:szCs w:val="18"/>
        </w:rPr>
      </w:pPr>
      <w:r w:rsidRPr="001606E3">
        <w:rPr>
          <w:rFonts w:ascii="Arial" w:hAnsi="Arial" w:cs="Arial"/>
          <w:sz w:val="18"/>
          <w:szCs w:val="18"/>
        </w:rPr>
        <w:t>O</w:t>
      </w:r>
      <w:r w:rsidRPr="001606E3">
        <w:rPr>
          <w:rFonts w:ascii="Arial" w:hAnsi="Arial" w:cs="Arial"/>
          <w:spacing w:val="12"/>
          <w:sz w:val="18"/>
          <w:szCs w:val="18"/>
        </w:rPr>
        <w:t xml:space="preserve"> </w:t>
      </w:r>
      <w:r w:rsidRPr="001606E3">
        <w:rPr>
          <w:rFonts w:ascii="Arial" w:hAnsi="Arial" w:cs="Arial"/>
          <w:sz w:val="18"/>
          <w:szCs w:val="18"/>
        </w:rPr>
        <w:t>valor</w:t>
      </w:r>
      <w:r w:rsidRPr="001606E3">
        <w:rPr>
          <w:rFonts w:ascii="Arial" w:hAnsi="Arial" w:cs="Arial"/>
          <w:spacing w:val="12"/>
          <w:sz w:val="18"/>
          <w:szCs w:val="18"/>
        </w:rPr>
        <w:t xml:space="preserve"> </w:t>
      </w:r>
      <w:r w:rsidRPr="001606E3">
        <w:rPr>
          <w:rFonts w:ascii="Arial" w:hAnsi="Arial" w:cs="Arial"/>
          <w:sz w:val="18"/>
          <w:szCs w:val="18"/>
        </w:rPr>
        <w:t>total</w:t>
      </w:r>
      <w:r w:rsidRPr="001606E3">
        <w:rPr>
          <w:rFonts w:ascii="Arial" w:hAnsi="Arial" w:cs="Arial"/>
          <w:spacing w:val="12"/>
          <w:sz w:val="18"/>
          <w:szCs w:val="18"/>
        </w:rPr>
        <w:t xml:space="preserve"> </w:t>
      </w:r>
      <w:r w:rsidRPr="001606E3">
        <w:rPr>
          <w:rFonts w:ascii="Arial" w:hAnsi="Arial" w:cs="Arial"/>
          <w:sz w:val="18"/>
          <w:szCs w:val="18"/>
        </w:rPr>
        <w:t>estimado</w:t>
      </w:r>
      <w:r w:rsidRPr="001606E3">
        <w:rPr>
          <w:rFonts w:ascii="Arial" w:hAnsi="Arial" w:cs="Arial"/>
          <w:spacing w:val="12"/>
          <w:sz w:val="18"/>
          <w:szCs w:val="18"/>
        </w:rPr>
        <w:t xml:space="preserve"> </w:t>
      </w:r>
      <w:r w:rsidRPr="001606E3">
        <w:rPr>
          <w:rFonts w:ascii="Arial" w:hAnsi="Arial" w:cs="Arial"/>
          <w:sz w:val="18"/>
          <w:szCs w:val="18"/>
        </w:rPr>
        <w:t>para</w:t>
      </w:r>
      <w:r w:rsidRPr="001606E3">
        <w:rPr>
          <w:rFonts w:ascii="Arial" w:hAnsi="Arial" w:cs="Arial"/>
          <w:spacing w:val="12"/>
          <w:sz w:val="18"/>
          <w:szCs w:val="18"/>
        </w:rPr>
        <w:t xml:space="preserve"> </w:t>
      </w:r>
      <w:r w:rsidRPr="001606E3">
        <w:rPr>
          <w:rFonts w:ascii="Arial" w:hAnsi="Arial" w:cs="Arial"/>
          <w:sz w:val="18"/>
          <w:szCs w:val="18"/>
        </w:rPr>
        <w:t>o</w:t>
      </w:r>
      <w:r w:rsidRPr="001606E3">
        <w:rPr>
          <w:rFonts w:ascii="Arial" w:hAnsi="Arial" w:cs="Arial"/>
          <w:spacing w:val="12"/>
          <w:sz w:val="18"/>
          <w:szCs w:val="18"/>
        </w:rPr>
        <w:t xml:space="preserve"> </w:t>
      </w:r>
      <w:r w:rsidRPr="001606E3">
        <w:rPr>
          <w:rFonts w:ascii="Arial" w:hAnsi="Arial" w:cs="Arial"/>
          <w:sz w:val="18"/>
          <w:szCs w:val="18"/>
        </w:rPr>
        <w:t>atendimento</w:t>
      </w:r>
      <w:r w:rsidRPr="001606E3">
        <w:rPr>
          <w:rFonts w:ascii="Arial" w:hAnsi="Arial" w:cs="Arial"/>
          <w:spacing w:val="12"/>
          <w:sz w:val="18"/>
          <w:szCs w:val="18"/>
        </w:rPr>
        <w:t xml:space="preserve"> </w:t>
      </w:r>
      <w:r w:rsidRPr="001606E3">
        <w:rPr>
          <w:rFonts w:ascii="Arial" w:hAnsi="Arial" w:cs="Arial"/>
          <w:sz w:val="18"/>
          <w:szCs w:val="18"/>
        </w:rPr>
        <w:t>das</w:t>
      </w:r>
      <w:r w:rsidRPr="001606E3">
        <w:rPr>
          <w:rFonts w:ascii="Arial" w:hAnsi="Arial" w:cs="Arial"/>
          <w:spacing w:val="12"/>
          <w:sz w:val="18"/>
          <w:szCs w:val="18"/>
        </w:rPr>
        <w:t xml:space="preserve"> </w:t>
      </w:r>
      <w:r w:rsidRPr="001606E3">
        <w:rPr>
          <w:rFonts w:ascii="Arial" w:hAnsi="Arial" w:cs="Arial"/>
          <w:sz w:val="18"/>
          <w:szCs w:val="18"/>
        </w:rPr>
        <w:t>demandas</w:t>
      </w:r>
      <w:r w:rsidRPr="001606E3">
        <w:rPr>
          <w:rFonts w:ascii="Arial" w:hAnsi="Arial" w:cs="Arial"/>
          <w:spacing w:val="12"/>
          <w:sz w:val="18"/>
          <w:szCs w:val="18"/>
        </w:rPr>
        <w:t xml:space="preserve"> </w:t>
      </w:r>
      <w:r w:rsidRPr="001606E3">
        <w:rPr>
          <w:rFonts w:ascii="Arial" w:hAnsi="Arial" w:cs="Arial"/>
          <w:sz w:val="18"/>
          <w:szCs w:val="18"/>
        </w:rPr>
        <w:t>é</w:t>
      </w:r>
      <w:r w:rsidRPr="001606E3">
        <w:rPr>
          <w:rFonts w:ascii="Arial" w:hAnsi="Arial" w:cs="Arial"/>
          <w:spacing w:val="12"/>
          <w:sz w:val="18"/>
          <w:szCs w:val="18"/>
        </w:rPr>
        <w:t xml:space="preserve"> </w:t>
      </w:r>
      <w:r w:rsidRPr="001606E3">
        <w:rPr>
          <w:rFonts w:ascii="Arial" w:hAnsi="Arial" w:cs="Arial"/>
          <w:sz w:val="18"/>
          <w:szCs w:val="18"/>
        </w:rPr>
        <w:t xml:space="preserve">R$ </w:t>
      </w:r>
      <w:r>
        <w:rPr>
          <w:rFonts w:ascii="Arial" w:hAnsi="Arial" w:cs="Arial"/>
          <w:b/>
          <w:sz w:val="18"/>
          <w:szCs w:val="18"/>
        </w:rPr>
        <w:t>R$ 120.000,00</w:t>
      </w:r>
      <w:r w:rsidRPr="001606E3">
        <w:rPr>
          <w:rFonts w:ascii="Arial" w:hAnsi="Arial" w:cs="Arial"/>
          <w:sz w:val="18"/>
          <w:szCs w:val="18"/>
        </w:rPr>
        <w:t xml:space="preserve"> (</w:t>
      </w:r>
      <w:r>
        <w:rPr>
          <w:rFonts w:ascii="Arial" w:hAnsi="Arial" w:cs="Arial"/>
          <w:sz w:val="18"/>
          <w:szCs w:val="18"/>
        </w:rPr>
        <w:t>cento e vinte mil reais</w:t>
      </w:r>
      <w:r w:rsidRPr="001606E3">
        <w:rPr>
          <w:rFonts w:ascii="Arial" w:hAnsi="Arial" w:cs="Arial"/>
          <w:sz w:val="18"/>
          <w:szCs w:val="18"/>
        </w:rPr>
        <w:t>).</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3013"/>
        <w:gridCol w:w="1720"/>
        <w:gridCol w:w="1450"/>
        <w:gridCol w:w="1424"/>
      </w:tblGrid>
      <w:tr w:rsidR="003D0543" w:rsidRPr="001B5185" w14:paraId="79E2300E" w14:textId="77777777" w:rsidTr="00021E86">
        <w:trPr>
          <w:trHeight w:val="378"/>
        </w:trPr>
        <w:tc>
          <w:tcPr>
            <w:tcW w:w="9012" w:type="dxa"/>
            <w:gridSpan w:val="5"/>
            <w:shd w:val="clear" w:color="auto" w:fill="D9D9D9"/>
          </w:tcPr>
          <w:p w14:paraId="59BE702C" w14:textId="77777777" w:rsidR="003D0543" w:rsidRPr="001B5185" w:rsidRDefault="003D0543" w:rsidP="00021E86">
            <w:pPr>
              <w:jc w:val="center"/>
              <w:rPr>
                <w:rFonts w:ascii="Arial" w:hAnsi="Arial" w:cs="Arial"/>
                <w:b/>
                <w:sz w:val="18"/>
                <w:szCs w:val="18"/>
              </w:rPr>
            </w:pPr>
            <w:r w:rsidRPr="001B5185">
              <w:rPr>
                <w:rFonts w:ascii="Arial" w:hAnsi="Arial" w:cs="Arial"/>
                <w:b/>
                <w:sz w:val="18"/>
                <w:szCs w:val="18"/>
              </w:rPr>
              <w:t>LOTE 01</w:t>
            </w:r>
          </w:p>
        </w:tc>
      </w:tr>
      <w:tr w:rsidR="003D0543" w:rsidRPr="001B5185" w14:paraId="61B5B379" w14:textId="77777777" w:rsidTr="00021E86">
        <w:tc>
          <w:tcPr>
            <w:tcW w:w="1405" w:type="dxa"/>
            <w:shd w:val="clear" w:color="auto" w:fill="auto"/>
          </w:tcPr>
          <w:p w14:paraId="755A94C0" w14:textId="77777777" w:rsidR="003D0543" w:rsidRPr="00A64416" w:rsidRDefault="003D0543" w:rsidP="00021E86">
            <w:pPr>
              <w:spacing w:line="360" w:lineRule="auto"/>
              <w:jc w:val="center"/>
              <w:rPr>
                <w:rFonts w:ascii="Arial" w:hAnsi="Arial" w:cs="Arial"/>
                <w:b/>
                <w:sz w:val="18"/>
                <w:szCs w:val="18"/>
              </w:rPr>
            </w:pPr>
            <w:r w:rsidRPr="00A64416">
              <w:rPr>
                <w:rFonts w:ascii="Arial" w:hAnsi="Arial" w:cs="Arial"/>
                <w:b/>
                <w:sz w:val="18"/>
                <w:szCs w:val="18"/>
              </w:rPr>
              <w:t>ITEM</w:t>
            </w:r>
          </w:p>
        </w:tc>
        <w:tc>
          <w:tcPr>
            <w:tcW w:w="3013" w:type="dxa"/>
            <w:shd w:val="clear" w:color="auto" w:fill="auto"/>
          </w:tcPr>
          <w:p w14:paraId="2F0979C5"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ESPECIFICAÇÃO DO PROCEDIMENTO</w:t>
            </w:r>
          </w:p>
        </w:tc>
        <w:tc>
          <w:tcPr>
            <w:tcW w:w="1720" w:type="dxa"/>
            <w:shd w:val="clear" w:color="auto" w:fill="auto"/>
          </w:tcPr>
          <w:p w14:paraId="19914353"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QUANTIDADE</w:t>
            </w:r>
          </w:p>
        </w:tc>
        <w:tc>
          <w:tcPr>
            <w:tcW w:w="1450" w:type="dxa"/>
            <w:shd w:val="clear" w:color="auto" w:fill="auto"/>
          </w:tcPr>
          <w:p w14:paraId="74D088F0"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VALOR UNITÁRIO</w:t>
            </w:r>
          </w:p>
        </w:tc>
        <w:tc>
          <w:tcPr>
            <w:tcW w:w="1424" w:type="dxa"/>
            <w:shd w:val="clear" w:color="auto" w:fill="auto"/>
          </w:tcPr>
          <w:p w14:paraId="7F224B75" w14:textId="77777777" w:rsidR="003D0543" w:rsidRPr="00A64416" w:rsidRDefault="003D0543" w:rsidP="00021E86">
            <w:pPr>
              <w:jc w:val="center"/>
              <w:rPr>
                <w:rFonts w:ascii="Arial" w:hAnsi="Arial" w:cs="Arial"/>
                <w:b/>
                <w:sz w:val="18"/>
                <w:szCs w:val="18"/>
              </w:rPr>
            </w:pPr>
            <w:r w:rsidRPr="00A64416">
              <w:rPr>
                <w:rFonts w:ascii="Arial" w:hAnsi="Arial" w:cs="Arial"/>
                <w:b/>
                <w:sz w:val="18"/>
                <w:szCs w:val="18"/>
              </w:rPr>
              <w:t>VALOR TOTAL</w:t>
            </w:r>
          </w:p>
        </w:tc>
      </w:tr>
      <w:tr w:rsidR="003D0543" w:rsidRPr="001B5185" w14:paraId="21D31960" w14:textId="77777777" w:rsidTr="00021E86">
        <w:trPr>
          <w:trHeight w:val="2342"/>
        </w:trPr>
        <w:tc>
          <w:tcPr>
            <w:tcW w:w="1405" w:type="dxa"/>
            <w:shd w:val="clear" w:color="auto" w:fill="auto"/>
          </w:tcPr>
          <w:p w14:paraId="12B31F6C" w14:textId="77777777" w:rsidR="003D0543" w:rsidRPr="001B5185" w:rsidRDefault="003D0543" w:rsidP="00021E86">
            <w:pPr>
              <w:spacing w:line="360" w:lineRule="auto"/>
              <w:jc w:val="center"/>
              <w:rPr>
                <w:rFonts w:ascii="Arial" w:hAnsi="Arial" w:cs="Arial"/>
                <w:b/>
                <w:sz w:val="18"/>
                <w:szCs w:val="18"/>
              </w:rPr>
            </w:pPr>
            <w:r w:rsidRPr="001B5185">
              <w:rPr>
                <w:rFonts w:ascii="Arial" w:hAnsi="Arial" w:cs="Arial"/>
                <w:b/>
                <w:sz w:val="18"/>
                <w:szCs w:val="18"/>
              </w:rPr>
              <w:t>01</w:t>
            </w:r>
          </w:p>
          <w:p w14:paraId="7CC92C60" w14:textId="77777777" w:rsidR="003D0543" w:rsidRPr="001B5185" w:rsidRDefault="003D0543" w:rsidP="00021E86">
            <w:pPr>
              <w:spacing w:line="360" w:lineRule="auto"/>
              <w:jc w:val="center"/>
              <w:rPr>
                <w:rFonts w:ascii="Arial" w:hAnsi="Arial" w:cs="Arial"/>
                <w:b/>
                <w:sz w:val="18"/>
                <w:szCs w:val="18"/>
              </w:rPr>
            </w:pPr>
          </w:p>
        </w:tc>
        <w:tc>
          <w:tcPr>
            <w:tcW w:w="3013" w:type="dxa"/>
            <w:shd w:val="clear" w:color="auto" w:fill="auto"/>
          </w:tcPr>
          <w:p w14:paraId="4CB85D47" w14:textId="77777777" w:rsidR="003D0543" w:rsidRPr="001B5185" w:rsidRDefault="003D0543" w:rsidP="00021E86">
            <w:pPr>
              <w:spacing w:line="360" w:lineRule="auto"/>
              <w:jc w:val="both"/>
              <w:rPr>
                <w:rFonts w:ascii="Arial" w:hAnsi="Arial" w:cs="Arial"/>
                <w:sz w:val="18"/>
                <w:szCs w:val="18"/>
              </w:rPr>
            </w:pPr>
            <w:r>
              <w:rPr>
                <w:rFonts w:ascii="Arial" w:hAnsi="Arial" w:cs="Arial"/>
                <w:sz w:val="18"/>
                <w:szCs w:val="18"/>
              </w:rPr>
              <w:t>Contratação de empresa especializada para prestação de fornecimento de Hospedagem, café da manhã, almoço, janta e transporte para pacientes que fazem tratamentos médicos fora de domicílio (TFD). Em hospitais e clínicas médicas na cidade de Curitiba e sua Região Metropolitana.</w:t>
            </w:r>
          </w:p>
        </w:tc>
        <w:tc>
          <w:tcPr>
            <w:tcW w:w="1720" w:type="dxa"/>
            <w:shd w:val="clear" w:color="auto" w:fill="auto"/>
          </w:tcPr>
          <w:p w14:paraId="57DF571D" w14:textId="77777777" w:rsidR="003D0543" w:rsidRPr="001B5185" w:rsidRDefault="003D0543" w:rsidP="00021E86">
            <w:pPr>
              <w:spacing w:line="360" w:lineRule="auto"/>
              <w:jc w:val="center"/>
              <w:rPr>
                <w:rFonts w:ascii="Arial" w:hAnsi="Arial" w:cs="Arial"/>
                <w:sz w:val="18"/>
                <w:szCs w:val="18"/>
              </w:rPr>
            </w:pPr>
            <w:r>
              <w:rPr>
                <w:rFonts w:ascii="Arial" w:hAnsi="Arial" w:cs="Arial"/>
                <w:sz w:val="18"/>
                <w:szCs w:val="18"/>
              </w:rPr>
              <w:t>1000 diárias</w:t>
            </w:r>
          </w:p>
        </w:tc>
        <w:tc>
          <w:tcPr>
            <w:tcW w:w="1450" w:type="dxa"/>
            <w:shd w:val="clear" w:color="auto" w:fill="auto"/>
          </w:tcPr>
          <w:p w14:paraId="2E1DEA13" w14:textId="77777777" w:rsidR="003D0543" w:rsidRPr="001B5185" w:rsidRDefault="003D0543" w:rsidP="00021E86">
            <w:pPr>
              <w:spacing w:line="360" w:lineRule="auto"/>
              <w:jc w:val="center"/>
              <w:rPr>
                <w:rFonts w:ascii="Arial" w:hAnsi="Arial" w:cs="Arial"/>
                <w:sz w:val="18"/>
                <w:szCs w:val="18"/>
              </w:rPr>
            </w:pPr>
            <w:r>
              <w:rPr>
                <w:rFonts w:ascii="Arial" w:hAnsi="Arial" w:cs="Arial"/>
                <w:sz w:val="18"/>
                <w:szCs w:val="18"/>
              </w:rPr>
              <w:t>R$ 120,00</w:t>
            </w:r>
          </w:p>
        </w:tc>
        <w:tc>
          <w:tcPr>
            <w:tcW w:w="1424" w:type="dxa"/>
            <w:shd w:val="clear" w:color="auto" w:fill="auto"/>
          </w:tcPr>
          <w:p w14:paraId="4CA99C04" w14:textId="77777777" w:rsidR="003D0543" w:rsidRPr="001B5185" w:rsidRDefault="003D0543" w:rsidP="00021E86">
            <w:pPr>
              <w:spacing w:line="360" w:lineRule="auto"/>
              <w:jc w:val="both"/>
              <w:rPr>
                <w:rFonts w:ascii="Arial" w:hAnsi="Arial" w:cs="Arial"/>
                <w:sz w:val="18"/>
                <w:szCs w:val="18"/>
              </w:rPr>
            </w:pPr>
            <w:r>
              <w:rPr>
                <w:rFonts w:ascii="Arial" w:hAnsi="Arial" w:cs="Arial"/>
                <w:sz w:val="18"/>
                <w:szCs w:val="18"/>
              </w:rPr>
              <w:t>R$ 120.000,00</w:t>
            </w:r>
          </w:p>
        </w:tc>
      </w:tr>
      <w:tr w:rsidR="003D0543" w:rsidRPr="001B5185" w14:paraId="3A03B00C" w14:textId="77777777" w:rsidTr="00021E86">
        <w:tc>
          <w:tcPr>
            <w:tcW w:w="7588" w:type="dxa"/>
            <w:gridSpan w:val="4"/>
            <w:shd w:val="clear" w:color="auto" w:fill="auto"/>
          </w:tcPr>
          <w:p w14:paraId="3A813C23" w14:textId="77777777" w:rsidR="003D0543" w:rsidRPr="00F91722" w:rsidRDefault="003D0543" w:rsidP="00021E86">
            <w:pPr>
              <w:spacing w:line="360" w:lineRule="auto"/>
              <w:jc w:val="both"/>
              <w:rPr>
                <w:rFonts w:ascii="Arial" w:hAnsi="Arial" w:cs="Arial"/>
                <w:b/>
                <w:sz w:val="18"/>
                <w:szCs w:val="18"/>
              </w:rPr>
            </w:pPr>
            <w:r>
              <w:rPr>
                <w:rFonts w:ascii="Arial" w:hAnsi="Arial" w:cs="Arial"/>
                <w:b/>
                <w:sz w:val="18"/>
                <w:szCs w:val="18"/>
              </w:rPr>
              <w:t>TOTAL</w:t>
            </w:r>
          </w:p>
        </w:tc>
        <w:tc>
          <w:tcPr>
            <w:tcW w:w="1424" w:type="dxa"/>
            <w:shd w:val="clear" w:color="auto" w:fill="auto"/>
          </w:tcPr>
          <w:p w14:paraId="0AECD067" w14:textId="77777777" w:rsidR="003D0543" w:rsidRPr="00884217" w:rsidRDefault="003D0543" w:rsidP="00021E86">
            <w:pPr>
              <w:spacing w:line="360" w:lineRule="auto"/>
              <w:jc w:val="center"/>
              <w:rPr>
                <w:rFonts w:ascii="Arial" w:hAnsi="Arial" w:cs="Arial"/>
                <w:b/>
                <w:sz w:val="18"/>
                <w:szCs w:val="18"/>
              </w:rPr>
            </w:pPr>
            <w:r>
              <w:rPr>
                <w:rFonts w:ascii="Arial" w:hAnsi="Arial" w:cs="Arial"/>
                <w:b/>
                <w:sz w:val="18"/>
                <w:szCs w:val="18"/>
              </w:rPr>
              <w:t>R$ 120.000,00</w:t>
            </w:r>
          </w:p>
        </w:tc>
      </w:tr>
    </w:tbl>
    <w:p w14:paraId="3A8591C7" w14:textId="77777777" w:rsidR="003D0543" w:rsidRDefault="003D0543" w:rsidP="003D0543">
      <w:pPr>
        <w:pStyle w:val="PargrafodaLista"/>
        <w:tabs>
          <w:tab w:val="left" w:pos="535"/>
        </w:tabs>
        <w:spacing w:after="120" w:line="360" w:lineRule="auto"/>
        <w:jc w:val="both"/>
        <w:rPr>
          <w:rFonts w:ascii="Arial" w:hAnsi="Arial" w:cs="Arial"/>
          <w:sz w:val="18"/>
          <w:szCs w:val="18"/>
        </w:rPr>
      </w:pPr>
    </w:p>
    <w:p w14:paraId="31365BD5" w14:textId="77777777" w:rsidR="003D0543" w:rsidRPr="001606E3" w:rsidRDefault="003D0543" w:rsidP="003D0543">
      <w:pPr>
        <w:pStyle w:val="Corpodetexto"/>
        <w:spacing w:line="360" w:lineRule="auto"/>
        <w:rPr>
          <w:rFonts w:ascii="Arial" w:hAnsi="Arial" w:cs="Arial"/>
          <w:b/>
        </w:rPr>
      </w:pPr>
    </w:p>
    <w:p w14:paraId="0D6DBA5F" w14:textId="77777777" w:rsidR="003D0543" w:rsidRPr="00D2742D" w:rsidRDefault="003D0543" w:rsidP="003D0543">
      <w:pPr>
        <w:pStyle w:val="Ttulo1"/>
        <w:keepNext w:val="0"/>
        <w:widowControl w:val="0"/>
        <w:numPr>
          <w:ilvl w:val="0"/>
          <w:numId w:val="51"/>
        </w:numPr>
        <w:shd w:val="clear" w:color="auto" w:fill="D9D9D9" w:themeFill="background1" w:themeFillShade="D9"/>
        <w:tabs>
          <w:tab w:val="left" w:pos="519"/>
        </w:tabs>
        <w:suppressAutoHyphens w:val="0"/>
        <w:autoSpaceDE w:val="0"/>
        <w:autoSpaceDN w:val="0"/>
        <w:spacing w:line="360" w:lineRule="auto"/>
        <w:ind w:left="0" w:firstLine="709"/>
        <w:jc w:val="both"/>
        <w:rPr>
          <w:rFonts w:ascii="Arial" w:hAnsi="Arial" w:cs="Arial"/>
          <w:sz w:val="18"/>
          <w:szCs w:val="18"/>
        </w:rPr>
      </w:pPr>
      <w:r w:rsidRPr="00D2742D">
        <w:rPr>
          <w:rFonts w:ascii="Arial" w:hAnsi="Arial" w:cs="Arial"/>
          <w:sz w:val="18"/>
          <w:szCs w:val="18"/>
        </w:rPr>
        <w:t>Justificativa</w:t>
      </w:r>
      <w:r w:rsidRPr="00D2742D">
        <w:rPr>
          <w:rFonts w:ascii="Arial" w:hAnsi="Arial" w:cs="Arial"/>
          <w:spacing w:val="-3"/>
          <w:sz w:val="18"/>
          <w:szCs w:val="18"/>
        </w:rPr>
        <w:t xml:space="preserve"> </w:t>
      </w:r>
      <w:r w:rsidRPr="00D2742D">
        <w:rPr>
          <w:rFonts w:ascii="Arial" w:hAnsi="Arial" w:cs="Arial"/>
          <w:sz w:val="18"/>
          <w:szCs w:val="18"/>
        </w:rPr>
        <w:t>para</w:t>
      </w:r>
      <w:r w:rsidRPr="00D2742D">
        <w:rPr>
          <w:rFonts w:ascii="Arial" w:hAnsi="Arial" w:cs="Arial"/>
          <w:spacing w:val="-4"/>
          <w:sz w:val="18"/>
          <w:szCs w:val="18"/>
        </w:rPr>
        <w:t xml:space="preserve"> </w:t>
      </w:r>
      <w:r w:rsidRPr="00D2742D">
        <w:rPr>
          <w:rFonts w:ascii="Arial" w:hAnsi="Arial" w:cs="Arial"/>
          <w:sz w:val="18"/>
          <w:szCs w:val="18"/>
        </w:rPr>
        <w:t>o</w:t>
      </w:r>
      <w:r w:rsidRPr="00D2742D">
        <w:rPr>
          <w:rFonts w:ascii="Arial" w:hAnsi="Arial" w:cs="Arial"/>
          <w:spacing w:val="-3"/>
          <w:sz w:val="18"/>
          <w:szCs w:val="18"/>
        </w:rPr>
        <w:t xml:space="preserve"> </w:t>
      </w:r>
      <w:r w:rsidRPr="00D2742D">
        <w:rPr>
          <w:rFonts w:ascii="Arial" w:hAnsi="Arial" w:cs="Arial"/>
          <w:sz w:val="18"/>
          <w:szCs w:val="18"/>
        </w:rPr>
        <w:t>Parcelamento</w:t>
      </w:r>
      <w:r w:rsidRPr="00D2742D">
        <w:rPr>
          <w:rFonts w:ascii="Arial" w:hAnsi="Arial" w:cs="Arial"/>
          <w:spacing w:val="-4"/>
          <w:sz w:val="18"/>
          <w:szCs w:val="18"/>
        </w:rPr>
        <w:t xml:space="preserve"> </w:t>
      </w:r>
      <w:r w:rsidRPr="00D2742D">
        <w:rPr>
          <w:rFonts w:ascii="Arial" w:hAnsi="Arial" w:cs="Arial"/>
          <w:sz w:val="18"/>
          <w:szCs w:val="18"/>
        </w:rPr>
        <w:t>ou</w:t>
      </w:r>
      <w:r w:rsidRPr="00D2742D">
        <w:rPr>
          <w:rFonts w:ascii="Arial" w:hAnsi="Arial" w:cs="Arial"/>
          <w:spacing w:val="-3"/>
          <w:sz w:val="18"/>
          <w:szCs w:val="18"/>
        </w:rPr>
        <w:t xml:space="preserve"> </w:t>
      </w:r>
      <w:r w:rsidRPr="00D2742D">
        <w:rPr>
          <w:rFonts w:ascii="Arial" w:hAnsi="Arial" w:cs="Arial"/>
          <w:sz w:val="18"/>
          <w:szCs w:val="18"/>
        </w:rPr>
        <w:t>não</w:t>
      </w:r>
      <w:r w:rsidRPr="00D2742D">
        <w:rPr>
          <w:rFonts w:ascii="Arial" w:hAnsi="Arial" w:cs="Arial"/>
          <w:spacing w:val="-4"/>
          <w:sz w:val="18"/>
          <w:szCs w:val="18"/>
        </w:rPr>
        <w:t xml:space="preserve"> </w:t>
      </w:r>
      <w:r w:rsidRPr="00D2742D">
        <w:rPr>
          <w:rFonts w:ascii="Arial" w:hAnsi="Arial" w:cs="Arial"/>
          <w:sz w:val="18"/>
          <w:szCs w:val="18"/>
        </w:rPr>
        <w:t>da</w:t>
      </w:r>
      <w:r w:rsidRPr="00D2742D">
        <w:rPr>
          <w:rFonts w:ascii="Arial" w:hAnsi="Arial" w:cs="Arial"/>
          <w:spacing w:val="-4"/>
          <w:sz w:val="18"/>
          <w:szCs w:val="18"/>
        </w:rPr>
        <w:t xml:space="preserve"> </w:t>
      </w:r>
      <w:r w:rsidRPr="00D2742D">
        <w:rPr>
          <w:rFonts w:ascii="Arial" w:hAnsi="Arial" w:cs="Arial"/>
          <w:sz w:val="18"/>
          <w:szCs w:val="18"/>
        </w:rPr>
        <w:t>Solução</w:t>
      </w:r>
    </w:p>
    <w:p w14:paraId="459386A2" w14:textId="77777777" w:rsidR="003D0543" w:rsidRPr="00331DF4" w:rsidRDefault="003D0543" w:rsidP="003D0543">
      <w:pPr>
        <w:pStyle w:val="PargrafodaLista"/>
        <w:numPr>
          <w:ilvl w:val="1"/>
          <w:numId w:val="51"/>
        </w:numPr>
        <w:tabs>
          <w:tab w:val="left" w:pos="538"/>
        </w:tabs>
        <w:suppressAutoHyphens w:val="0"/>
        <w:autoSpaceDE w:val="0"/>
        <w:autoSpaceDN w:val="0"/>
        <w:spacing w:before="235" w:line="360" w:lineRule="auto"/>
        <w:ind w:left="114" w:right="272" w:firstLine="737"/>
        <w:jc w:val="both"/>
        <w:rPr>
          <w:rFonts w:ascii="Arial" w:hAnsi="Arial" w:cs="Arial"/>
          <w:sz w:val="18"/>
          <w:szCs w:val="18"/>
        </w:rPr>
      </w:pPr>
      <w:r w:rsidRPr="00331DF4">
        <w:rPr>
          <w:rFonts w:ascii="Arial" w:hAnsi="Arial" w:cs="Arial"/>
          <w:sz w:val="18"/>
          <w:szCs w:val="18"/>
        </w:rPr>
        <w:t>A presente contratação é única e indivisível, envolvendo o fornecimento de serviços contínuos, pois conforme já demonstrado</w:t>
      </w:r>
      <w:r w:rsidRPr="00331DF4">
        <w:rPr>
          <w:rFonts w:ascii="Arial" w:hAnsi="Arial" w:cs="Arial"/>
          <w:spacing w:val="1"/>
          <w:sz w:val="18"/>
          <w:szCs w:val="18"/>
        </w:rPr>
        <w:t xml:space="preserve"> </w:t>
      </w:r>
      <w:r w:rsidRPr="00331DF4">
        <w:rPr>
          <w:rFonts w:ascii="Arial" w:hAnsi="Arial" w:cs="Arial"/>
          <w:sz w:val="18"/>
          <w:szCs w:val="18"/>
        </w:rPr>
        <w:t xml:space="preserve">anteriormente é o formato economicamente mais viável e que tem os melhores resultados </w:t>
      </w:r>
      <w:r w:rsidRPr="00331DF4">
        <w:rPr>
          <w:rFonts w:ascii="Arial" w:hAnsi="Arial" w:cs="Arial"/>
          <w:sz w:val="18"/>
          <w:szCs w:val="18"/>
        </w:rPr>
        <w:lastRenderedPageBreak/>
        <w:t>para as especificidades de nossa</w:t>
      </w:r>
      <w:r w:rsidRPr="00331DF4">
        <w:rPr>
          <w:rFonts w:ascii="Arial" w:hAnsi="Arial" w:cs="Arial"/>
          <w:spacing w:val="1"/>
          <w:sz w:val="18"/>
          <w:szCs w:val="18"/>
        </w:rPr>
        <w:t xml:space="preserve"> </w:t>
      </w:r>
      <w:r w:rsidRPr="00331DF4">
        <w:rPr>
          <w:rFonts w:ascii="Arial" w:hAnsi="Arial" w:cs="Arial"/>
          <w:sz w:val="18"/>
          <w:szCs w:val="18"/>
        </w:rPr>
        <w:t>Instituição. A contratação se dará de forma global, prestada por um único fornecedor pois ficaria inviável a divisão dos serviços, que são complementares, e para fins de facilitar a fiscalização.</w:t>
      </w:r>
    </w:p>
    <w:p w14:paraId="47A0D090" w14:textId="77777777" w:rsidR="003D0543" w:rsidRPr="00F40CED" w:rsidRDefault="003D0543" w:rsidP="003D0543">
      <w:pPr>
        <w:pStyle w:val="Corpodetexto"/>
        <w:spacing w:before="6"/>
        <w:rPr>
          <w:rFonts w:ascii="Arial" w:hAnsi="Arial" w:cs="Arial"/>
        </w:rPr>
      </w:pPr>
    </w:p>
    <w:p w14:paraId="7F6E0ABC" w14:textId="77777777" w:rsidR="003D0543" w:rsidRPr="00F40CED" w:rsidRDefault="003D0543" w:rsidP="003D0543">
      <w:pPr>
        <w:pStyle w:val="PargrafodaLista"/>
        <w:numPr>
          <w:ilvl w:val="1"/>
          <w:numId w:val="51"/>
        </w:numPr>
        <w:tabs>
          <w:tab w:val="left" w:pos="519"/>
        </w:tabs>
        <w:suppressAutoHyphens w:val="0"/>
        <w:autoSpaceDE w:val="0"/>
        <w:autoSpaceDN w:val="0"/>
        <w:ind w:left="519" w:firstLine="190"/>
        <w:jc w:val="both"/>
        <w:rPr>
          <w:rFonts w:ascii="Arial" w:hAnsi="Arial" w:cs="Arial"/>
          <w:sz w:val="18"/>
          <w:szCs w:val="18"/>
        </w:rPr>
      </w:pPr>
      <w:r w:rsidRPr="00F40CED">
        <w:rPr>
          <w:rFonts w:ascii="Arial" w:hAnsi="Arial" w:cs="Arial"/>
          <w:sz w:val="18"/>
          <w:szCs w:val="18"/>
        </w:rPr>
        <w:t>A</w:t>
      </w:r>
      <w:r w:rsidRPr="00F40CED">
        <w:rPr>
          <w:rFonts w:ascii="Arial" w:hAnsi="Arial" w:cs="Arial"/>
          <w:spacing w:val="-5"/>
          <w:sz w:val="18"/>
          <w:szCs w:val="18"/>
        </w:rPr>
        <w:t xml:space="preserve"> </w:t>
      </w:r>
      <w:r w:rsidRPr="00F40CED">
        <w:rPr>
          <w:rFonts w:ascii="Arial" w:hAnsi="Arial" w:cs="Arial"/>
          <w:sz w:val="18"/>
          <w:szCs w:val="18"/>
        </w:rPr>
        <w:t>alternativa</w:t>
      </w:r>
      <w:r w:rsidRPr="00F40CED">
        <w:rPr>
          <w:rFonts w:ascii="Arial" w:hAnsi="Arial" w:cs="Arial"/>
          <w:spacing w:val="-4"/>
          <w:sz w:val="18"/>
          <w:szCs w:val="18"/>
        </w:rPr>
        <w:t xml:space="preserve"> </w:t>
      </w:r>
      <w:r w:rsidRPr="00F40CED">
        <w:rPr>
          <w:rFonts w:ascii="Arial" w:hAnsi="Arial" w:cs="Arial"/>
          <w:sz w:val="18"/>
          <w:szCs w:val="18"/>
        </w:rPr>
        <w:t>não</w:t>
      </w:r>
      <w:r w:rsidRPr="00F40CED">
        <w:rPr>
          <w:rFonts w:ascii="Arial" w:hAnsi="Arial" w:cs="Arial"/>
          <w:spacing w:val="-3"/>
          <w:sz w:val="18"/>
          <w:szCs w:val="18"/>
        </w:rPr>
        <w:t xml:space="preserve"> </w:t>
      </w:r>
      <w:r w:rsidRPr="00F40CED">
        <w:rPr>
          <w:rFonts w:ascii="Arial" w:hAnsi="Arial" w:cs="Arial"/>
          <w:sz w:val="18"/>
          <w:szCs w:val="18"/>
        </w:rPr>
        <w:t>apresenta</w:t>
      </w:r>
      <w:r w:rsidRPr="00F40CED">
        <w:rPr>
          <w:rFonts w:ascii="Arial" w:hAnsi="Arial" w:cs="Arial"/>
          <w:spacing w:val="-5"/>
          <w:sz w:val="18"/>
          <w:szCs w:val="18"/>
        </w:rPr>
        <w:t xml:space="preserve"> </w:t>
      </w:r>
      <w:r w:rsidRPr="00F40CED">
        <w:rPr>
          <w:rFonts w:ascii="Arial" w:hAnsi="Arial" w:cs="Arial"/>
          <w:sz w:val="18"/>
          <w:szCs w:val="18"/>
        </w:rPr>
        <w:t>nenhum</w:t>
      </w:r>
      <w:r w:rsidRPr="00F40CED">
        <w:rPr>
          <w:rFonts w:ascii="Arial" w:hAnsi="Arial" w:cs="Arial"/>
          <w:spacing w:val="-3"/>
          <w:sz w:val="18"/>
          <w:szCs w:val="18"/>
        </w:rPr>
        <w:t xml:space="preserve"> </w:t>
      </w:r>
      <w:r w:rsidRPr="00F40CED">
        <w:rPr>
          <w:rFonts w:ascii="Arial" w:hAnsi="Arial" w:cs="Arial"/>
          <w:sz w:val="18"/>
          <w:szCs w:val="18"/>
        </w:rPr>
        <w:t>entrave</w:t>
      </w:r>
      <w:r w:rsidRPr="00F40CED">
        <w:rPr>
          <w:rFonts w:ascii="Arial" w:hAnsi="Arial" w:cs="Arial"/>
          <w:spacing w:val="-4"/>
          <w:sz w:val="18"/>
          <w:szCs w:val="18"/>
        </w:rPr>
        <w:t xml:space="preserve"> </w:t>
      </w:r>
      <w:r w:rsidRPr="00F40CED">
        <w:rPr>
          <w:rFonts w:ascii="Arial" w:hAnsi="Arial" w:cs="Arial"/>
          <w:sz w:val="18"/>
          <w:szCs w:val="18"/>
        </w:rPr>
        <w:t>à</w:t>
      </w:r>
      <w:r w:rsidRPr="00F40CED">
        <w:rPr>
          <w:rFonts w:ascii="Arial" w:hAnsi="Arial" w:cs="Arial"/>
          <w:spacing w:val="-4"/>
          <w:sz w:val="18"/>
          <w:szCs w:val="18"/>
        </w:rPr>
        <w:t xml:space="preserve"> </w:t>
      </w:r>
      <w:r w:rsidRPr="00F40CED">
        <w:rPr>
          <w:rFonts w:ascii="Arial" w:hAnsi="Arial" w:cs="Arial"/>
          <w:sz w:val="18"/>
          <w:szCs w:val="18"/>
        </w:rPr>
        <w:t>concorrência</w:t>
      </w:r>
      <w:r w:rsidRPr="00F40CED">
        <w:rPr>
          <w:rFonts w:ascii="Arial" w:hAnsi="Arial" w:cs="Arial"/>
          <w:spacing w:val="-5"/>
          <w:sz w:val="18"/>
          <w:szCs w:val="18"/>
        </w:rPr>
        <w:t xml:space="preserve"> </w:t>
      </w:r>
      <w:r w:rsidRPr="00F40CED">
        <w:rPr>
          <w:rFonts w:ascii="Arial" w:hAnsi="Arial" w:cs="Arial"/>
          <w:sz w:val="18"/>
          <w:szCs w:val="18"/>
        </w:rPr>
        <w:t>ou</w:t>
      </w:r>
      <w:r w:rsidRPr="00F40CED">
        <w:rPr>
          <w:rFonts w:ascii="Arial" w:hAnsi="Arial" w:cs="Arial"/>
          <w:spacing w:val="-3"/>
          <w:sz w:val="18"/>
          <w:szCs w:val="18"/>
        </w:rPr>
        <w:t xml:space="preserve"> </w:t>
      </w:r>
      <w:r w:rsidRPr="00F40CED">
        <w:rPr>
          <w:rFonts w:ascii="Arial" w:hAnsi="Arial" w:cs="Arial"/>
          <w:sz w:val="18"/>
          <w:szCs w:val="18"/>
        </w:rPr>
        <w:t>à</w:t>
      </w:r>
      <w:r w:rsidRPr="00F40CED">
        <w:rPr>
          <w:rFonts w:ascii="Arial" w:hAnsi="Arial" w:cs="Arial"/>
          <w:spacing w:val="-4"/>
          <w:sz w:val="18"/>
          <w:szCs w:val="18"/>
        </w:rPr>
        <w:t xml:space="preserve"> </w:t>
      </w:r>
      <w:r w:rsidRPr="00F40CED">
        <w:rPr>
          <w:rFonts w:ascii="Arial" w:hAnsi="Arial" w:cs="Arial"/>
          <w:sz w:val="18"/>
          <w:szCs w:val="18"/>
        </w:rPr>
        <w:t>participação</w:t>
      </w:r>
      <w:r w:rsidRPr="00F40CED">
        <w:rPr>
          <w:rFonts w:ascii="Arial" w:hAnsi="Arial" w:cs="Arial"/>
          <w:spacing w:val="-4"/>
          <w:sz w:val="18"/>
          <w:szCs w:val="18"/>
        </w:rPr>
        <w:t xml:space="preserve"> </w:t>
      </w:r>
      <w:r w:rsidRPr="00F40CED">
        <w:rPr>
          <w:rFonts w:ascii="Arial" w:hAnsi="Arial" w:cs="Arial"/>
          <w:sz w:val="18"/>
          <w:szCs w:val="18"/>
        </w:rPr>
        <w:t>das</w:t>
      </w:r>
      <w:r w:rsidRPr="00F40CED">
        <w:rPr>
          <w:rFonts w:ascii="Arial" w:hAnsi="Arial" w:cs="Arial"/>
          <w:spacing w:val="-3"/>
          <w:sz w:val="18"/>
          <w:szCs w:val="18"/>
        </w:rPr>
        <w:t xml:space="preserve"> </w:t>
      </w:r>
      <w:r w:rsidRPr="00F40CED">
        <w:rPr>
          <w:rFonts w:ascii="Arial" w:hAnsi="Arial" w:cs="Arial"/>
          <w:sz w:val="18"/>
          <w:szCs w:val="18"/>
        </w:rPr>
        <w:t>empresas.</w:t>
      </w:r>
    </w:p>
    <w:p w14:paraId="3B9EDA1D" w14:textId="77777777" w:rsidR="003D0543" w:rsidRPr="001606E3" w:rsidRDefault="003D0543" w:rsidP="003D0543">
      <w:pPr>
        <w:tabs>
          <w:tab w:val="left" w:pos="519"/>
        </w:tabs>
        <w:spacing w:line="360" w:lineRule="auto"/>
        <w:jc w:val="both"/>
        <w:rPr>
          <w:rFonts w:ascii="Arial" w:hAnsi="Arial" w:cs="Arial"/>
          <w:sz w:val="18"/>
          <w:szCs w:val="18"/>
        </w:rPr>
      </w:pPr>
    </w:p>
    <w:p w14:paraId="58226246"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519"/>
        </w:tabs>
        <w:suppressAutoHyphens w:val="0"/>
        <w:autoSpaceDE w:val="0"/>
        <w:autoSpaceDN w:val="0"/>
        <w:spacing w:line="360" w:lineRule="auto"/>
        <w:ind w:left="0" w:firstLine="709"/>
        <w:jc w:val="both"/>
        <w:rPr>
          <w:rFonts w:ascii="Arial" w:hAnsi="Arial" w:cs="Arial"/>
          <w:sz w:val="18"/>
          <w:szCs w:val="18"/>
        </w:rPr>
      </w:pPr>
      <w:r w:rsidRPr="001606E3">
        <w:rPr>
          <w:rFonts w:ascii="Arial" w:hAnsi="Arial" w:cs="Arial"/>
          <w:sz w:val="18"/>
          <w:szCs w:val="18"/>
        </w:rPr>
        <w:t>Contratações</w:t>
      </w:r>
      <w:r w:rsidRPr="001606E3">
        <w:rPr>
          <w:rFonts w:ascii="Arial" w:hAnsi="Arial" w:cs="Arial"/>
          <w:spacing w:val="-10"/>
          <w:sz w:val="18"/>
          <w:szCs w:val="18"/>
        </w:rPr>
        <w:t xml:space="preserve"> </w:t>
      </w:r>
      <w:r w:rsidRPr="001606E3">
        <w:rPr>
          <w:rFonts w:ascii="Arial" w:hAnsi="Arial" w:cs="Arial"/>
          <w:sz w:val="18"/>
          <w:szCs w:val="18"/>
        </w:rPr>
        <w:t>Correlatas</w:t>
      </w:r>
      <w:r w:rsidRPr="001606E3">
        <w:rPr>
          <w:rFonts w:ascii="Arial" w:hAnsi="Arial" w:cs="Arial"/>
          <w:spacing w:val="-10"/>
          <w:sz w:val="18"/>
          <w:szCs w:val="18"/>
        </w:rPr>
        <w:t xml:space="preserve"> </w:t>
      </w:r>
      <w:r w:rsidRPr="001606E3">
        <w:rPr>
          <w:rFonts w:ascii="Arial" w:hAnsi="Arial" w:cs="Arial"/>
          <w:sz w:val="18"/>
          <w:szCs w:val="18"/>
        </w:rPr>
        <w:t>e/ou</w:t>
      </w:r>
      <w:r w:rsidRPr="001606E3">
        <w:rPr>
          <w:rFonts w:ascii="Arial" w:hAnsi="Arial" w:cs="Arial"/>
          <w:spacing w:val="-10"/>
          <w:sz w:val="18"/>
          <w:szCs w:val="18"/>
        </w:rPr>
        <w:t xml:space="preserve"> </w:t>
      </w:r>
      <w:r w:rsidRPr="001606E3">
        <w:rPr>
          <w:rFonts w:ascii="Arial" w:hAnsi="Arial" w:cs="Arial"/>
          <w:sz w:val="18"/>
          <w:szCs w:val="18"/>
        </w:rPr>
        <w:t>Interdependentes</w:t>
      </w:r>
    </w:p>
    <w:p w14:paraId="3A210C2B" w14:textId="77777777" w:rsidR="003D0543" w:rsidRPr="001606E3" w:rsidRDefault="003D0543" w:rsidP="003D0543">
      <w:pPr>
        <w:pStyle w:val="PargrafodaLista"/>
        <w:numPr>
          <w:ilvl w:val="1"/>
          <w:numId w:val="51"/>
        </w:numPr>
        <w:tabs>
          <w:tab w:val="left" w:pos="519"/>
        </w:tabs>
        <w:suppressAutoHyphens w:val="0"/>
        <w:autoSpaceDE w:val="0"/>
        <w:autoSpaceDN w:val="0"/>
        <w:spacing w:line="360" w:lineRule="auto"/>
        <w:ind w:left="0" w:firstLine="709"/>
        <w:jc w:val="both"/>
        <w:rPr>
          <w:rFonts w:ascii="Arial" w:hAnsi="Arial" w:cs="Arial"/>
          <w:sz w:val="18"/>
          <w:szCs w:val="18"/>
        </w:rPr>
      </w:pPr>
      <w:r w:rsidRPr="001606E3">
        <w:rPr>
          <w:rFonts w:ascii="Arial" w:hAnsi="Arial" w:cs="Arial"/>
          <w:sz w:val="18"/>
          <w:szCs w:val="18"/>
        </w:rPr>
        <w:t>Não</w:t>
      </w:r>
      <w:r w:rsidRPr="001606E3">
        <w:rPr>
          <w:rFonts w:ascii="Arial" w:hAnsi="Arial" w:cs="Arial"/>
          <w:spacing w:val="-5"/>
          <w:sz w:val="18"/>
          <w:szCs w:val="18"/>
        </w:rPr>
        <w:t xml:space="preserve"> </w:t>
      </w:r>
      <w:r w:rsidRPr="001606E3">
        <w:rPr>
          <w:rFonts w:ascii="Arial" w:hAnsi="Arial" w:cs="Arial"/>
          <w:sz w:val="18"/>
          <w:szCs w:val="18"/>
        </w:rPr>
        <w:t>será</w:t>
      </w:r>
      <w:r w:rsidRPr="001606E3">
        <w:rPr>
          <w:rFonts w:ascii="Arial" w:hAnsi="Arial" w:cs="Arial"/>
          <w:spacing w:val="-4"/>
          <w:sz w:val="18"/>
          <w:szCs w:val="18"/>
        </w:rPr>
        <w:t xml:space="preserve"> </w:t>
      </w:r>
      <w:r w:rsidRPr="001606E3">
        <w:rPr>
          <w:rFonts w:ascii="Arial" w:hAnsi="Arial" w:cs="Arial"/>
          <w:sz w:val="18"/>
          <w:szCs w:val="18"/>
        </w:rPr>
        <w:t>necessária</w:t>
      </w:r>
      <w:r w:rsidRPr="001606E3">
        <w:rPr>
          <w:rFonts w:ascii="Arial" w:hAnsi="Arial" w:cs="Arial"/>
          <w:spacing w:val="-4"/>
          <w:sz w:val="18"/>
          <w:szCs w:val="18"/>
        </w:rPr>
        <w:t xml:space="preserve"> </w:t>
      </w:r>
      <w:r w:rsidRPr="001606E3">
        <w:rPr>
          <w:rFonts w:ascii="Arial" w:hAnsi="Arial" w:cs="Arial"/>
          <w:sz w:val="18"/>
          <w:szCs w:val="18"/>
        </w:rPr>
        <w:t>a</w:t>
      </w:r>
      <w:r w:rsidRPr="001606E3">
        <w:rPr>
          <w:rFonts w:ascii="Arial" w:hAnsi="Arial" w:cs="Arial"/>
          <w:spacing w:val="-4"/>
          <w:sz w:val="18"/>
          <w:szCs w:val="18"/>
        </w:rPr>
        <w:t xml:space="preserve"> </w:t>
      </w:r>
      <w:r w:rsidRPr="001606E3">
        <w:rPr>
          <w:rFonts w:ascii="Arial" w:hAnsi="Arial" w:cs="Arial"/>
          <w:sz w:val="18"/>
          <w:szCs w:val="18"/>
        </w:rPr>
        <w:t>realização</w:t>
      </w:r>
      <w:r w:rsidRPr="001606E3">
        <w:rPr>
          <w:rFonts w:ascii="Arial" w:hAnsi="Arial" w:cs="Arial"/>
          <w:spacing w:val="-4"/>
          <w:sz w:val="18"/>
          <w:szCs w:val="18"/>
        </w:rPr>
        <w:t xml:space="preserve"> </w:t>
      </w:r>
      <w:r w:rsidRPr="001606E3">
        <w:rPr>
          <w:rFonts w:ascii="Arial" w:hAnsi="Arial" w:cs="Arial"/>
          <w:sz w:val="18"/>
          <w:szCs w:val="18"/>
        </w:rPr>
        <w:t>de</w:t>
      </w:r>
      <w:r w:rsidRPr="001606E3">
        <w:rPr>
          <w:rFonts w:ascii="Arial" w:hAnsi="Arial" w:cs="Arial"/>
          <w:spacing w:val="-3"/>
          <w:sz w:val="18"/>
          <w:szCs w:val="18"/>
        </w:rPr>
        <w:t xml:space="preserve"> </w:t>
      </w:r>
      <w:r w:rsidRPr="001606E3">
        <w:rPr>
          <w:rFonts w:ascii="Arial" w:hAnsi="Arial" w:cs="Arial"/>
          <w:sz w:val="18"/>
          <w:szCs w:val="18"/>
        </w:rPr>
        <w:t>contratações</w:t>
      </w:r>
      <w:r w:rsidRPr="001606E3">
        <w:rPr>
          <w:rFonts w:ascii="Arial" w:hAnsi="Arial" w:cs="Arial"/>
          <w:spacing w:val="-5"/>
          <w:sz w:val="18"/>
          <w:szCs w:val="18"/>
        </w:rPr>
        <w:t xml:space="preserve"> </w:t>
      </w:r>
      <w:r w:rsidRPr="001606E3">
        <w:rPr>
          <w:rFonts w:ascii="Arial" w:hAnsi="Arial" w:cs="Arial"/>
          <w:sz w:val="18"/>
          <w:szCs w:val="18"/>
        </w:rPr>
        <w:t>correlatas</w:t>
      </w:r>
      <w:r w:rsidRPr="001606E3">
        <w:rPr>
          <w:rFonts w:ascii="Arial" w:hAnsi="Arial" w:cs="Arial"/>
          <w:spacing w:val="-4"/>
          <w:sz w:val="18"/>
          <w:szCs w:val="18"/>
        </w:rPr>
        <w:t xml:space="preserve"> </w:t>
      </w:r>
      <w:r w:rsidRPr="001606E3">
        <w:rPr>
          <w:rFonts w:ascii="Arial" w:hAnsi="Arial" w:cs="Arial"/>
          <w:sz w:val="18"/>
          <w:szCs w:val="18"/>
        </w:rPr>
        <w:t>e/ou</w:t>
      </w:r>
      <w:r w:rsidRPr="001606E3">
        <w:rPr>
          <w:rFonts w:ascii="Arial" w:hAnsi="Arial" w:cs="Arial"/>
          <w:spacing w:val="-4"/>
          <w:sz w:val="18"/>
          <w:szCs w:val="18"/>
        </w:rPr>
        <w:t xml:space="preserve"> </w:t>
      </w:r>
      <w:r w:rsidRPr="001606E3">
        <w:rPr>
          <w:rFonts w:ascii="Arial" w:hAnsi="Arial" w:cs="Arial"/>
          <w:sz w:val="18"/>
          <w:szCs w:val="18"/>
        </w:rPr>
        <w:t>interdependentes</w:t>
      </w:r>
      <w:r w:rsidRPr="001606E3">
        <w:rPr>
          <w:rFonts w:ascii="Arial" w:hAnsi="Arial" w:cs="Arial"/>
          <w:spacing w:val="-5"/>
          <w:sz w:val="18"/>
          <w:szCs w:val="18"/>
        </w:rPr>
        <w:t xml:space="preserve"> </w:t>
      </w:r>
      <w:r w:rsidRPr="001606E3">
        <w:rPr>
          <w:rFonts w:ascii="Arial" w:hAnsi="Arial" w:cs="Arial"/>
          <w:sz w:val="18"/>
          <w:szCs w:val="18"/>
        </w:rPr>
        <w:t>para</w:t>
      </w:r>
      <w:r w:rsidRPr="001606E3">
        <w:rPr>
          <w:rFonts w:ascii="Arial" w:hAnsi="Arial" w:cs="Arial"/>
          <w:spacing w:val="-3"/>
          <w:sz w:val="18"/>
          <w:szCs w:val="18"/>
        </w:rPr>
        <w:t xml:space="preserve"> </w:t>
      </w:r>
      <w:r w:rsidRPr="001606E3">
        <w:rPr>
          <w:rFonts w:ascii="Arial" w:hAnsi="Arial" w:cs="Arial"/>
          <w:sz w:val="18"/>
          <w:szCs w:val="18"/>
        </w:rPr>
        <w:t>o</w:t>
      </w:r>
      <w:r w:rsidRPr="001606E3">
        <w:rPr>
          <w:rFonts w:ascii="Arial" w:hAnsi="Arial" w:cs="Arial"/>
          <w:spacing w:val="-4"/>
          <w:sz w:val="18"/>
          <w:szCs w:val="18"/>
        </w:rPr>
        <w:t xml:space="preserve"> </w:t>
      </w:r>
      <w:r w:rsidRPr="001606E3">
        <w:rPr>
          <w:rFonts w:ascii="Arial" w:hAnsi="Arial" w:cs="Arial"/>
          <w:sz w:val="18"/>
          <w:szCs w:val="18"/>
        </w:rPr>
        <w:t>fornecimento</w:t>
      </w:r>
      <w:r w:rsidRPr="001606E3">
        <w:rPr>
          <w:rFonts w:ascii="Arial" w:hAnsi="Arial" w:cs="Arial"/>
          <w:spacing w:val="-3"/>
          <w:sz w:val="18"/>
          <w:szCs w:val="18"/>
        </w:rPr>
        <w:t xml:space="preserve"> </w:t>
      </w:r>
      <w:r w:rsidRPr="001606E3">
        <w:rPr>
          <w:rFonts w:ascii="Arial" w:hAnsi="Arial" w:cs="Arial"/>
          <w:sz w:val="18"/>
          <w:szCs w:val="18"/>
        </w:rPr>
        <w:t>dos</w:t>
      </w:r>
      <w:r w:rsidRPr="001606E3">
        <w:rPr>
          <w:rFonts w:ascii="Arial" w:hAnsi="Arial" w:cs="Arial"/>
          <w:spacing w:val="-4"/>
          <w:sz w:val="18"/>
          <w:szCs w:val="18"/>
        </w:rPr>
        <w:t xml:space="preserve"> </w:t>
      </w:r>
      <w:r w:rsidRPr="001606E3">
        <w:rPr>
          <w:rFonts w:ascii="Arial" w:hAnsi="Arial" w:cs="Arial"/>
          <w:sz w:val="18"/>
          <w:szCs w:val="18"/>
        </w:rPr>
        <w:t>materiais.</w:t>
      </w:r>
    </w:p>
    <w:p w14:paraId="20DCA750" w14:textId="77777777" w:rsidR="003D0543" w:rsidRPr="001606E3" w:rsidRDefault="003D0543" w:rsidP="003D0543">
      <w:pPr>
        <w:pStyle w:val="Corpodetexto"/>
        <w:spacing w:line="360" w:lineRule="auto"/>
        <w:ind w:firstLine="709"/>
        <w:rPr>
          <w:rFonts w:ascii="Arial" w:hAnsi="Arial" w:cs="Arial"/>
        </w:rPr>
      </w:pPr>
    </w:p>
    <w:p w14:paraId="4C0B6BCC" w14:textId="77777777" w:rsidR="003D0543" w:rsidRPr="00877E80" w:rsidRDefault="003D0543" w:rsidP="003D0543">
      <w:pPr>
        <w:pStyle w:val="Ttulo1"/>
        <w:keepNext w:val="0"/>
        <w:widowControl w:val="0"/>
        <w:numPr>
          <w:ilvl w:val="0"/>
          <w:numId w:val="51"/>
        </w:numPr>
        <w:shd w:val="clear" w:color="auto" w:fill="D9D9D9" w:themeFill="background1" w:themeFillShade="D9"/>
        <w:tabs>
          <w:tab w:val="left" w:pos="519"/>
        </w:tabs>
        <w:suppressAutoHyphens w:val="0"/>
        <w:autoSpaceDE w:val="0"/>
        <w:autoSpaceDN w:val="0"/>
        <w:spacing w:line="360" w:lineRule="auto"/>
        <w:ind w:left="0" w:firstLine="709"/>
        <w:jc w:val="both"/>
        <w:rPr>
          <w:rFonts w:ascii="Arial" w:hAnsi="Arial" w:cs="Arial"/>
          <w:sz w:val="18"/>
          <w:szCs w:val="18"/>
        </w:rPr>
      </w:pPr>
      <w:r w:rsidRPr="00877E80">
        <w:rPr>
          <w:rFonts w:ascii="Arial" w:hAnsi="Arial" w:cs="Arial"/>
          <w:sz w:val="18"/>
          <w:szCs w:val="18"/>
        </w:rPr>
        <w:t>Benefícios</w:t>
      </w:r>
      <w:r w:rsidRPr="00877E80">
        <w:rPr>
          <w:rFonts w:ascii="Arial" w:hAnsi="Arial" w:cs="Arial"/>
          <w:spacing w:val="-5"/>
          <w:sz w:val="18"/>
          <w:szCs w:val="18"/>
        </w:rPr>
        <w:t xml:space="preserve"> </w:t>
      </w:r>
      <w:r w:rsidRPr="00877E80">
        <w:rPr>
          <w:rFonts w:ascii="Arial" w:hAnsi="Arial" w:cs="Arial"/>
          <w:sz w:val="18"/>
          <w:szCs w:val="18"/>
        </w:rPr>
        <w:t>a</w:t>
      </w:r>
      <w:r w:rsidRPr="00877E80">
        <w:rPr>
          <w:rFonts w:ascii="Arial" w:hAnsi="Arial" w:cs="Arial"/>
          <w:spacing w:val="-4"/>
          <w:sz w:val="18"/>
          <w:szCs w:val="18"/>
        </w:rPr>
        <w:t xml:space="preserve"> </w:t>
      </w:r>
      <w:r w:rsidRPr="00877E80">
        <w:rPr>
          <w:rFonts w:ascii="Arial" w:hAnsi="Arial" w:cs="Arial"/>
          <w:sz w:val="18"/>
          <w:szCs w:val="18"/>
        </w:rPr>
        <w:t>serem</w:t>
      </w:r>
      <w:r w:rsidRPr="00877E80">
        <w:rPr>
          <w:rFonts w:ascii="Arial" w:hAnsi="Arial" w:cs="Arial"/>
          <w:spacing w:val="-4"/>
          <w:sz w:val="18"/>
          <w:szCs w:val="18"/>
        </w:rPr>
        <w:t xml:space="preserve"> </w:t>
      </w:r>
      <w:r w:rsidRPr="00877E80">
        <w:rPr>
          <w:rFonts w:ascii="Arial" w:hAnsi="Arial" w:cs="Arial"/>
          <w:sz w:val="18"/>
          <w:szCs w:val="18"/>
        </w:rPr>
        <w:t>alcançados</w:t>
      </w:r>
      <w:r w:rsidRPr="00877E80">
        <w:rPr>
          <w:rFonts w:ascii="Arial" w:hAnsi="Arial" w:cs="Arial"/>
          <w:spacing w:val="-4"/>
          <w:sz w:val="18"/>
          <w:szCs w:val="18"/>
        </w:rPr>
        <w:t xml:space="preserve"> </w:t>
      </w:r>
      <w:r w:rsidRPr="00877E80">
        <w:rPr>
          <w:rFonts w:ascii="Arial" w:hAnsi="Arial" w:cs="Arial"/>
          <w:sz w:val="18"/>
          <w:szCs w:val="18"/>
        </w:rPr>
        <w:t>com</w:t>
      </w:r>
      <w:r w:rsidRPr="00877E80">
        <w:rPr>
          <w:rFonts w:ascii="Arial" w:hAnsi="Arial" w:cs="Arial"/>
          <w:spacing w:val="-4"/>
          <w:sz w:val="18"/>
          <w:szCs w:val="18"/>
        </w:rPr>
        <w:t xml:space="preserve"> </w:t>
      </w:r>
      <w:r w:rsidRPr="00877E80">
        <w:rPr>
          <w:rFonts w:ascii="Arial" w:hAnsi="Arial" w:cs="Arial"/>
          <w:sz w:val="18"/>
          <w:szCs w:val="18"/>
        </w:rPr>
        <w:t>a</w:t>
      </w:r>
      <w:r w:rsidRPr="00877E80">
        <w:rPr>
          <w:rFonts w:ascii="Arial" w:hAnsi="Arial" w:cs="Arial"/>
          <w:spacing w:val="-4"/>
          <w:sz w:val="18"/>
          <w:szCs w:val="18"/>
        </w:rPr>
        <w:t xml:space="preserve"> </w:t>
      </w:r>
      <w:r w:rsidRPr="00877E80">
        <w:rPr>
          <w:rFonts w:ascii="Arial" w:hAnsi="Arial" w:cs="Arial"/>
          <w:sz w:val="18"/>
          <w:szCs w:val="18"/>
        </w:rPr>
        <w:t>contratação</w:t>
      </w:r>
    </w:p>
    <w:p w14:paraId="6D3352BD" w14:textId="77777777" w:rsidR="003D0543" w:rsidRDefault="003D0543" w:rsidP="003D0543">
      <w:pPr>
        <w:pStyle w:val="PargrafodaLista"/>
        <w:numPr>
          <w:ilvl w:val="1"/>
          <w:numId w:val="51"/>
        </w:numPr>
        <w:tabs>
          <w:tab w:val="left" w:pos="519"/>
        </w:tabs>
        <w:suppressAutoHyphens w:val="0"/>
        <w:autoSpaceDE w:val="0"/>
        <w:autoSpaceDN w:val="0"/>
        <w:spacing w:line="360" w:lineRule="auto"/>
        <w:ind w:left="0" w:firstLine="709"/>
        <w:jc w:val="both"/>
        <w:rPr>
          <w:rFonts w:ascii="Arial" w:hAnsi="Arial" w:cs="Arial"/>
          <w:sz w:val="18"/>
          <w:szCs w:val="18"/>
        </w:rPr>
      </w:pPr>
      <w:r w:rsidRPr="001606E3">
        <w:rPr>
          <w:rFonts w:ascii="Arial" w:hAnsi="Arial" w:cs="Arial"/>
          <w:sz w:val="18"/>
          <w:szCs w:val="18"/>
        </w:rPr>
        <w:t>A Prefeitura Municipal de Mandaguaçu</w:t>
      </w:r>
      <w:r w:rsidRPr="001606E3">
        <w:rPr>
          <w:rFonts w:ascii="Arial" w:hAnsi="Arial" w:cs="Arial"/>
          <w:spacing w:val="-4"/>
          <w:sz w:val="18"/>
          <w:szCs w:val="18"/>
        </w:rPr>
        <w:t xml:space="preserve"> </w:t>
      </w:r>
      <w:r w:rsidRPr="001606E3">
        <w:rPr>
          <w:rFonts w:ascii="Arial" w:hAnsi="Arial" w:cs="Arial"/>
          <w:sz w:val="18"/>
          <w:szCs w:val="18"/>
        </w:rPr>
        <w:t>almeja</w:t>
      </w:r>
      <w:r w:rsidRPr="001606E3">
        <w:rPr>
          <w:rFonts w:ascii="Arial" w:hAnsi="Arial" w:cs="Arial"/>
          <w:spacing w:val="-4"/>
          <w:sz w:val="18"/>
          <w:szCs w:val="18"/>
        </w:rPr>
        <w:t xml:space="preserve"> </w:t>
      </w:r>
      <w:r w:rsidRPr="001606E3">
        <w:rPr>
          <w:rFonts w:ascii="Arial" w:hAnsi="Arial" w:cs="Arial"/>
          <w:sz w:val="18"/>
          <w:szCs w:val="18"/>
        </w:rPr>
        <w:t>com</w:t>
      </w:r>
      <w:r w:rsidRPr="001606E3">
        <w:rPr>
          <w:rFonts w:ascii="Arial" w:hAnsi="Arial" w:cs="Arial"/>
          <w:spacing w:val="-4"/>
          <w:sz w:val="18"/>
          <w:szCs w:val="18"/>
        </w:rPr>
        <w:t xml:space="preserve"> </w:t>
      </w:r>
      <w:r w:rsidRPr="001606E3">
        <w:rPr>
          <w:rFonts w:ascii="Arial" w:hAnsi="Arial" w:cs="Arial"/>
          <w:sz w:val="18"/>
          <w:szCs w:val="18"/>
        </w:rPr>
        <w:t>esta</w:t>
      </w:r>
      <w:r w:rsidRPr="001606E3">
        <w:rPr>
          <w:rFonts w:ascii="Arial" w:hAnsi="Arial" w:cs="Arial"/>
          <w:spacing w:val="-3"/>
          <w:sz w:val="18"/>
          <w:szCs w:val="18"/>
        </w:rPr>
        <w:t xml:space="preserve"> </w:t>
      </w:r>
      <w:r w:rsidRPr="001606E3">
        <w:rPr>
          <w:rFonts w:ascii="Arial" w:hAnsi="Arial" w:cs="Arial"/>
          <w:sz w:val="18"/>
          <w:szCs w:val="18"/>
        </w:rPr>
        <w:t>aquisição,</w:t>
      </w:r>
      <w:r w:rsidRPr="001606E3">
        <w:rPr>
          <w:rFonts w:ascii="Arial" w:hAnsi="Arial" w:cs="Arial"/>
          <w:spacing w:val="-4"/>
          <w:sz w:val="18"/>
          <w:szCs w:val="18"/>
        </w:rPr>
        <w:t xml:space="preserve"> </w:t>
      </w:r>
      <w:r w:rsidRPr="001606E3">
        <w:rPr>
          <w:rFonts w:ascii="Arial" w:hAnsi="Arial" w:cs="Arial"/>
          <w:sz w:val="18"/>
          <w:szCs w:val="18"/>
        </w:rPr>
        <w:t>assegurar,</w:t>
      </w:r>
      <w:r w:rsidRPr="001606E3">
        <w:rPr>
          <w:rFonts w:ascii="Arial" w:hAnsi="Arial" w:cs="Arial"/>
          <w:spacing w:val="-4"/>
          <w:sz w:val="18"/>
          <w:szCs w:val="18"/>
        </w:rPr>
        <w:t xml:space="preserve"> </w:t>
      </w:r>
      <w:r w:rsidRPr="001606E3">
        <w:rPr>
          <w:rFonts w:ascii="Arial" w:hAnsi="Arial" w:cs="Arial"/>
          <w:sz w:val="18"/>
          <w:szCs w:val="18"/>
        </w:rPr>
        <w:t>dentre</w:t>
      </w:r>
      <w:r w:rsidRPr="001606E3">
        <w:rPr>
          <w:rFonts w:ascii="Arial" w:hAnsi="Arial" w:cs="Arial"/>
          <w:spacing w:val="-2"/>
          <w:sz w:val="18"/>
          <w:szCs w:val="18"/>
        </w:rPr>
        <w:t xml:space="preserve"> </w:t>
      </w:r>
      <w:r w:rsidRPr="001606E3">
        <w:rPr>
          <w:rFonts w:ascii="Arial" w:hAnsi="Arial" w:cs="Arial"/>
          <w:sz w:val="18"/>
          <w:szCs w:val="18"/>
        </w:rPr>
        <w:t>outros</w:t>
      </w:r>
      <w:r w:rsidRPr="001606E3">
        <w:rPr>
          <w:rFonts w:ascii="Arial" w:hAnsi="Arial" w:cs="Arial"/>
          <w:spacing w:val="-3"/>
          <w:sz w:val="18"/>
          <w:szCs w:val="18"/>
        </w:rPr>
        <w:t xml:space="preserve"> </w:t>
      </w:r>
      <w:r w:rsidRPr="001606E3">
        <w:rPr>
          <w:rFonts w:ascii="Arial" w:hAnsi="Arial" w:cs="Arial"/>
          <w:sz w:val="18"/>
          <w:szCs w:val="18"/>
        </w:rPr>
        <w:t>benefícios:</w:t>
      </w:r>
    </w:p>
    <w:p w14:paraId="64FA107F" w14:textId="77777777" w:rsidR="003D0543" w:rsidRPr="001606E3" w:rsidRDefault="003D0543" w:rsidP="003D0543">
      <w:pPr>
        <w:pStyle w:val="PargrafodaLista"/>
        <w:tabs>
          <w:tab w:val="left" w:pos="519"/>
        </w:tabs>
        <w:spacing w:line="360" w:lineRule="auto"/>
        <w:ind w:left="709"/>
        <w:jc w:val="both"/>
        <w:rPr>
          <w:rFonts w:ascii="Arial" w:hAnsi="Arial" w:cs="Arial"/>
          <w:sz w:val="18"/>
          <w:szCs w:val="18"/>
        </w:rPr>
      </w:pPr>
    </w:p>
    <w:p w14:paraId="6857D172" w14:textId="77777777" w:rsidR="003D0543" w:rsidRPr="00DB4320" w:rsidRDefault="003D0543" w:rsidP="003D0543">
      <w:pPr>
        <w:pStyle w:val="PargrafodaLista"/>
        <w:widowControl/>
        <w:numPr>
          <w:ilvl w:val="0"/>
          <w:numId w:val="55"/>
        </w:numPr>
        <w:suppressAutoHyphens w:val="0"/>
        <w:spacing w:line="360" w:lineRule="auto"/>
        <w:jc w:val="both"/>
        <w:rPr>
          <w:rFonts w:ascii="Arial" w:hAnsi="Arial" w:cs="Arial"/>
          <w:sz w:val="18"/>
          <w:szCs w:val="18"/>
        </w:rPr>
      </w:pPr>
      <w:r>
        <w:rPr>
          <w:rFonts w:ascii="Arial" w:hAnsi="Arial" w:cs="Arial"/>
          <w:sz w:val="18"/>
          <w:szCs w:val="18"/>
        </w:rPr>
        <w:t>Dar continuidade no tratamento médico de pacientes que precisam de consulta fora do domicílio;</w:t>
      </w:r>
    </w:p>
    <w:p w14:paraId="0C0ADF2E" w14:textId="77777777" w:rsidR="003D0543" w:rsidRDefault="003D0543" w:rsidP="003D0543">
      <w:pPr>
        <w:pStyle w:val="PargrafodaLista"/>
        <w:widowControl/>
        <w:numPr>
          <w:ilvl w:val="0"/>
          <w:numId w:val="55"/>
        </w:numPr>
        <w:suppressAutoHyphens w:val="0"/>
        <w:spacing w:line="360" w:lineRule="auto"/>
        <w:jc w:val="both"/>
        <w:rPr>
          <w:rFonts w:ascii="Arial" w:hAnsi="Arial" w:cs="Arial"/>
          <w:sz w:val="18"/>
          <w:szCs w:val="18"/>
        </w:rPr>
      </w:pPr>
      <w:r>
        <w:rPr>
          <w:rFonts w:ascii="Arial" w:hAnsi="Arial" w:cs="Arial"/>
          <w:sz w:val="18"/>
          <w:szCs w:val="18"/>
        </w:rPr>
        <w:t>Atendimentos de média e alta complexidade em que o município não possui cota</w:t>
      </w:r>
      <w:r w:rsidRPr="00DB4320">
        <w:rPr>
          <w:rFonts w:ascii="Arial" w:hAnsi="Arial" w:cs="Arial"/>
          <w:sz w:val="18"/>
          <w:szCs w:val="18"/>
        </w:rPr>
        <w:t>;</w:t>
      </w:r>
    </w:p>
    <w:p w14:paraId="1820963F" w14:textId="77777777" w:rsidR="003D0543" w:rsidRDefault="003D0543" w:rsidP="003D0543">
      <w:pPr>
        <w:pStyle w:val="PargrafodaLista"/>
        <w:widowControl/>
        <w:numPr>
          <w:ilvl w:val="0"/>
          <w:numId w:val="55"/>
        </w:numPr>
        <w:suppressAutoHyphens w:val="0"/>
        <w:spacing w:line="360" w:lineRule="auto"/>
        <w:jc w:val="both"/>
        <w:rPr>
          <w:rFonts w:ascii="Arial" w:hAnsi="Arial" w:cs="Arial"/>
          <w:sz w:val="18"/>
          <w:szCs w:val="18"/>
        </w:rPr>
      </w:pPr>
      <w:r>
        <w:rPr>
          <w:rFonts w:ascii="Arial" w:hAnsi="Arial" w:cs="Arial"/>
          <w:sz w:val="18"/>
          <w:szCs w:val="18"/>
        </w:rPr>
        <w:t>Suporte como hospedagem, alimentação e transporte de pacientes que estão em tratamento em Curitiba e sua região;</w:t>
      </w:r>
    </w:p>
    <w:p w14:paraId="35309AA5" w14:textId="77777777" w:rsidR="003D0543" w:rsidRPr="003D59D3" w:rsidRDefault="003D0543" w:rsidP="003D0543">
      <w:pPr>
        <w:pStyle w:val="PargrafodaLista"/>
        <w:widowControl/>
        <w:numPr>
          <w:ilvl w:val="0"/>
          <w:numId w:val="55"/>
        </w:numPr>
        <w:suppressAutoHyphens w:val="0"/>
        <w:spacing w:line="360" w:lineRule="auto"/>
        <w:jc w:val="both"/>
        <w:rPr>
          <w:rFonts w:ascii="Arial" w:hAnsi="Arial" w:cs="Arial"/>
          <w:sz w:val="18"/>
          <w:szCs w:val="18"/>
        </w:rPr>
      </w:pPr>
      <w:r>
        <w:rPr>
          <w:rFonts w:ascii="Arial" w:hAnsi="Arial" w:cs="Arial"/>
          <w:sz w:val="18"/>
          <w:szCs w:val="18"/>
        </w:rPr>
        <w:t>Diminuir o absenteísmo em consultas de TFD (tratamento fora domicílio);</w:t>
      </w:r>
    </w:p>
    <w:p w14:paraId="24A988C8"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519"/>
        </w:tabs>
        <w:suppressAutoHyphens w:val="0"/>
        <w:autoSpaceDE w:val="0"/>
        <w:autoSpaceDN w:val="0"/>
        <w:spacing w:line="360" w:lineRule="auto"/>
        <w:ind w:left="0" w:firstLine="709"/>
        <w:jc w:val="both"/>
        <w:rPr>
          <w:rFonts w:ascii="Arial" w:hAnsi="Arial" w:cs="Arial"/>
          <w:sz w:val="18"/>
          <w:szCs w:val="18"/>
        </w:rPr>
      </w:pPr>
      <w:r w:rsidRPr="001606E3">
        <w:rPr>
          <w:rFonts w:ascii="Arial" w:hAnsi="Arial" w:cs="Arial"/>
          <w:sz w:val="18"/>
          <w:szCs w:val="18"/>
        </w:rPr>
        <w:t>Providências</w:t>
      </w:r>
      <w:r w:rsidRPr="001606E3">
        <w:rPr>
          <w:rFonts w:ascii="Arial" w:hAnsi="Arial" w:cs="Arial"/>
          <w:spacing w:val="-7"/>
          <w:sz w:val="18"/>
          <w:szCs w:val="18"/>
        </w:rPr>
        <w:t xml:space="preserve"> </w:t>
      </w:r>
      <w:r w:rsidRPr="001606E3">
        <w:rPr>
          <w:rFonts w:ascii="Arial" w:hAnsi="Arial" w:cs="Arial"/>
          <w:sz w:val="18"/>
          <w:szCs w:val="18"/>
        </w:rPr>
        <w:t>a</w:t>
      </w:r>
      <w:r w:rsidRPr="001606E3">
        <w:rPr>
          <w:rFonts w:ascii="Arial" w:hAnsi="Arial" w:cs="Arial"/>
          <w:spacing w:val="-5"/>
          <w:sz w:val="18"/>
          <w:szCs w:val="18"/>
        </w:rPr>
        <w:t xml:space="preserve"> </w:t>
      </w:r>
      <w:r w:rsidRPr="001606E3">
        <w:rPr>
          <w:rFonts w:ascii="Arial" w:hAnsi="Arial" w:cs="Arial"/>
          <w:sz w:val="18"/>
          <w:szCs w:val="18"/>
        </w:rPr>
        <w:t>serem</w:t>
      </w:r>
      <w:r w:rsidRPr="001606E3">
        <w:rPr>
          <w:rFonts w:ascii="Arial" w:hAnsi="Arial" w:cs="Arial"/>
          <w:spacing w:val="-6"/>
          <w:sz w:val="18"/>
          <w:szCs w:val="18"/>
        </w:rPr>
        <w:t xml:space="preserve"> </w:t>
      </w:r>
      <w:r w:rsidRPr="001606E3">
        <w:rPr>
          <w:rFonts w:ascii="Arial" w:hAnsi="Arial" w:cs="Arial"/>
          <w:sz w:val="18"/>
          <w:szCs w:val="18"/>
        </w:rPr>
        <w:t>Adotadas</w:t>
      </w:r>
    </w:p>
    <w:p w14:paraId="16F11628" w14:textId="77777777" w:rsidR="003D0543" w:rsidRPr="001606E3" w:rsidRDefault="003D0543" w:rsidP="003D0543">
      <w:pPr>
        <w:pStyle w:val="PargrafodaLista"/>
        <w:numPr>
          <w:ilvl w:val="1"/>
          <w:numId w:val="51"/>
        </w:numPr>
        <w:tabs>
          <w:tab w:val="left" w:pos="536"/>
        </w:tabs>
        <w:suppressAutoHyphens w:val="0"/>
        <w:autoSpaceDE w:val="0"/>
        <w:autoSpaceDN w:val="0"/>
        <w:spacing w:line="360" w:lineRule="auto"/>
        <w:ind w:left="0" w:firstLine="709"/>
        <w:jc w:val="both"/>
        <w:rPr>
          <w:rFonts w:ascii="Arial" w:hAnsi="Arial" w:cs="Arial"/>
          <w:sz w:val="18"/>
          <w:szCs w:val="18"/>
        </w:rPr>
      </w:pPr>
      <w:r w:rsidRPr="001606E3">
        <w:rPr>
          <w:rFonts w:ascii="Arial" w:hAnsi="Arial" w:cs="Arial"/>
          <w:sz w:val="18"/>
          <w:szCs w:val="18"/>
        </w:rPr>
        <w:t>A aquisição é a própria providência adotada diante das demandas. Desta forma, entendemos que, momentaneamente, não</w:t>
      </w:r>
      <w:r w:rsidRPr="001606E3">
        <w:rPr>
          <w:rFonts w:ascii="Arial" w:hAnsi="Arial" w:cs="Arial"/>
          <w:spacing w:val="1"/>
          <w:sz w:val="18"/>
          <w:szCs w:val="18"/>
        </w:rPr>
        <w:t xml:space="preserve"> </w:t>
      </w:r>
      <w:r w:rsidRPr="001606E3">
        <w:rPr>
          <w:rFonts w:ascii="Arial" w:hAnsi="Arial" w:cs="Arial"/>
          <w:sz w:val="18"/>
          <w:szCs w:val="18"/>
        </w:rPr>
        <w:t>haverá</w:t>
      </w:r>
      <w:r w:rsidRPr="001606E3">
        <w:rPr>
          <w:rFonts w:ascii="Arial" w:hAnsi="Arial" w:cs="Arial"/>
          <w:spacing w:val="26"/>
          <w:sz w:val="18"/>
          <w:szCs w:val="18"/>
        </w:rPr>
        <w:t xml:space="preserve"> </w:t>
      </w:r>
      <w:r w:rsidRPr="001606E3">
        <w:rPr>
          <w:rFonts w:ascii="Arial" w:hAnsi="Arial" w:cs="Arial"/>
          <w:sz w:val="18"/>
          <w:szCs w:val="18"/>
        </w:rPr>
        <w:t>necessidade</w:t>
      </w:r>
      <w:r w:rsidRPr="001606E3">
        <w:rPr>
          <w:rFonts w:ascii="Arial" w:hAnsi="Arial" w:cs="Arial"/>
          <w:spacing w:val="26"/>
          <w:sz w:val="18"/>
          <w:szCs w:val="18"/>
        </w:rPr>
        <w:t xml:space="preserve"> </w:t>
      </w:r>
      <w:r w:rsidRPr="001606E3">
        <w:rPr>
          <w:rFonts w:ascii="Arial" w:hAnsi="Arial" w:cs="Arial"/>
          <w:sz w:val="18"/>
          <w:szCs w:val="18"/>
        </w:rPr>
        <w:t>de</w:t>
      </w:r>
      <w:r w:rsidRPr="001606E3">
        <w:rPr>
          <w:rFonts w:ascii="Arial" w:hAnsi="Arial" w:cs="Arial"/>
          <w:spacing w:val="26"/>
          <w:sz w:val="18"/>
          <w:szCs w:val="18"/>
        </w:rPr>
        <w:t xml:space="preserve"> </w:t>
      </w:r>
      <w:r w:rsidRPr="001606E3">
        <w:rPr>
          <w:rFonts w:ascii="Arial" w:hAnsi="Arial" w:cs="Arial"/>
          <w:sz w:val="18"/>
          <w:szCs w:val="18"/>
        </w:rPr>
        <w:t>outro</w:t>
      </w:r>
      <w:r w:rsidRPr="001606E3">
        <w:rPr>
          <w:rFonts w:ascii="Arial" w:hAnsi="Arial" w:cs="Arial"/>
          <w:spacing w:val="26"/>
          <w:sz w:val="18"/>
          <w:szCs w:val="18"/>
        </w:rPr>
        <w:t xml:space="preserve"> </w:t>
      </w:r>
      <w:r w:rsidRPr="001606E3">
        <w:rPr>
          <w:rFonts w:ascii="Arial" w:hAnsi="Arial" w:cs="Arial"/>
          <w:sz w:val="18"/>
          <w:szCs w:val="18"/>
        </w:rPr>
        <w:t>tipo</w:t>
      </w:r>
      <w:r w:rsidRPr="001606E3">
        <w:rPr>
          <w:rFonts w:ascii="Arial" w:hAnsi="Arial" w:cs="Arial"/>
          <w:spacing w:val="26"/>
          <w:sz w:val="18"/>
          <w:szCs w:val="18"/>
        </w:rPr>
        <w:t xml:space="preserve"> </w:t>
      </w:r>
      <w:r w:rsidRPr="001606E3">
        <w:rPr>
          <w:rFonts w:ascii="Arial" w:hAnsi="Arial" w:cs="Arial"/>
          <w:sz w:val="18"/>
          <w:szCs w:val="18"/>
        </w:rPr>
        <w:t>de</w:t>
      </w:r>
      <w:r w:rsidRPr="001606E3">
        <w:rPr>
          <w:rFonts w:ascii="Arial" w:hAnsi="Arial" w:cs="Arial"/>
          <w:spacing w:val="27"/>
          <w:sz w:val="18"/>
          <w:szCs w:val="18"/>
        </w:rPr>
        <w:t xml:space="preserve"> </w:t>
      </w:r>
      <w:r w:rsidRPr="001606E3">
        <w:rPr>
          <w:rFonts w:ascii="Arial" w:hAnsi="Arial" w:cs="Arial"/>
          <w:sz w:val="18"/>
          <w:szCs w:val="18"/>
        </w:rPr>
        <w:t>adequação</w:t>
      </w:r>
      <w:r w:rsidRPr="001606E3">
        <w:rPr>
          <w:rFonts w:ascii="Arial" w:hAnsi="Arial" w:cs="Arial"/>
          <w:spacing w:val="26"/>
          <w:sz w:val="18"/>
          <w:szCs w:val="18"/>
        </w:rPr>
        <w:t xml:space="preserve"> </w:t>
      </w:r>
      <w:r w:rsidRPr="001606E3">
        <w:rPr>
          <w:rFonts w:ascii="Arial" w:hAnsi="Arial" w:cs="Arial"/>
          <w:sz w:val="18"/>
          <w:szCs w:val="18"/>
        </w:rPr>
        <w:t>ou</w:t>
      </w:r>
      <w:r w:rsidRPr="001606E3">
        <w:rPr>
          <w:rFonts w:ascii="Arial" w:hAnsi="Arial" w:cs="Arial"/>
          <w:spacing w:val="26"/>
          <w:sz w:val="18"/>
          <w:szCs w:val="18"/>
        </w:rPr>
        <w:t xml:space="preserve"> </w:t>
      </w:r>
      <w:r w:rsidRPr="001606E3">
        <w:rPr>
          <w:rFonts w:ascii="Arial" w:hAnsi="Arial" w:cs="Arial"/>
          <w:sz w:val="18"/>
          <w:szCs w:val="18"/>
        </w:rPr>
        <w:t>providência</w:t>
      </w:r>
      <w:r w:rsidRPr="001606E3">
        <w:rPr>
          <w:rFonts w:ascii="Arial" w:hAnsi="Arial" w:cs="Arial"/>
          <w:spacing w:val="26"/>
          <w:sz w:val="18"/>
          <w:szCs w:val="18"/>
        </w:rPr>
        <w:t xml:space="preserve"> </w:t>
      </w:r>
      <w:r w:rsidRPr="001606E3">
        <w:rPr>
          <w:rFonts w:ascii="Arial" w:hAnsi="Arial" w:cs="Arial"/>
          <w:sz w:val="18"/>
          <w:szCs w:val="18"/>
        </w:rPr>
        <w:t>a</w:t>
      </w:r>
      <w:r w:rsidRPr="001606E3">
        <w:rPr>
          <w:rFonts w:ascii="Arial" w:hAnsi="Arial" w:cs="Arial"/>
          <w:spacing w:val="26"/>
          <w:sz w:val="18"/>
          <w:szCs w:val="18"/>
        </w:rPr>
        <w:t xml:space="preserve"> </w:t>
      </w:r>
      <w:r w:rsidRPr="001606E3">
        <w:rPr>
          <w:rFonts w:ascii="Arial" w:hAnsi="Arial" w:cs="Arial"/>
          <w:sz w:val="18"/>
          <w:szCs w:val="18"/>
        </w:rPr>
        <w:t>ser</w:t>
      </w:r>
      <w:r w:rsidRPr="001606E3">
        <w:rPr>
          <w:rFonts w:ascii="Arial" w:hAnsi="Arial" w:cs="Arial"/>
          <w:spacing w:val="26"/>
          <w:sz w:val="18"/>
          <w:szCs w:val="18"/>
        </w:rPr>
        <w:t xml:space="preserve"> </w:t>
      </w:r>
      <w:r w:rsidRPr="001606E3">
        <w:rPr>
          <w:rFonts w:ascii="Arial" w:hAnsi="Arial" w:cs="Arial"/>
          <w:sz w:val="18"/>
          <w:szCs w:val="18"/>
        </w:rPr>
        <w:t xml:space="preserve">tomada. </w:t>
      </w:r>
    </w:p>
    <w:p w14:paraId="39EBCA88" w14:textId="77777777" w:rsidR="003D0543" w:rsidRPr="001606E3" w:rsidRDefault="003D0543" w:rsidP="003D0543">
      <w:pPr>
        <w:pStyle w:val="PargrafodaLista"/>
        <w:numPr>
          <w:ilvl w:val="1"/>
          <w:numId w:val="51"/>
        </w:numPr>
        <w:tabs>
          <w:tab w:val="left" w:pos="644"/>
        </w:tabs>
        <w:suppressAutoHyphens w:val="0"/>
        <w:autoSpaceDE w:val="0"/>
        <w:autoSpaceDN w:val="0"/>
        <w:spacing w:line="360" w:lineRule="auto"/>
        <w:ind w:left="0" w:firstLine="709"/>
        <w:jc w:val="both"/>
        <w:rPr>
          <w:rFonts w:ascii="Arial" w:hAnsi="Arial" w:cs="Arial"/>
          <w:sz w:val="18"/>
          <w:szCs w:val="18"/>
        </w:rPr>
      </w:pPr>
      <w:r w:rsidRPr="001606E3">
        <w:rPr>
          <w:rFonts w:ascii="Arial" w:hAnsi="Arial" w:cs="Arial"/>
          <w:sz w:val="18"/>
          <w:szCs w:val="18"/>
        </w:rPr>
        <w:t>Os</w:t>
      </w:r>
      <w:r w:rsidRPr="001606E3">
        <w:rPr>
          <w:rFonts w:ascii="Arial" w:hAnsi="Arial" w:cs="Arial"/>
          <w:spacing w:val="1"/>
          <w:sz w:val="18"/>
          <w:szCs w:val="18"/>
        </w:rPr>
        <w:t xml:space="preserve"> </w:t>
      </w:r>
      <w:r w:rsidRPr="001606E3">
        <w:rPr>
          <w:rFonts w:ascii="Arial" w:hAnsi="Arial" w:cs="Arial"/>
          <w:sz w:val="18"/>
          <w:szCs w:val="18"/>
        </w:rPr>
        <w:t>indicados</w:t>
      </w:r>
      <w:r w:rsidRPr="001606E3">
        <w:rPr>
          <w:rFonts w:ascii="Arial" w:hAnsi="Arial" w:cs="Arial"/>
          <w:spacing w:val="1"/>
          <w:sz w:val="18"/>
          <w:szCs w:val="18"/>
        </w:rPr>
        <w:t xml:space="preserve"> </w:t>
      </w:r>
      <w:r w:rsidRPr="001606E3">
        <w:rPr>
          <w:rFonts w:ascii="Arial" w:hAnsi="Arial" w:cs="Arial"/>
          <w:sz w:val="18"/>
          <w:szCs w:val="18"/>
        </w:rPr>
        <w:t>ao</w:t>
      </w:r>
      <w:r w:rsidRPr="001606E3">
        <w:rPr>
          <w:rFonts w:ascii="Arial" w:hAnsi="Arial" w:cs="Arial"/>
          <w:spacing w:val="1"/>
          <w:sz w:val="18"/>
          <w:szCs w:val="18"/>
        </w:rPr>
        <w:t xml:space="preserve"> </w:t>
      </w:r>
      <w:r w:rsidRPr="001606E3">
        <w:rPr>
          <w:rFonts w:ascii="Arial" w:hAnsi="Arial" w:cs="Arial"/>
          <w:sz w:val="18"/>
          <w:szCs w:val="18"/>
        </w:rPr>
        <w:t>acompanhamento</w:t>
      </w:r>
      <w:r w:rsidRPr="001606E3">
        <w:rPr>
          <w:rFonts w:ascii="Arial" w:hAnsi="Arial" w:cs="Arial"/>
          <w:spacing w:val="1"/>
          <w:sz w:val="18"/>
          <w:szCs w:val="18"/>
        </w:rPr>
        <w:t xml:space="preserve"> </w:t>
      </w:r>
      <w:r w:rsidRPr="001606E3">
        <w:rPr>
          <w:rFonts w:ascii="Arial" w:hAnsi="Arial" w:cs="Arial"/>
          <w:sz w:val="18"/>
          <w:szCs w:val="18"/>
        </w:rPr>
        <w:t>e</w:t>
      </w:r>
      <w:r w:rsidRPr="001606E3">
        <w:rPr>
          <w:rFonts w:ascii="Arial" w:hAnsi="Arial" w:cs="Arial"/>
          <w:spacing w:val="1"/>
          <w:sz w:val="18"/>
          <w:szCs w:val="18"/>
        </w:rPr>
        <w:t xml:space="preserve"> </w:t>
      </w:r>
      <w:r w:rsidRPr="001606E3">
        <w:rPr>
          <w:rFonts w:ascii="Arial" w:hAnsi="Arial" w:cs="Arial"/>
          <w:sz w:val="18"/>
          <w:szCs w:val="18"/>
        </w:rPr>
        <w:t>fiscalização</w:t>
      </w:r>
      <w:r w:rsidRPr="001606E3">
        <w:rPr>
          <w:rFonts w:ascii="Arial" w:hAnsi="Arial" w:cs="Arial"/>
          <w:spacing w:val="1"/>
          <w:sz w:val="18"/>
          <w:szCs w:val="18"/>
        </w:rPr>
        <w:t xml:space="preserve"> </w:t>
      </w:r>
      <w:r w:rsidRPr="001606E3">
        <w:rPr>
          <w:rFonts w:ascii="Arial" w:hAnsi="Arial" w:cs="Arial"/>
          <w:sz w:val="18"/>
          <w:szCs w:val="18"/>
        </w:rPr>
        <w:t>das</w:t>
      </w:r>
      <w:r w:rsidRPr="001606E3">
        <w:rPr>
          <w:rFonts w:ascii="Arial" w:hAnsi="Arial" w:cs="Arial"/>
          <w:spacing w:val="1"/>
          <w:sz w:val="18"/>
          <w:szCs w:val="18"/>
        </w:rPr>
        <w:t xml:space="preserve"> </w:t>
      </w:r>
      <w:r w:rsidRPr="001606E3">
        <w:rPr>
          <w:rFonts w:ascii="Arial" w:hAnsi="Arial" w:cs="Arial"/>
          <w:sz w:val="18"/>
          <w:szCs w:val="18"/>
        </w:rPr>
        <w:t>entregas</w:t>
      </w:r>
      <w:r w:rsidRPr="001606E3">
        <w:rPr>
          <w:rFonts w:ascii="Arial" w:hAnsi="Arial" w:cs="Arial"/>
          <w:spacing w:val="1"/>
          <w:sz w:val="18"/>
          <w:szCs w:val="18"/>
        </w:rPr>
        <w:t xml:space="preserve"> </w:t>
      </w:r>
      <w:r w:rsidRPr="001606E3">
        <w:rPr>
          <w:rFonts w:ascii="Arial" w:hAnsi="Arial" w:cs="Arial"/>
          <w:sz w:val="18"/>
          <w:szCs w:val="18"/>
        </w:rPr>
        <w:t>deverão</w:t>
      </w:r>
      <w:r w:rsidRPr="001606E3">
        <w:rPr>
          <w:rFonts w:ascii="Arial" w:hAnsi="Arial" w:cs="Arial"/>
          <w:spacing w:val="1"/>
          <w:sz w:val="18"/>
          <w:szCs w:val="18"/>
        </w:rPr>
        <w:t xml:space="preserve"> </w:t>
      </w:r>
      <w:r w:rsidRPr="001606E3">
        <w:rPr>
          <w:rFonts w:ascii="Arial" w:hAnsi="Arial" w:cs="Arial"/>
          <w:sz w:val="18"/>
          <w:szCs w:val="18"/>
        </w:rPr>
        <w:t>adequar</w:t>
      </w:r>
      <w:r w:rsidRPr="001606E3">
        <w:rPr>
          <w:rFonts w:ascii="Arial" w:hAnsi="Arial" w:cs="Arial"/>
          <w:spacing w:val="1"/>
          <w:sz w:val="18"/>
          <w:szCs w:val="18"/>
        </w:rPr>
        <w:t xml:space="preserve"> </w:t>
      </w:r>
      <w:r w:rsidRPr="001606E3">
        <w:rPr>
          <w:rFonts w:ascii="Arial" w:hAnsi="Arial" w:cs="Arial"/>
          <w:sz w:val="18"/>
          <w:szCs w:val="18"/>
        </w:rPr>
        <w:t>seus</w:t>
      </w:r>
      <w:r w:rsidRPr="001606E3">
        <w:rPr>
          <w:rFonts w:ascii="Arial" w:hAnsi="Arial" w:cs="Arial"/>
          <w:spacing w:val="1"/>
          <w:sz w:val="18"/>
          <w:szCs w:val="18"/>
        </w:rPr>
        <w:t xml:space="preserve"> </w:t>
      </w:r>
      <w:r w:rsidRPr="001606E3">
        <w:rPr>
          <w:rFonts w:ascii="Arial" w:hAnsi="Arial" w:cs="Arial"/>
          <w:sz w:val="18"/>
          <w:szCs w:val="18"/>
        </w:rPr>
        <w:t>conhecimentos</w:t>
      </w:r>
      <w:r w:rsidRPr="001606E3">
        <w:rPr>
          <w:rFonts w:ascii="Arial" w:hAnsi="Arial" w:cs="Arial"/>
          <w:spacing w:val="1"/>
          <w:sz w:val="18"/>
          <w:szCs w:val="18"/>
        </w:rPr>
        <w:t xml:space="preserve"> </w:t>
      </w:r>
      <w:r w:rsidRPr="001606E3">
        <w:rPr>
          <w:rFonts w:ascii="Arial" w:hAnsi="Arial" w:cs="Arial"/>
          <w:sz w:val="18"/>
          <w:szCs w:val="18"/>
        </w:rPr>
        <w:t>para</w:t>
      </w:r>
      <w:r w:rsidRPr="001606E3">
        <w:rPr>
          <w:rFonts w:ascii="Arial" w:hAnsi="Arial" w:cs="Arial"/>
          <w:spacing w:val="1"/>
          <w:sz w:val="18"/>
          <w:szCs w:val="18"/>
        </w:rPr>
        <w:t xml:space="preserve"> </w:t>
      </w:r>
      <w:r w:rsidRPr="001606E3">
        <w:rPr>
          <w:rFonts w:ascii="Arial" w:hAnsi="Arial" w:cs="Arial"/>
          <w:sz w:val="18"/>
          <w:szCs w:val="18"/>
        </w:rPr>
        <w:t>a</w:t>
      </w:r>
      <w:r w:rsidRPr="001606E3">
        <w:rPr>
          <w:rFonts w:ascii="Arial" w:hAnsi="Arial" w:cs="Arial"/>
          <w:spacing w:val="1"/>
          <w:sz w:val="18"/>
          <w:szCs w:val="18"/>
        </w:rPr>
        <w:t xml:space="preserve"> </w:t>
      </w:r>
      <w:r w:rsidRPr="001606E3">
        <w:rPr>
          <w:rFonts w:ascii="Arial" w:hAnsi="Arial" w:cs="Arial"/>
          <w:sz w:val="18"/>
          <w:szCs w:val="18"/>
        </w:rPr>
        <w:t>correta</w:t>
      </w:r>
      <w:r w:rsidRPr="001606E3">
        <w:rPr>
          <w:rFonts w:ascii="Arial" w:hAnsi="Arial" w:cs="Arial"/>
          <w:spacing w:val="1"/>
          <w:sz w:val="18"/>
          <w:szCs w:val="18"/>
        </w:rPr>
        <w:t xml:space="preserve"> </w:t>
      </w:r>
      <w:r w:rsidRPr="001606E3">
        <w:rPr>
          <w:rFonts w:ascii="Arial" w:hAnsi="Arial" w:cs="Arial"/>
          <w:sz w:val="18"/>
          <w:szCs w:val="18"/>
        </w:rPr>
        <w:t>verificação</w:t>
      </w:r>
      <w:r w:rsidRPr="001606E3">
        <w:rPr>
          <w:rFonts w:ascii="Arial" w:hAnsi="Arial" w:cs="Arial"/>
          <w:spacing w:val="1"/>
          <w:sz w:val="18"/>
          <w:szCs w:val="18"/>
        </w:rPr>
        <w:t xml:space="preserve"> </w:t>
      </w:r>
      <w:r w:rsidRPr="001606E3">
        <w:rPr>
          <w:rFonts w:ascii="Arial" w:hAnsi="Arial" w:cs="Arial"/>
          <w:sz w:val="18"/>
          <w:szCs w:val="18"/>
        </w:rPr>
        <w:t>e</w:t>
      </w:r>
      <w:r w:rsidRPr="001606E3">
        <w:rPr>
          <w:rFonts w:ascii="Arial" w:hAnsi="Arial" w:cs="Arial"/>
          <w:spacing w:val="45"/>
          <w:sz w:val="18"/>
          <w:szCs w:val="18"/>
        </w:rPr>
        <w:t xml:space="preserve"> </w:t>
      </w:r>
      <w:r w:rsidRPr="001606E3">
        <w:rPr>
          <w:rFonts w:ascii="Arial" w:hAnsi="Arial" w:cs="Arial"/>
          <w:sz w:val="18"/>
          <w:szCs w:val="18"/>
        </w:rPr>
        <w:t>análise</w:t>
      </w:r>
      <w:r w:rsidRPr="001606E3">
        <w:rPr>
          <w:rFonts w:ascii="Arial" w:hAnsi="Arial" w:cs="Arial"/>
          <w:spacing w:val="45"/>
          <w:sz w:val="18"/>
          <w:szCs w:val="18"/>
        </w:rPr>
        <w:t xml:space="preserve"> </w:t>
      </w:r>
      <w:r w:rsidRPr="001606E3">
        <w:rPr>
          <w:rFonts w:ascii="Arial" w:hAnsi="Arial" w:cs="Arial"/>
          <w:sz w:val="18"/>
          <w:szCs w:val="18"/>
        </w:rPr>
        <w:t>do</w:t>
      </w:r>
      <w:r w:rsidRPr="001606E3">
        <w:rPr>
          <w:rFonts w:ascii="Arial" w:hAnsi="Arial" w:cs="Arial"/>
          <w:spacing w:val="45"/>
          <w:sz w:val="18"/>
          <w:szCs w:val="18"/>
        </w:rPr>
        <w:t xml:space="preserve"> </w:t>
      </w:r>
      <w:r w:rsidRPr="001606E3">
        <w:rPr>
          <w:rFonts w:ascii="Arial" w:hAnsi="Arial" w:cs="Arial"/>
          <w:sz w:val="18"/>
          <w:szCs w:val="18"/>
        </w:rPr>
        <w:t>que</w:t>
      </w:r>
      <w:r w:rsidRPr="001606E3">
        <w:rPr>
          <w:rFonts w:ascii="Arial" w:hAnsi="Arial" w:cs="Arial"/>
          <w:spacing w:val="45"/>
          <w:sz w:val="18"/>
          <w:szCs w:val="18"/>
        </w:rPr>
        <w:t xml:space="preserve"> </w:t>
      </w:r>
      <w:r w:rsidRPr="001606E3">
        <w:rPr>
          <w:rFonts w:ascii="Arial" w:hAnsi="Arial" w:cs="Arial"/>
          <w:sz w:val="18"/>
          <w:szCs w:val="18"/>
        </w:rPr>
        <w:t>está</w:t>
      </w:r>
      <w:r w:rsidRPr="001606E3">
        <w:rPr>
          <w:rFonts w:ascii="Arial" w:hAnsi="Arial" w:cs="Arial"/>
          <w:spacing w:val="45"/>
          <w:sz w:val="18"/>
          <w:szCs w:val="18"/>
        </w:rPr>
        <w:t xml:space="preserve"> </w:t>
      </w:r>
      <w:r w:rsidRPr="001606E3">
        <w:rPr>
          <w:rFonts w:ascii="Arial" w:hAnsi="Arial" w:cs="Arial"/>
          <w:sz w:val="18"/>
          <w:szCs w:val="18"/>
        </w:rPr>
        <w:t>sendo</w:t>
      </w:r>
      <w:r w:rsidRPr="001606E3">
        <w:rPr>
          <w:rFonts w:ascii="Arial" w:hAnsi="Arial" w:cs="Arial"/>
          <w:spacing w:val="45"/>
          <w:sz w:val="18"/>
          <w:szCs w:val="18"/>
        </w:rPr>
        <w:t xml:space="preserve"> </w:t>
      </w:r>
      <w:r w:rsidRPr="001606E3">
        <w:rPr>
          <w:rFonts w:ascii="Arial" w:hAnsi="Arial" w:cs="Arial"/>
          <w:sz w:val="18"/>
          <w:szCs w:val="18"/>
        </w:rPr>
        <w:t>fornecido,</w:t>
      </w:r>
      <w:r w:rsidRPr="001606E3">
        <w:rPr>
          <w:rFonts w:ascii="Arial" w:hAnsi="Arial" w:cs="Arial"/>
          <w:spacing w:val="45"/>
          <w:sz w:val="18"/>
          <w:szCs w:val="18"/>
        </w:rPr>
        <w:t xml:space="preserve"> </w:t>
      </w:r>
      <w:r w:rsidRPr="001606E3">
        <w:rPr>
          <w:rFonts w:ascii="Arial" w:hAnsi="Arial" w:cs="Arial"/>
          <w:sz w:val="18"/>
          <w:szCs w:val="18"/>
        </w:rPr>
        <w:t>e</w:t>
      </w:r>
      <w:r w:rsidRPr="001606E3">
        <w:rPr>
          <w:rFonts w:ascii="Arial" w:hAnsi="Arial" w:cs="Arial"/>
          <w:spacing w:val="45"/>
          <w:sz w:val="18"/>
          <w:szCs w:val="18"/>
        </w:rPr>
        <w:t xml:space="preserve"> </w:t>
      </w:r>
      <w:r w:rsidRPr="001606E3">
        <w:rPr>
          <w:rFonts w:ascii="Arial" w:hAnsi="Arial" w:cs="Arial"/>
          <w:sz w:val="18"/>
          <w:szCs w:val="18"/>
        </w:rPr>
        <w:t>deverão</w:t>
      </w:r>
      <w:r w:rsidRPr="001606E3">
        <w:rPr>
          <w:rFonts w:ascii="Arial" w:hAnsi="Arial" w:cs="Arial"/>
          <w:spacing w:val="45"/>
          <w:sz w:val="18"/>
          <w:szCs w:val="18"/>
        </w:rPr>
        <w:t xml:space="preserve"> </w:t>
      </w:r>
      <w:r w:rsidRPr="001606E3">
        <w:rPr>
          <w:rFonts w:ascii="Arial" w:hAnsi="Arial" w:cs="Arial"/>
          <w:sz w:val="18"/>
          <w:szCs w:val="18"/>
        </w:rPr>
        <w:t>realizar</w:t>
      </w:r>
      <w:r w:rsidRPr="001606E3">
        <w:rPr>
          <w:rFonts w:ascii="Arial" w:hAnsi="Arial" w:cs="Arial"/>
          <w:spacing w:val="45"/>
          <w:sz w:val="18"/>
          <w:szCs w:val="18"/>
        </w:rPr>
        <w:t xml:space="preserve"> </w:t>
      </w:r>
      <w:r w:rsidRPr="001606E3">
        <w:rPr>
          <w:rFonts w:ascii="Arial" w:hAnsi="Arial" w:cs="Arial"/>
          <w:sz w:val="18"/>
          <w:szCs w:val="18"/>
        </w:rPr>
        <w:t>o</w:t>
      </w:r>
      <w:r w:rsidRPr="001606E3">
        <w:rPr>
          <w:rFonts w:ascii="Arial" w:hAnsi="Arial" w:cs="Arial"/>
          <w:spacing w:val="45"/>
          <w:sz w:val="18"/>
          <w:szCs w:val="18"/>
        </w:rPr>
        <w:t xml:space="preserve"> </w:t>
      </w:r>
      <w:r w:rsidRPr="001606E3">
        <w:rPr>
          <w:rFonts w:ascii="Arial" w:hAnsi="Arial" w:cs="Arial"/>
          <w:sz w:val="18"/>
          <w:szCs w:val="18"/>
        </w:rPr>
        <w:t>mapeamento</w:t>
      </w:r>
      <w:r w:rsidRPr="001606E3">
        <w:rPr>
          <w:rFonts w:ascii="Arial" w:hAnsi="Arial" w:cs="Arial"/>
          <w:spacing w:val="45"/>
          <w:sz w:val="18"/>
          <w:szCs w:val="18"/>
        </w:rPr>
        <w:t xml:space="preserve"> </w:t>
      </w:r>
      <w:r w:rsidRPr="001606E3">
        <w:rPr>
          <w:rFonts w:ascii="Arial" w:hAnsi="Arial" w:cs="Arial"/>
          <w:sz w:val="18"/>
          <w:szCs w:val="18"/>
        </w:rPr>
        <w:t>dos</w:t>
      </w:r>
      <w:r w:rsidRPr="001606E3">
        <w:rPr>
          <w:rFonts w:ascii="Arial" w:hAnsi="Arial" w:cs="Arial"/>
          <w:spacing w:val="45"/>
          <w:sz w:val="18"/>
          <w:szCs w:val="18"/>
        </w:rPr>
        <w:t xml:space="preserve"> </w:t>
      </w:r>
      <w:r w:rsidRPr="001606E3">
        <w:rPr>
          <w:rFonts w:ascii="Arial" w:hAnsi="Arial" w:cs="Arial"/>
          <w:sz w:val="18"/>
          <w:szCs w:val="18"/>
        </w:rPr>
        <w:t>riscos</w:t>
      </w:r>
      <w:r w:rsidRPr="001606E3">
        <w:rPr>
          <w:rFonts w:ascii="Arial" w:hAnsi="Arial" w:cs="Arial"/>
          <w:spacing w:val="45"/>
          <w:sz w:val="18"/>
          <w:szCs w:val="18"/>
        </w:rPr>
        <w:t xml:space="preserve"> </w:t>
      </w:r>
      <w:r w:rsidRPr="001606E3">
        <w:rPr>
          <w:rFonts w:ascii="Arial" w:hAnsi="Arial" w:cs="Arial"/>
          <w:sz w:val="18"/>
          <w:szCs w:val="18"/>
        </w:rPr>
        <w:t>durante</w:t>
      </w:r>
      <w:r w:rsidRPr="001606E3">
        <w:rPr>
          <w:rFonts w:ascii="Arial" w:hAnsi="Arial" w:cs="Arial"/>
          <w:spacing w:val="45"/>
          <w:sz w:val="18"/>
          <w:szCs w:val="18"/>
        </w:rPr>
        <w:t xml:space="preserve"> </w:t>
      </w:r>
      <w:r w:rsidRPr="001606E3">
        <w:rPr>
          <w:rFonts w:ascii="Arial" w:hAnsi="Arial" w:cs="Arial"/>
          <w:sz w:val="18"/>
          <w:szCs w:val="18"/>
        </w:rPr>
        <w:t>a</w:t>
      </w:r>
      <w:r w:rsidRPr="001606E3">
        <w:rPr>
          <w:rFonts w:ascii="Arial" w:hAnsi="Arial" w:cs="Arial"/>
          <w:spacing w:val="45"/>
          <w:sz w:val="18"/>
          <w:szCs w:val="18"/>
        </w:rPr>
        <w:t xml:space="preserve"> </w:t>
      </w:r>
      <w:r w:rsidRPr="001606E3">
        <w:rPr>
          <w:rFonts w:ascii="Arial" w:hAnsi="Arial" w:cs="Arial"/>
          <w:sz w:val="18"/>
          <w:szCs w:val="18"/>
        </w:rPr>
        <w:t>gestão,</w:t>
      </w:r>
      <w:r w:rsidRPr="001606E3">
        <w:rPr>
          <w:rFonts w:ascii="Arial" w:hAnsi="Arial" w:cs="Arial"/>
          <w:spacing w:val="1"/>
          <w:sz w:val="18"/>
          <w:szCs w:val="18"/>
        </w:rPr>
        <w:t xml:space="preserve"> </w:t>
      </w:r>
      <w:r w:rsidRPr="001606E3">
        <w:rPr>
          <w:rFonts w:ascii="Arial" w:hAnsi="Arial" w:cs="Arial"/>
          <w:sz w:val="18"/>
          <w:szCs w:val="18"/>
        </w:rPr>
        <w:t>indicando</w:t>
      </w:r>
      <w:r w:rsidRPr="001606E3">
        <w:rPr>
          <w:rFonts w:ascii="Arial" w:hAnsi="Arial" w:cs="Arial"/>
          <w:spacing w:val="-2"/>
          <w:sz w:val="18"/>
          <w:szCs w:val="18"/>
        </w:rPr>
        <w:t xml:space="preserve"> </w:t>
      </w:r>
      <w:r w:rsidRPr="001606E3">
        <w:rPr>
          <w:rFonts w:ascii="Arial" w:hAnsi="Arial" w:cs="Arial"/>
          <w:sz w:val="18"/>
          <w:szCs w:val="18"/>
        </w:rPr>
        <w:t>possíveis melhorias</w:t>
      </w:r>
      <w:r w:rsidRPr="001606E3">
        <w:rPr>
          <w:rFonts w:ascii="Arial" w:hAnsi="Arial" w:cs="Arial"/>
          <w:spacing w:val="-1"/>
          <w:sz w:val="18"/>
          <w:szCs w:val="18"/>
        </w:rPr>
        <w:t xml:space="preserve"> </w:t>
      </w:r>
      <w:r w:rsidRPr="001606E3">
        <w:rPr>
          <w:rFonts w:ascii="Arial" w:hAnsi="Arial" w:cs="Arial"/>
          <w:sz w:val="18"/>
          <w:szCs w:val="18"/>
        </w:rPr>
        <w:t>para as</w:t>
      </w:r>
      <w:r w:rsidRPr="001606E3">
        <w:rPr>
          <w:rFonts w:ascii="Arial" w:hAnsi="Arial" w:cs="Arial"/>
          <w:spacing w:val="-2"/>
          <w:sz w:val="18"/>
          <w:szCs w:val="18"/>
        </w:rPr>
        <w:t xml:space="preserve"> </w:t>
      </w:r>
      <w:r w:rsidRPr="001606E3">
        <w:rPr>
          <w:rFonts w:ascii="Arial" w:hAnsi="Arial" w:cs="Arial"/>
          <w:sz w:val="18"/>
          <w:szCs w:val="18"/>
        </w:rPr>
        <w:t>futuras contratações.</w:t>
      </w:r>
    </w:p>
    <w:p w14:paraId="25C5A09E" w14:textId="77777777" w:rsidR="003D0543" w:rsidRPr="001606E3" w:rsidRDefault="003D0543" w:rsidP="003D0543">
      <w:pPr>
        <w:pStyle w:val="Corpodetexto"/>
        <w:spacing w:line="360" w:lineRule="auto"/>
        <w:ind w:firstLine="709"/>
        <w:rPr>
          <w:rFonts w:ascii="Arial" w:hAnsi="Arial" w:cs="Arial"/>
        </w:rPr>
      </w:pPr>
    </w:p>
    <w:p w14:paraId="29AFA5BE" w14:textId="77777777" w:rsidR="003D0543" w:rsidRPr="00410AEA" w:rsidRDefault="003D0543" w:rsidP="003D0543">
      <w:pPr>
        <w:pStyle w:val="Ttulo1"/>
        <w:keepNext w:val="0"/>
        <w:widowControl w:val="0"/>
        <w:numPr>
          <w:ilvl w:val="0"/>
          <w:numId w:val="51"/>
        </w:numPr>
        <w:shd w:val="clear" w:color="auto" w:fill="D9D9D9" w:themeFill="background1" w:themeFillShade="D9"/>
        <w:tabs>
          <w:tab w:val="left" w:pos="519"/>
        </w:tabs>
        <w:suppressAutoHyphens w:val="0"/>
        <w:autoSpaceDE w:val="0"/>
        <w:autoSpaceDN w:val="0"/>
        <w:spacing w:line="360" w:lineRule="auto"/>
        <w:ind w:left="0" w:firstLine="709"/>
        <w:jc w:val="both"/>
        <w:rPr>
          <w:rFonts w:ascii="Arial" w:hAnsi="Arial" w:cs="Arial"/>
          <w:sz w:val="18"/>
          <w:szCs w:val="18"/>
        </w:rPr>
      </w:pPr>
      <w:r w:rsidRPr="001606E3">
        <w:rPr>
          <w:rFonts w:ascii="Arial" w:hAnsi="Arial" w:cs="Arial"/>
          <w:sz w:val="18"/>
          <w:szCs w:val="18"/>
        </w:rPr>
        <w:t>Possíveis</w:t>
      </w:r>
      <w:r w:rsidRPr="001606E3">
        <w:rPr>
          <w:rFonts w:ascii="Arial" w:hAnsi="Arial" w:cs="Arial"/>
          <w:spacing w:val="-9"/>
          <w:sz w:val="18"/>
          <w:szCs w:val="18"/>
        </w:rPr>
        <w:t xml:space="preserve"> </w:t>
      </w:r>
      <w:r w:rsidRPr="001606E3">
        <w:rPr>
          <w:rFonts w:ascii="Arial" w:hAnsi="Arial" w:cs="Arial"/>
          <w:sz w:val="18"/>
          <w:szCs w:val="18"/>
        </w:rPr>
        <w:t>Impactos</w:t>
      </w:r>
      <w:r w:rsidRPr="001606E3">
        <w:rPr>
          <w:rFonts w:ascii="Arial" w:hAnsi="Arial" w:cs="Arial"/>
          <w:spacing w:val="-8"/>
          <w:sz w:val="18"/>
          <w:szCs w:val="18"/>
        </w:rPr>
        <w:t xml:space="preserve"> </w:t>
      </w:r>
      <w:r w:rsidRPr="001606E3">
        <w:rPr>
          <w:rFonts w:ascii="Arial" w:hAnsi="Arial" w:cs="Arial"/>
          <w:sz w:val="18"/>
          <w:szCs w:val="18"/>
        </w:rPr>
        <w:t>Ambientais</w:t>
      </w:r>
    </w:p>
    <w:p w14:paraId="5276236B" w14:textId="77777777" w:rsidR="003D0543" w:rsidRDefault="003D0543" w:rsidP="003D0543">
      <w:pPr>
        <w:spacing w:line="360" w:lineRule="auto"/>
        <w:jc w:val="both"/>
        <w:rPr>
          <w:rFonts w:ascii="Arial" w:hAnsi="Arial" w:cs="Arial"/>
          <w:sz w:val="18"/>
          <w:szCs w:val="18"/>
        </w:rPr>
      </w:pPr>
    </w:p>
    <w:p w14:paraId="19399EF5" w14:textId="77777777" w:rsidR="003D0543" w:rsidRPr="00410AEA" w:rsidRDefault="003D0543" w:rsidP="003D0543">
      <w:pPr>
        <w:pStyle w:val="PargrafodaLista"/>
        <w:numPr>
          <w:ilvl w:val="1"/>
          <w:numId w:val="51"/>
        </w:numPr>
        <w:suppressAutoHyphens w:val="0"/>
        <w:autoSpaceDE w:val="0"/>
        <w:autoSpaceDN w:val="0"/>
        <w:spacing w:line="360" w:lineRule="auto"/>
        <w:ind w:firstLine="121"/>
        <w:jc w:val="both"/>
        <w:rPr>
          <w:rFonts w:ascii="Arial" w:hAnsi="Arial" w:cs="Arial"/>
          <w:sz w:val="18"/>
          <w:szCs w:val="18"/>
        </w:rPr>
      </w:pPr>
      <w:r w:rsidRPr="00410AEA">
        <w:rPr>
          <w:rFonts w:ascii="Arial" w:hAnsi="Arial" w:cs="Arial"/>
          <w:sz w:val="18"/>
          <w:szCs w:val="18"/>
        </w:rPr>
        <w:t>A contratada, sempre que possível, deverá adotar práticas e/ou critérios sustentáveis, dentre eles relativos a:</w:t>
      </w:r>
    </w:p>
    <w:p w14:paraId="5293E3BC" w14:textId="77777777" w:rsidR="003D0543" w:rsidRPr="002650C9" w:rsidRDefault="003D0543" w:rsidP="003D0543">
      <w:pPr>
        <w:numPr>
          <w:ilvl w:val="0"/>
          <w:numId w:val="56"/>
        </w:numPr>
        <w:shd w:val="clear" w:color="auto" w:fill="FFFFFF"/>
        <w:suppressAutoHyphens w:val="0"/>
        <w:spacing w:before="100" w:beforeAutospacing="1" w:after="100" w:afterAutospacing="1" w:line="360" w:lineRule="auto"/>
        <w:jc w:val="both"/>
        <w:rPr>
          <w:rFonts w:ascii="Arial" w:hAnsi="Arial" w:cs="Arial"/>
          <w:sz w:val="18"/>
          <w:szCs w:val="18"/>
        </w:rPr>
      </w:pPr>
      <w:r w:rsidRPr="002650C9">
        <w:rPr>
          <w:rFonts w:ascii="Arial" w:hAnsi="Arial" w:cs="Arial"/>
          <w:sz w:val="18"/>
          <w:szCs w:val="18"/>
        </w:rPr>
        <w:t>Proteção do meio ambiente pela prevenção ou mitigação dos impactos ambientais adversos;</w:t>
      </w:r>
    </w:p>
    <w:p w14:paraId="0E948F1F" w14:textId="77777777" w:rsidR="003D0543" w:rsidRPr="002650C9" w:rsidRDefault="003D0543" w:rsidP="003D0543">
      <w:pPr>
        <w:numPr>
          <w:ilvl w:val="0"/>
          <w:numId w:val="56"/>
        </w:numPr>
        <w:shd w:val="clear" w:color="auto" w:fill="FFFFFF"/>
        <w:suppressAutoHyphens w:val="0"/>
        <w:spacing w:before="100" w:beforeAutospacing="1" w:after="100" w:afterAutospacing="1" w:line="360" w:lineRule="auto"/>
        <w:jc w:val="both"/>
        <w:rPr>
          <w:rFonts w:ascii="Arial" w:hAnsi="Arial" w:cs="Arial"/>
          <w:sz w:val="18"/>
          <w:szCs w:val="18"/>
        </w:rPr>
      </w:pPr>
      <w:r w:rsidRPr="002650C9">
        <w:rPr>
          <w:rFonts w:ascii="Arial" w:hAnsi="Arial" w:cs="Arial"/>
          <w:sz w:val="18"/>
          <w:szCs w:val="18"/>
        </w:rPr>
        <w:t>Mitigação de potenciais efetivos adversos das condições ambientais na organização;</w:t>
      </w:r>
    </w:p>
    <w:p w14:paraId="74435A58" w14:textId="77777777" w:rsidR="003D0543" w:rsidRPr="002650C9" w:rsidRDefault="003D0543" w:rsidP="003D0543">
      <w:pPr>
        <w:numPr>
          <w:ilvl w:val="0"/>
          <w:numId w:val="56"/>
        </w:numPr>
        <w:shd w:val="clear" w:color="auto" w:fill="FFFFFF"/>
        <w:suppressAutoHyphens w:val="0"/>
        <w:spacing w:before="100" w:beforeAutospacing="1" w:after="100" w:afterAutospacing="1" w:line="360" w:lineRule="auto"/>
        <w:jc w:val="both"/>
        <w:rPr>
          <w:rFonts w:ascii="Arial" w:hAnsi="Arial" w:cs="Arial"/>
          <w:sz w:val="18"/>
          <w:szCs w:val="18"/>
        </w:rPr>
      </w:pPr>
      <w:r w:rsidRPr="002650C9">
        <w:rPr>
          <w:rFonts w:ascii="Arial" w:hAnsi="Arial" w:cs="Arial"/>
          <w:sz w:val="18"/>
          <w:szCs w:val="18"/>
        </w:rPr>
        <w:t>Auxilio à organização no atendimento aos requisitos legais e outros requisitos;</w:t>
      </w:r>
    </w:p>
    <w:p w14:paraId="56EDEA1D" w14:textId="77777777" w:rsidR="003D0543" w:rsidRPr="002650C9" w:rsidRDefault="003D0543" w:rsidP="003D0543">
      <w:pPr>
        <w:numPr>
          <w:ilvl w:val="0"/>
          <w:numId w:val="56"/>
        </w:numPr>
        <w:shd w:val="clear" w:color="auto" w:fill="FFFFFF"/>
        <w:suppressAutoHyphens w:val="0"/>
        <w:spacing w:before="100" w:beforeAutospacing="1" w:after="100" w:afterAutospacing="1" w:line="360" w:lineRule="auto"/>
        <w:jc w:val="both"/>
        <w:rPr>
          <w:rFonts w:ascii="Arial" w:hAnsi="Arial" w:cs="Arial"/>
          <w:sz w:val="18"/>
          <w:szCs w:val="18"/>
        </w:rPr>
      </w:pPr>
      <w:r w:rsidRPr="002650C9">
        <w:rPr>
          <w:rFonts w:ascii="Arial" w:hAnsi="Arial" w:cs="Arial"/>
          <w:sz w:val="18"/>
          <w:szCs w:val="18"/>
        </w:rPr>
        <w:t>Aumento do desempenho ambiental;</w:t>
      </w:r>
    </w:p>
    <w:p w14:paraId="003B3607" w14:textId="77777777" w:rsidR="003D0543" w:rsidRPr="002650C9" w:rsidRDefault="003D0543" w:rsidP="003D0543">
      <w:pPr>
        <w:numPr>
          <w:ilvl w:val="0"/>
          <w:numId w:val="56"/>
        </w:numPr>
        <w:shd w:val="clear" w:color="auto" w:fill="FFFFFF"/>
        <w:suppressAutoHyphens w:val="0"/>
        <w:spacing w:before="100" w:beforeAutospacing="1" w:after="100" w:afterAutospacing="1" w:line="360" w:lineRule="auto"/>
        <w:jc w:val="both"/>
        <w:rPr>
          <w:rFonts w:ascii="Arial" w:hAnsi="Arial" w:cs="Arial"/>
          <w:sz w:val="18"/>
          <w:szCs w:val="18"/>
        </w:rPr>
      </w:pPr>
      <w:r w:rsidRPr="002650C9">
        <w:rPr>
          <w:rFonts w:ascii="Arial" w:hAnsi="Arial" w:cs="Arial"/>
          <w:sz w:val="18"/>
          <w:szCs w:val="18"/>
        </w:rPr>
        <w:t>Controle ou influência no modo que os produtos e serviços da organização são projetados, fabricados, distribuídos, consumidos e descartados, utilizando uma perspectiva de ciclo de vida que possa prevenir o deslocamento involuntário dos impactos ambientais dentro do ciclo de vida;</w:t>
      </w:r>
    </w:p>
    <w:p w14:paraId="7A9455B3" w14:textId="77777777" w:rsidR="003D0543" w:rsidRPr="002650C9" w:rsidRDefault="003D0543" w:rsidP="003D0543">
      <w:pPr>
        <w:numPr>
          <w:ilvl w:val="0"/>
          <w:numId w:val="56"/>
        </w:numPr>
        <w:shd w:val="clear" w:color="auto" w:fill="FFFFFF"/>
        <w:suppressAutoHyphens w:val="0"/>
        <w:spacing w:before="100" w:beforeAutospacing="1" w:after="100" w:afterAutospacing="1" w:line="360" w:lineRule="auto"/>
        <w:jc w:val="both"/>
        <w:rPr>
          <w:rFonts w:ascii="Arial" w:hAnsi="Arial" w:cs="Arial"/>
          <w:sz w:val="18"/>
          <w:szCs w:val="18"/>
        </w:rPr>
      </w:pPr>
      <w:r w:rsidRPr="002650C9">
        <w:rPr>
          <w:rFonts w:ascii="Arial" w:hAnsi="Arial" w:cs="Arial"/>
          <w:sz w:val="18"/>
          <w:szCs w:val="18"/>
        </w:rPr>
        <w:t>Alcance dos benefícios financeiros e operacionais que podem resultar da implementação de alternativas ambientais que reforçam a posição da organização no mercado;</w:t>
      </w:r>
    </w:p>
    <w:p w14:paraId="27A8A5D9" w14:textId="77777777" w:rsidR="003D0543" w:rsidRPr="00410AEA" w:rsidRDefault="003D0543" w:rsidP="003D0543">
      <w:pPr>
        <w:numPr>
          <w:ilvl w:val="0"/>
          <w:numId w:val="56"/>
        </w:numPr>
        <w:shd w:val="clear" w:color="auto" w:fill="FFFFFF"/>
        <w:suppressAutoHyphens w:val="0"/>
        <w:spacing w:before="100" w:beforeAutospacing="1" w:after="100" w:afterAutospacing="1" w:line="360" w:lineRule="auto"/>
        <w:jc w:val="both"/>
        <w:rPr>
          <w:rFonts w:ascii="Arial" w:hAnsi="Arial" w:cs="Arial"/>
          <w:sz w:val="18"/>
          <w:szCs w:val="18"/>
        </w:rPr>
      </w:pPr>
      <w:r w:rsidRPr="002650C9">
        <w:rPr>
          <w:rFonts w:ascii="Arial" w:hAnsi="Arial" w:cs="Arial"/>
          <w:sz w:val="18"/>
          <w:szCs w:val="18"/>
        </w:rPr>
        <w:t>Comunicação de informações ambientais para as partes interessadas pertinentes.</w:t>
      </w:r>
    </w:p>
    <w:p w14:paraId="0BEF3467" w14:textId="77777777" w:rsidR="003D0543" w:rsidRPr="001606E3" w:rsidRDefault="003D0543" w:rsidP="003D0543">
      <w:pPr>
        <w:pStyle w:val="Ttulo1"/>
        <w:keepNext w:val="0"/>
        <w:widowControl w:val="0"/>
        <w:numPr>
          <w:ilvl w:val="0"/>
          <w:numId w:val="51"/>
        </w:numPr>
        <w:shd w:val="clear" w:color="auto" w:fill="D9D9D9" w:themeFill="background1" w:themeFillShade="D9"/>
        <w:tabs>
          <w:tab w:val="left" w:pos="519"/>
        </w:tabs>
        <w:suppressAutoHyphens w:val="0"/>
        <w:autoSpaceDE w:val="0"/>
        <w:autoSpaceDN w:val="0"/>
        <w:spacing w:line="360" w:lineRule="auto"/>
        <w:ind w:left="0" w:firstLine="709"/>
        <w:jc w:val="both"/>
        <w:rPr>
          <w:rFonts w:ascii="Arial" w:hAnsi="Arial" w:cs="Arial"/>
          <w:sz w:val="18"/>
          <w:szCs w:val="18"/>
        </w:rPr>
      </w:pPr>
      <w:r w:rsidRPr="001606E3">
        <w:rPr>
          <w:rFonts w:ascii="Arial" w:hAnsi="Arial" w:cs="Arial"/>
          <w:sz w:val="18"/>
          <w:szCs w:val="18"/>
        </w:rPr>
        <w:t>Declaração</w:t>
      </w:r>
      <w:r w:rsidRPr="001606E3">
        <w:rPr>
          <w:rFonts w:ascii="Arial" w:hAnsi="Arial" w:cs="Arial"/>
          <w:spacing w:val="-8"/>
          <w:sz w:val="18"/>
          <w:szCs w:val="18"/>
        </w:rPr>
        <w:t xml:space="preserve"> </w:t>
      </w:r>
      <w:r w:rsidRPr="001606E3">
        <w:rPr>
          <w:rFonts w:ascii="Arial" w:hAnsi="Arial" w:cs="Arial"/>
          <w:sz w:val="18"/>
          <w:szCs w:val="18"/>
        </w:rPr>
        <w:t>de</w:t>
      </w:r>
      <w:r w:rsidRPr="001606E3">
        <w:rPr>
          <w:rFonts w:ascii="Arial" w:hAnsi="Arial" w:cs="Arial"/>
          <w:spacing w:val="-7"/>
          <w:sz w:val="18"/>
          <w:szCs w:val="18"/>
        </w:rPr>
        <w:t xml:space="preserve"> </w:t>
      </w:r>
      <w:r w:rsidRPr="001606E3">
        <w:rPr>
          <w:rFonts w:ascii="Arial" w:hAnsi="Arial" w:cs="Arial"/>
          <w:sz w:val="18"/>
          <w:szCs w:val="18"/>
        </w:rPr>
        <w:t>Viabilidade</w:t>
      </w:r>
    </w:p>
    <w:p w14:paraId="72B9FA3A" w14:textId="77777777" w:rsidR="003D0543" w:rsidRPr="001606E3" w:rsidRDefault="003D0543" w:rsidP="003D0543">
      <w:pPr>
        <w:pStyle w:val="Corpodetexto"/>
        <w:spacing w:line="360" w:lineRule="auto"/>
        <w:ind w:firstLine="709"/>
        <w:rPr>
          <w:rFonts w:ascii="Arial" w:hAnsi="Arial" w:cs="Arial"/>
        </w:rPr>
      </w:pPr>
      <w:r w:rsidRPr="001606E3">
        <w:rPr>
          <w:rFonts w:ascii="Arial" w:hAnsi="Arial" w:cs="Arial"/>
        </w:rPr>
        <w:lastRenderedPageBreak/>
        <w:t>Esta</w:t>
      </w:r>
      <w:r w:rsidRPr="001606E3">
        <w:rPr>
          <w:rFonts w:ascii="Arial" w:hAnsi="Arial" w:cs="Arial"/>
          <w:spacing w:val="-4"/>
        </w:rPr>
        <w:t xml:space="preserve"> </w:t>
      </w:r>
      <w:r w:rsidRPr="001606E3">
        <w:rPr>
          <w:rFonts w:ascii="Arial" w:hAnsi="Arial" w:cs="Arial"/>
        </w:rPr>
        <w:t>equipe</w:t>
      </w:r>
      <w:r w:rsidRPr="001606E3">
        <w:rPr>
          <w:rFonts w:ascii="Arial" w:hAnsi="Arial" w:cs="Arial"/>
          <w:spacing w:val="-4"/>
        </w:rPr>
        <w:t xml:space="preserve"> </w:t>
      </w:r>
      <w:r w:rsidRPr="001606E3">
        <w:rPr>
          <w:rFonts w:ascii="Arial" w:hAnsi="Arial" w:cs="Arial"/>
        </w:rPr>
        <w:t>de</w:t>
      </w:r>
      <w:r w:rsidRPr="001606E3">
        <w:rPr>
          <w:rFonts w:ascii="Arial" w:hAnsi="Arial" w:cs="Arial"/>
          <w:spacing w:val="-3"/>
        </w:rPr>
        <w:t xml:space="preserve"> </w:t>
      </w:r>
      <w:r w:rsidRPr="001606E3">
        <w:rPr>
          <w:rFonts w:ascii="Arial" w:hAnsi="Arial" w:cs="Arial"/>
        </w:rPr>
        <w:t>planejamento</w:t>
      </w:r>
      <w:r w:rsidRPr="001606E3">
        <w:rPr>
          <w:rFonts w:ascii="Arial" w:hAnsi="Arial" w:cs="Arial"/>
          <w:spacing w:val="-2"/>
        </w:rPr>
        <w:t xml:space="preserve"> </w:t>
      </w:r>
      <w:r w:rsidRPr="001606E3">
        <w:rPr>
          <w:rFonts w:ascii="Arial" w:hAnsi="Arial" w:cs="Arial"/>
        </w:rPr>
        <w:t>declara</w:t>
      </w:r>
      <w:r w:rsidRPr="001606E3">
        <w:rPr>
          <w:rFonts w:ascii="Arial" w:hAnsi="Arial" w:cs="Arial"/>
          <w:spacing w:val="-3"/>
        </w:rPr>
        <w:t xml:space="preserve"> </w:t>
      </w:r>
      <w:r w:rsidRPr="001606E3">
        <w:rPr>
          <w:rFonts w:ascii="Arial" w:hAnsi="Arial" w:cs="Arial"/>
          <w:b/>
        </w:rPr>
        <w:t>viável</w:t>
      </w:r>
      <w:r w:rsidRPr="001606E3">
        <w:rPr>
          <w:rFonts w:ascii="Arial" w:hAnsi="Arial" w:cs="Arial"/>
          <w:b/>
          <w:spacing w:val="-3"/>
        </w:rPr>
        <w:t xml:space="preserve"> </w:t>
      </w:r>
      <w:r w:rsidRPr="001606E3">
        <w:rPr>
          <w:rFonts w:ascii="Arial" w:hAnsi="Arial" w:cs="Arial"/>
        </w:rPr>
        <w:t>esta</w:t>
      </w:r>
      <w:r w:rsidRPr="001606E3">
        <w:rPr>
          <w:rFonts w:ascii="Arial" w:hAnsi="Arial" w:cs="Arial"/>
          <w:spacing w:val="-4"/>
        </w:rPr>
        <w:t xml:space="preserve"> </w:t>
      </w:r>
      <w:r w:rsidRPr="001606E3">
        <w:rPr>
          <w:rFonts w:ascii="Arial" w:hAnsi="Arial" w:cs="Arial"/>
        </w:rPr>
        <w:t>contratação.</w:t>
      </w:r>
    </w:p>
    <w:p w14:paraId="63C186B8" w14:textId="77777777" w:rsidR="003D0543" w:rsidRPr="001606E3" w:rsidRDefault="003D0543" w:rsidP="003D0543">
      <w:pPr>
        <w:pStyle w:val="Corpodetexto"/>
        <w:spacing w:line="360" w:lineRule="auto"/>
        <w:ind w:firstLine="709"/>
        <w:rPr>
          <w:rFonts w:ascii="Arial" w:hAnsi="Arial" w:cs="Arial"/>
        </w:rPr>
      </w:pPr>
    </w:p>
    <w:p w14:paraId="125A203B" w14:textId="77777777" w:rsidR="003D0543" w:rsidRPr="001606E3" w:rsidRDefault="003D0543" w:rsidP="003D0543">
      <w:pPr>
        <w:pStyle w:val="PargrafodaLista"/>
        <w:numPr>
          <w:ilvl w:val="1"/>
          <w:numId w:val="51"/>
        </w:numPr>
        <w:tabs>
          <w:tab w:val="left" w:pos="589"/>
        </w:tabs>
        <w:suppressAutoHyphens w:val="0"/>
        <w:autoSpaceDE w:val="0"/>
        <w:autoSpaceDN w:val="0"/>
        <w:spacing w:line="360" w:lineRule="auto"/>
        <w:ind w:left="0" w:firstLine="709"/>
        <w:jc w:val="both"/>
        <w:rPr>
          <w:rFonts w:ascii="Arial" w:hAnsi="Arial" w:cs="Arial"/>
          <w:b/>
          <w:sz w:val="18"/>
          <w:szCs w:val="18"/>
        </w:rPr>
      </w:pPr>
      <w:r w:rsidRPr="001606E3">
        <w:rPr>
          <w:rFonts w:ascii="Arial" w:hAnsi="Arial" w:cs="Arial"/>
          <w:b/>
          <w:sz w:val="18"/>
          <w:szCs w:val="18"/>
        </w:rPr>
        <w:t>Justificativa</w:t>
      </w:r>
      <w:r w:rsidRPr="001606E3">
        <w:rPr>
          <w:rFonts w:ascii="Arial" w:hAnsi="Arial" w:cs="Arial"/>
          <w:b/>
          <w:spacing w:val="-1"/>
          <w:sz w:val="18"/>
          <w:szCs w:val="18"/>
        </w:rPr>
        <w:t xml:space="preserve"> </w:t>
      </w:r>
      <w:r w:rsidRPr="001606E3">
        <w:rPr>
          <w:rFonts w:ascii="Arial" w:hAnsi="Arial" w:cs="Arial"/>
          <w:b/>
          <w:sz w:val="18"/>
          <w:szCs w:val="18"/>
        </w:rPr>
        <w:t>da</w:t>
      </w:r>
      <w:r w:rsidRPr="001606E3">
        <w:rPr>
          <w:rFonts w:ascii="Arial" w:hAnsi="Arial" w:cs="Arial"/>
          <w:b/>
          <w:spacing w:val="-1"/>
          <w:sz w:val="18"/>
          <w:szCs w:val="18"/>
        </w:rPr>
        <w:t xml:space="preserve"> </w:t>
      </w:r>
      <w:r w:rsidRPr="001606E3">
        <w:rPr>
          <w:rFonts w:ascii="Arial" w:hAnsi="Arial" w:cs="Arial"/>
          <w:b/>
          <w:sz w:val="18"/>
          <w:szCs w:val="18"/>
        </w:rPr>
        <w:t>Viabilidade</w:t>
      </w:r>
    </w:p>
    <w:p w14:paraId="269333AE" w14:textId="77777777" w:rsidR="003D0543" w:rsidRPr="001606E3" w:rsidRDefault="003D0543" w:rsidP="003D0543">
      <w:pPr>
        <w:pStyle w:val="Corpodetexto"/>
        <w:spacing w:line="360" w:lineRule="auto"/>
        <w:ind w:firstLine="709"/>
        <w:rPr>
          <w:rFonts w:ascii="Arial" w:hAnsi="Arial" w:cs="Arial"/>
        </w:rPr>
      </w:pPr>
      <w:r w:rsidRPr="001606E3">
        <w:rPr>
          <w:rFonts w:ascii="Arial" w:hAnsi="Arial" w:cs="Arial"/>
        </w:rPr>
        <w:t>Os</w:t>
      </w:r>
      <w:r w:rsidRPr="001606E3">
        <w:rPr>
          <w:rFonts w:ascii="Arial" w:hAnsi="Arial" w:cs="Arial"/>
          <w:spacing w:val="-4"/>
        </w:rPr>
        <w:t xml:space="preserve"> </w:t>
      </w:r>
      <w:r w:rsidRPr="001606E3">
        <w:rPr>
          <w:rFonts w:ascii="Arial" w:hAnsi="Arial" w:cs="Arial"/>
        </w:rPr>
        <w:t>estudos</w:t>
      </w:r>
      <w:r w:rsidRPr="001606E3">
        <w:rPr>
          <w:rFonts w:ascii="Arial" w:hAnsi="Arial" w:cs="Arial"/>
          <w:spacing w:val="-3"/>
        </w:rPr>
        <w:t xml:space="preserve"> </w:t>
      </w:r>
      <w:r w:rsidRPr="001606E3">
        <w:rPr>
          <w:rFonts w:ascii="Arial" w:hAnsi="Arial" w:cs="Arial"/>
        </w:rPr>
        <w:t>preliminares</w:t>
      </w:r>
      <w:r w:rsidRPr="001606E3">
        <w:rPr>
          <w:rFonts w:ascii="Arial" w:hAnsi="Arial" w:cs="Arial"/>
          <w:spacing w:val="-2"/>
        </w:rPr>
        <w:t xml:space="preserve"> </w:t>
      </w:r>
      <w:r w:rsidRPr="001606E3">
        <w:rPr>
          <w:rFonts w:ascii="Arial" w:hAnsi="Arial" w:cs="Arial"/>
        </w:rPr>
        <w:t>evidenciam</w:t>
      </w:r>
      <w:r w:rsidRPr="001606E3">
        <w:rPr>
          <w:rFonts w:ascii="Arial" w:hAnsi="Arial" w:cs="Arial"/>
          <w:spacing w:val="-4"/>
        </w:rPr>
        <w:t xml:space="preserve"> </w:t>
      </w:r>
      <w:r w:rsidRPr="001606E3">
        <w:rPr>
          <w:rFonts w:ascii="Arial" w:hAnsi="Arial" w:cs="Arial"/>
        </w:rPr>
        <w:t>que</w:t>
      </w:r>
      <w:r w:rsidRPr="001606E3">
        <w:rPr>
          <w:rFonts w:ascii="Arial" w:hAnsi="Arial" w:cs="Arial"/>
          <w:spacing w:val="-2"/>
        </w:rPr>
        <w:t xml:space="preserve"> </w:t>
      </w:r>
      <w:r w:rsidRPr="001606E3">
        <w:rPr>
          <w:rFonts w:ascii="Arial" w:hAnsi="Arial" w:cs="Arial"/>
        </w:rPr>
        <w:t>a</w:t>
      </w:r>
      <w:r w:rsidRPr="001606E3">
        <w:rPr>
          <w:rFonts w:ascii="Arial" w:hAnsi="Arial" w:cs="Arial"/>
          <w:spacing w:val="-3"/>
        </w:rPr>
        <w:t xml:space="preserve"> </w:t>
      </w:r>
      <w:r w:rsidRPr="001606E3">
        <w:rPr>
          <w:rFonts w:ascii="Arial" w:hAnsi="Arial" w:cs="Arial"/>
        </w:rPr>
        <w:t>aquisição</w:t>
      </w:r>
      <w:r w:rsidRPr="001606E3">
        <w:rPr>
          <w:rFonts w:ascii="Arial" w:hAnsi="Arial" w:cs="Arial"/>
          <w:spacing w:val="-3"/>
        </w:rPr>
        <w:t xml:space="preserve"> </w:t>
      </w:r>
      <w:r w:rsidRPr="001606E3">
        <w:rPr>
          <w:rFonts w:ascii="Arial" w:hAnsi="Arial" w:cs="Arial"/>
        </w:rPr>
        <w:t>pretendida,</w:t>
      </w:r>
      <w:r w:rsidRPr="001606E3">
        <w:rPr>
          <w:rFonts w:ascii="Arial" w:hAnsi="Arial" w:cs="Arial"/>
          <w:spacing w:val="-3"/>
        </w:rPr>
        <w:t xml:space="preserve"> </w:t>
      </w:r>
      <w:r w:rsidRPr="001606E3">
        <w:rPr>
          <w:rFonts w:ascii="Arial" w:hAnsi="Arial" w:cs="Arial"/>
        </w:rPr>
        <w:t>visando</w:t>
      </w:r>
      <w:r w:rsidRPr="001606E3">
        <w:rPr>
          <w:rFonts w:ascii="Arial" w:hAnsi="Arial" w:cs="Arial"/>
          <w:spacing w:val="-2"/>
        </w:rPr>
        <w:t xml:space="preserve"> </w:t>
      </w:r>
      <w:r w:rsidRPr="001606E3">
        <w:rPr>
          <w:rFonts w:ascii="Arial" w:hAnsi="Arial" w:cs="Arial"/>
        </w:rPr>
        <w:t>atender</w:t>
      </w:r>
      <w:r w:rsidRPr="001606E3">
        <w:rPr>
          <w:rFonts w:ascii="Arial" w:hAnsi="Arial" w:cs="Arial"/>
          <w:spacing w:val="-3"/>
        </w:rPr>
        <w:t xml:space="preserve"> </w:t>
      </w:r>
      <w:r w:rsidRPr="001606E3">
        <w:rPr>
          <w:rFonts w:ascii="Arial" w:hAnsi="Arial" w:cs="Arial"/>
        </w:rPr>
        <w:t>as</w:t>
      </w:r>
      <w:r w:rsidRPr="001606E3">
        <w:rPr>
          <w:rFonts w:ascii="Arial" w:hAnsi="Arial" w:cs="Arial"/>
          <w:spacing w:val="-4"/>
        </w:rPr>
        <w:t xml:space="preserve"> </w:t>
      </w:r>
      <w:r w:rsidRPr="001606E3">
        <w:rPr>
          <w:rFonts w:ascii="Arial" w:hAnsi="Arial" w:cs="Arial"/>
        </w:rPr>
        <w:t>demandas</w:t>
      </w:r>
      <w:r w:rsidRPr="001606E3">
        <w:rPr>
          <w:rFonts w:ascii="Arial" w:hAnsi="Arial" w:cs="Arial"/>
          <w:spacing w:val="-2"/>
        </w:rPr>
        <w:t xml:space="preserve"> </w:t>
      </w:r>
      <w:r w:rsidRPr="001606E3">
        <w:rPr>
          <w:rFonts w:ascii="Arial" w:hAnsi="Arial" w:cs="Arial"/>
        </w:rPr>
        <w:t>da Secretária Municipal de Saúde de Mandaguaçu,</w:t>
      </w:r>
      <w:r w:rsidRPr="001606E3">
        <w:rPr>
          <w:rFonts w:ascii="Arial" w:hAnsi="Arial" w:cs="Arial"/>
          <w:spacing w:val="-2"/>
        </w:rPr>
        <w:t xml:space="preserve"> </w:t>
      </w:r>
      <w:r w:rsidRPr="001606E3">
        <w:rPr>
          <w:rFonts w:ascii="Arial" w:hAnsi="Arial" w:cs="Arial"/>
        </w:rPr>
        <w:t>mostra-se</w:t>
      </w:r>
      <w:r w:rsidRPr="001606E3">
        <w:rPr>
          <w:rFonts w:ascii="Arial" w:hAnsi="Arial" w:cs="Arial"/>
          <w:spacing w:val="-2"/>
        </w:rPr>
        <w:t xml:space="preserve"> </w:t>
      </w:r>
      <w:r w:rsidRPr="001606E3">
        <w:rPr>
          <w:rFonts w:ascii="Arial" w:hAnsi="Arial" w:cs="Arial"/>
        </w:rPr>
        <w:t>possível tecnicamente</w:t>
      </w:r>
      <w:r w:rsidRPr="001606E3">
        <w:rPr>
          <w:rFonts w:ascii="Arial" w:hAnsi="Arial" w:cs="Arial"/>
          <w:spacing w:val="-1"/>
        </w:rPr>
        <w:t xml:space="preserve"> </w:t>
      </w:r>
      <w:r w:rsidRPr="001606E3">
        <w:rPr>
          <w:rFonts w:ascii="Arial" w:hAnsi="Arial" w:cs="Arial"/>
        </w:rPr>
        <w:t>e</w:t>
      </w:r>
      <w:r w:rsidRPr="001606E3">
        <w:rPr>
          <w:rFonts w:ascii="Arial" w:hAnsi="Arial" w:cs="Arial"/>
          <w:spacing w:val="-1"/>
        </w:rPr>
        <w:t xml:space="preserve"> </w:t>
      </w:r>
      <w:r w:rsidRPr="001606E3">
        <w:rPr>
          <w:rFonts w:ascii="Arial" w:hAnsi="Arial" w:cs="Arial"/>
        </w:rPr>
        <w:t>fundamentadamente necessária.</w:t>
      </w:r>
    </w:p>
    <w:p w14:paraId="78324F2F" w14:textId="77777777" w:rsidR="003D0543" w:rsidRDefault="003D0543" w:rsidP="003D0543">
      <w:pPr>
        <w:pStyle w:val="Corpodetexto"/>
        <w:spacing w:line="360" w:lineRule="auto"/>
        <w:ind w:firstLine="709"/>
        <w:rPr>
          <w:rFonts w:ascii="Arial" w:hAnsi="Arial" w:cs="Arial"/>
        </w:rPr>
      </w:pPr>
      <w:r w:rsidRPr="001606E3">
        <w:rPr>
          <w:rFonts w:ascii="Arial" w:hAnsi="Arial" w:cs="Arial"/>
        </w:rPr>
        <w:t>Diante</w:t>
      </w:r>
      <w:r w:rsidRPr="001606E3">
        <w:rPr>
          <w:rFonts w:ascii="Arial" w:hAnsi="Arial" w:cs="Arial"/>
          <w:spacing w:val="-4"/>
        </w:rPr>
        <w:t xml:space="preserve"> </w:t>
      </w:r>
      <w:r w:rsidRPr="001606E3">
        <w:rPr>
          <w:rFonts w:ascii="Arial" w:hAnsi="Arial" w:cs="Arial"/>
        </w:rPr>
        <w:t>do</w:t>
      </w:r>
      <w:r w:rsidRPr="001606E3">
        <w:rPr>
          <w:rFonts w:ascii="Arial" w:hAnsi="Arial" w:cs="Arial"/>
          <w:spacing w:val="-2"/>
        </w:rPr>
        <w:t xml:space="preserve"> </w:t>
      </w:r>
      <w:r w:rsidRPr="001606E3">
        <w:rPr>
          <w:rFonts w:ascii="Arial" w:hAnsi="Arial" w:cs="Arial"/>
        </w:rPr>
        <w:t>exposto,</w:t>
      </w:r>
      <w:r w:rsidRPr="001606E3">
        <w:rPr>
          <w:rFonts w:ascii="Arial" w:hAnsi="Arial" w:cs="Arial"/>
          <w:spacing w:val="-3"/>
        </w:rPr>
        <w:t xml:space="preserve"> </w:t>
      </w:r>
      <w:r w:rsidRPr="001606E3">
        <w:rPr>
          <w:rFonts w:ascii="Arial" w:hAnsi="Arial" w:cs="Arial"/>
        </w:rPr>
        <w:t>declaramos</w:t>
      </w:r>
      <w:r w:rsidRPr="001606E3">
        <w:rPr>
          <w:rFonts w:ascii="Arial" w:hAnsi="Arial" w:cs="Arial"/>
          <w:spacing w:val="-2"/>
        </w:rPr>
        <w:t xml:space="preserve"> </w:t>
      </w:r>
      <w:r w:rsidRPr="001606E3">
        <w:rPr>
          <w:rFonts w:ascii="Arial" w:hAnsi="Arial" w:cs="Arial"/>
        </w:rPr>
        <w:t>ser</w:t>
      </w:r>
      <w:r w:rsidRPr="001606E3">
        <w:rPr>
          <w:rFonts w:ascii="Arial" w:hAnsi="Arial" w:cs="Arial"/>
          <w:spacing w:val="-3"/>
        </w:rPr>
        <w:t xml:space="preserve"> </w:t>
      </w:r>
      <w:r w:rsidRPr="001606E3">
        <w:rPr>
          <w:rFonts w:ascii="Arial" w:hAnsi="Arial" w:cs="Arial"/>
        </w:rPr>
        <w:t>viável</w:t>
      </w:r>
      <w:r w:rsidRPr="001606E3">
        <w:rPr>
          <w:rFonts w:ascii="Arial" w:hAnsi="Arial" w:cs="Arial"/>
          <w:spacing w:val="-2"/>
        </w:rPr>
        <w:t xml:space="preserve"> </w:t>
      </w:r>
      <w:r w:rsidRPr="001606E3">
        <w:rPr>
          <w:rFonts w:ascii="Arial" w:hAnsi="Arial" w:cs="Arial"/>
        </w:rPr>
        <w:t>a</w:t>
      </w:r>
      <w:r w:rsidRPr="001606E3">
        <w:rPr>
          <w:rFonts w:ascii="Arial" w:hAnsi="Arial" w:cs="Arial"/>
          <w:spacing w:val="-4"/>
        </w:rPr>
        <w:t xml:space="preserve"> </w:t>
      </w:r>
      <w:r w:rsidRPr="001606E3">
        <w:rPr>
          <w:rFonts w:ascii="Arial" w:hAnsi="Arial" w:cs="Arial"/>
        </w:rPr>
        <w:t>contratação</w:t>
      </w:r>
      <w:r w:rsidRPr="001606E3">
        <w:rPr>
          <w:rFonts w:ascii="Arial" w:hAnsi="Arial" w:cs="Arial"/>
          <w:spacing w:val="-3"/>
        </w:rPr>
        <w:t xml:space="preserve"> </w:t>
      </w:r>
      <w:r w:rsidRPr="001606E3">
        <w:rPr>
          <w:rFonts w:ascii="Arial" w:hAnsi="Arial" w:cs="Arial"/>
        </w:rPr>
        <w:t>pretendida</w:t>
      </w:r>
      <w:r w:rsidRPr="001606E3">
        <w:rPr>
          <w:rFonts w:ascii="Arial" w:hAnsi="Arial" w:cs="Arial"/>
          <w:spacing w:val="-2"/>
        </w:rPr>
        <w:t xml:space="preserve"> </w:t>
      </w:r>
      <w:r w:rsidRPr="001606E3">
        <w:rPr>
          <w:rFonts w:ascii="Arial" w:hAnsi="Arial" w:cs="Arial"/>
        </w:rPr>
        <w:t>do</w:t>
      </w:r>
      <w:r w:rsidRPr="001606E3">
        <w:rPr>
          <w:rFonts w:ascii="Arial" w:hAnsi="Arial" w:cs="Arial"/>
          <w:spacing w:val="-2"/>
        </w:rPr>
        <w:t xml:space="preserve"> </w:t>
      </w:r>
      <w:r w:rsidRPr="001606E3">
        <w:rPr>
          <w:rFonts w:ascii="Arial" w:hAnsi="Arial" w:cs="Arial"/>
        </w:rPr>
        <w:t>ponto</w:t>
      </w:r>
      <w:r w:rsidRPr="001606E3">
        <w:rPr>
          <w:rFonts w:ascii="Arial" w:hAnsi="Arial" w:cs="Arial"/>
          <w:spacing w:val="-2"/>
        </w:rPr>
        <w:t xml:space="preserve"> </w:t>
      </w:r>
      <w:r w:rsidRPr="001606E3">
        <w:rPr>
          <w:rFonts w:ascii="Arial" w:hAnsi="Arial" w:cs="Arial"/>
        </w:rPr>
        <w:t>de</w:t>
      </w:r>
      <w:r w:rsidRPr="001606E3">
        <w:rPr>
          <w:rFonts w:ascii="Arial" w:hAnsi="Arial" w:cs="Arial"/>
          <w:spacing w:val="-2"/>
        </w:rPr>
        <w:t xml:space="preserve"> </w:t>
      </w:r>
      <w:r w:rsidRPr="001606E3">
        <w:rPr>
          <w:rFonts w:ascii="Arial" w:hAnsi="Arial" w:cs="Arial"/>
        </w:rPr>
        <w:t>vista</w:t>
      </w:r>
      <w:r w:rsidRPr="001606E3">
        <w:rPr>
          <w:rFonts w:ascii="Arial" w:hAnsi="Arial" w:cs="Arial"/>
          <w:spacing w:val="-3"/>
        </w:rPr>
        <w:t xml:space="preserve"> </w:t>
      </w:r>
      <w:r w:rsidRPr="001606E3">
        <w:rPr>
          <w:rFonts w:ascii="Arial" w:hAnsi="Arial" w:cs="Arial"/>
        </w:rPr>
        <w:t>técnico</w:t>
      </w:r>
      <w:r w:rsidRPr="001606E3">
        <w:rPr>
          <w:rFonts w:ascii="Arial" w:hAnsi="Arial" w:cs="Arial"/>
          <w:spacing w:val="-3"/>
        </w:rPr>
        <w:t xml:space="preserve"> </w:t>
      </w:r>
      <w:r w:rsidRPr="001606E3">
        <w:rPr>
          <w:rFonts w:ascii="Arial" w:hAnsi="Arial" w:cs="Arial"/>
        </w:rPr>
        <w:t>e</w:t>
      </w:r>
      <w:r w:rsidRPr="001606E3">
        <w:rPr>
          <w:rFonts w:ascii="Arial" w:hAnsi="Arial" w:cs="Arial"/>
          <w:spacing w:val="-3"/>
        </w:rPr>
        <w:t xml:space="preserve"> </w:t>
      </w:r>
      <w:r w:rsidRPr="001606E3">
        <w:rPr>
          <w:rFonts w:ascii="Arial" w:hAnsi="Arial" w:cs="Arial"/>
        </w:rPr>
        <w:t>gerencial,</w:t>
      </w:r>
      <w:r w:rsidRPr="001606E3">
        <w:rPr>
          <w:rFonts w:ascii="Arial" w:hAnsi="Arial" w:cs="Arial"/>
          <w:spacing w:val="-2"/>
        </w:rPr>
        <w:t xml:space="preserve"> </w:t>
      </w:r>
      <w:r w:rsidRPr="001606E3">
        <w:rPr>
          <w:rFonts w:ascii="Arial" w:hAnsi="Arial" w:cs="Arial"/>
        </w:rPr>
        <w:t>sendo</w:t>
      </w:r>
      <w:r w:rsidRPr="001606E3">
        <w:rPr>
          <w:rFonts w:ascii="Arial" w:hAnsi="Arial" w:cs="Arial"/>
          <w:spacing w:val="-3"/>
        </w:rPr>
        <w:t xml:space="preserve"> </w:t>
      </w:r>
      <w:r w:rsidRPr="001606E3">
        <w:rPr>
          <w:rFonts w:ascii="Arial" w:hAnsi="Arial" w:cs="Arial"/>
        </w:rPr>
        <w:t>necessária</w:t>
      </w:r>
      <w:r w:rsidRPr="001606E3">
        <w:rPr>
          <w:rFonts w:ascii="Arial" w:hAnsi="Arial" w:cs="Arial"/>
          <w:spacing w:val="-2"/>
        </w:rPr>
        <w:t xml:space="preserve"> </w:t>
      </w:r>
      <w:r w:rsidRPr="001606E3">
        <w:rPr>
          <w:rFonts w:ascii="Arial" w:hAnsi="Arial" w:cs="Arial"/>
        </w:rPr>
        <w:t>análise</w:t>
      </w:r>
      <w:r w:rsidRPr="001606E3">
        <w:rPr>
          <w:rFonts w:ascii="Arial" w:hAnsi="Arial" w:cs="Arial"/>
          <w:spacing w:val="-42"/>
        </w:rPr>
        <w:t xml:space="preserve"> </w:t>
      </w:r>
      <w:r w:rsidRPr="001606E3">
        <w:rPr>
          <w:rFonts w:ascii="Arial" w:hAnsi="Arial" w:cs="Arial"/>
        </w:rPr>
        <w:t>de viabilidade econômico-financeira e jurídica pelas autoridades competentes para que elas possam tomar ciência dos atos e as</w:t>
      </w:r>
      <w:r w:rsidRPr="001606E3">
        <w:rPr>
          <w:rFonts w:ascii="Arial" w:hAnsi="Arial" w:cs="Arial"/>
          <w:spacing w:val="1"/>
        </w:rPr>
        <w:t xml:space="preserve"> </w:t>
      </w:r>
      <w:r w:rsidRPr="001606E3">
        <w:rPr>
          <w:rFonts w:ascii="Arial" w:hAnsi="Arial" w:cs="Arial"/>
        </w:rPr>
        <w:t>providências</w:t>
      </w:r>
      <w:r w:rsidRPr="001606E3">
        <w:rPr>
          <w:rFonts w:ascii="Arial" w:hAnsi="Arial" w:cs="Arial"/>
          <w:spacing w:val="-1"/>
        </w:rPr>
        <w:t xml:space="preserve"> </w:t>
      </w:r>
      <w:r w:rsidRPr="001606E3">
        <w:rPr>
          <w:rFonts w:ascii="Arial" w:hAnsi="Arial" w:cs="Arial"/>
        </w:rPr>
        <w:t>cabíveis.</w:t>
      </w:r>
    </w:p>
    <w:p w14:paraId="3D14A806" w14:textId="77777777" w:rsidR="003D0543" w:rsidRPr="001606E3" w:rsidRDefault="003D0543" w:rsidP="003D0543">
      <w:pPr>
        <w:pStyle w:val="Corpodetexto"/>
        <w:spacing w:line="360" w:lineRule="auto"/>
        <w:ind w:firstLine="709"/>
        <w:rPr>
          <w:rFonts w:ascii="Arial" w:hAnsi="Arial" w:cs="Arial"/>
        </w:rPr>
      </w:pPr>
    </w:p>
    <w:p w14:paraId="5C7EC206" w14:textId="5DBCF4A7" w:rsidR="003D0543" w:rsidRPr="00F37B31" w:rsidRDefault="003D0543" w:rsidP="003D0543">
      <w:pPr>
        <w:pStyle w:val="Ttulo1"/>
        <w:keepNext w:val="0"/>
        <w:widowControl w:val="0"/>
        <w:numPr>
          <w:ilvl w:val="0"/>
          <w:numId w:val="51"/>
        </w:numPr>
        <w:shd w:val="clear" w:color="auto" w:fill="D9D9D9" w:themeFill="background1" w:themeFillShade="D9"/>
        <w:tabs>
          <w:tab w:val="left" w:pos="519"/>
        </w:tabs>
        <w:suppressAutoHyphens w:val="0"/>
        <w:autoSpaceDE w:val="0"/>
        <w:autoSpaceDN w:val="0"/>
        <w:spacing w:line="360" w:lineRule="auto"/>
        <w:ind w:left="0" w:firstLine="709"/>
        <w:jc w:val="both"/>
        <w:rPr>
          <w:rFonts w:ascii="Arial" w:hAnsi="Arial" w:cs="Arial"/>
          <w:sz w:val="18"/>
          <w:szCs w:val="18"/>
        </w:rPr>
        <w:sectPr w:rsidR="003D0543" w:rsidRPr="00F37B31" w:rsidSect="00BD1C24">
          <w:headerReference w:type="default" r:id="rId23"/>
          <w:footerReference w:type="default" r:id="rId24"/>
          <w:pgSz w:w="11910" w:h="16840"/>
          <w:pgMar w:top="1417" w:right="1137" w:bottom="1417" w:left="1134" w:header="469" w:footer="467" w:gutter="0"/>
          <w:cols w:space="720"/>
          <w:docGrid w:linePitch="299"/>
        </w:sectPr>
      </w:pPr>
      <w:r w:rsidRPr="00F37B31">
        <w:rPr>
          <w:rFonts w:ascii="Arial" w:hAnsi="Arial" w:cs="Arial"/>
          <w:sz w:val="18"/>
          <w:szCs w:val="18"/>
        </w:rPr>
        <w:t>Responsável: Bruna Mazei Gomes, Auxiliar Administrativo – Matrícula  20121</w:t>
      </w:r>
    </w:p>
    <w:p w14:paraId="0C9B6A52" w14:textId="63EF1E15"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3D0543">
        <w:rPr>
          <w:rFonts w:ascii="Arial" w:hAnsi="Arial" w:cs="Arial"/>
          <w:b/>
          <w:sz w:val="20"/>
          <w:szCs w:val="20"/>
          <w:u w:val="single"/>
        </w:rPr>
        <w:t>08</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0E881BEF" w14:textId="009D55EA" w:rsidR="007C142C" w:rsidRPr="00C90A7B" w:rsidRDefault="00CE4141" w:rsidP="007C142C">
      <w:pPr>
        <w:spacing w:line="360" w:lineRule="auto"/>
        <w:ind w:left="708"/>
        <w:rPr>
          <w:rFonts w:ascii="Arial" w:hAnsi="Arial" w:cs="Arial"/>
          <w:b/>
          <w:bCs/>
          <w:sz w:val="18"/>
          <w:szCs w:val="18"/>
        </w:rPr>
      </w:pPr>
      <w:r>
        <w:rPr>
          <w:rFonts w:ascii="Arial" w:hAnsi="Arial" w:cs="Arial"/>
          <w:sz w:val="20"/>
        </w:rPr>
        <w:t xml:space="preserve">                                       </w:t>
      </w:r>
      <w:r w:rsidR="007C142C" w:rsidRPr="00C90A7B">
        <w:rPr>
          <w:rFonts w:ascii="Arial" w:hAnsi="Arial" w:cs="Arial"/>
          <w:b/>
          <w:bCs/>
          <w:sz w:val="18"/>
          <w:szCs w:val="18"/>
        </w:rPr>
        <w:t>MINUTA DE CONTRATO DE COMPRA Nº ***/2024</w:t>
      </w:r>
    </w:p>
    <w:p w14:paraId="16A459BF"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A13B786" w14:textId="61B36BF4"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 xml:space="preserve">CLÁUSULA PRIMEIRA – 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2024</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____/2024, homologado em _____de ______de 2024, publicado no Jornal </w:t>
      </w:r>
      <w:r>
        <w:rPr>
          <w:rFonts w:ascii="Arial" w:hAnsi="Arial" w:cs="Arial"/>
          <w:sz w:val="18"/>
          <w:szCs w:val="18"/>
        </w:rPr>
        <w:t>........</w:t>
      </w:r>
      <w:r w:rsidRPr="00723CDE">
        <w:rPr>
          <w:rFonts w:ascii="Arial" w:hAnsi="Arial" w:cs="Arial"/>
          <w:sz w:val="18"/>
          <w:szCs w:val="18"/>
        </w:rPr>
        <w:t xml:space="preserve">, de ___________de ______ de 2024, edição nº ____, que integram o presente Termo, e nos fundamentos e disposições da Lei Federal nº 14.133, de 1º de abril de 2021, das Leis Complementares nº 147/2014, do Decreto Municipal nº </w:t>
      </w:r>
      <w:r>
        <w:rPr>
          <w:rFonts w:ascii="Arial" w:hAnsi="Arial" w:cs="Arial"/>
          <w:sz w:val="18"/>
          <w:szCs w:val="18"/>
        </w:rPr>
        <w:t>8441</w:t>
      </w:r>
      <w:r w:rsidRPr="00723CDE">
        <w:rPr>
          <w:rFonts w:ascii="Arial" w:hAnsi="Arial" w:cs="Arial"/>
          <w:sz w:val="18"/>
          <w:szCs w:val="18"/>
        </w:rPr>
        <w:t>/202</w:t>
      </w:r>
      <w:r>
        <w:rPr>
          <w:rFonts w:ascii="Arial" w:hAnsi="Arial" w:cs="Arial"/>
          <w:sz w:val="18"/>
          <w:szCs w:val="18"/>
        </w:rPr>
        <w:t>3</w:t>
      </w:r>
      <w:r w:rsidRPr="00723CDE">
        <w:rPr>
          <w:rFonts w:ascii="Arial" w:hAnsi="Arial" w:cs="Arial"/>
          <w:sz w:val="18"/>
          <w:szCs w:val="18"/>
        </w:rPr>
        <w:t xml:space="preserve"> e demais legislações aplicáveis.</w:t>
      </w:r>
    </w:p>
    <w:p w14:paraId="21745FEE" w14:textId="7B27F80C" w:rsidR="007C142C" w:rsidRPr="00B546A1" w:rsidRDefault="007C142C" w:rsidP="007C142C">
      <w:pPr>
        <w:pStyle w:val="Corpo"/>
        <w:spacing w:line="259" w:lineRule="auto"/>
        <w:ind w:left="80"/>
        <w:rPr>
          <w:rFonts w:ascii="Arial" w:hAnsi="Arial" w:cs="Arial"/>
        </w:rPr>
      </w:pPr>
      <w:r w:rsidRPr="00723CDE">
        <w:rPr>
          <w:rFonts w:ascii="Arial" w:hAnsi="Arial" w:cs="Arial"/>
          <w:sz w:val="18"/>
          <w:szCs w:val="18"/>
        </w:rPr>
        <w:t xml:space="preserve">CLÁUSULA SEGUNDA – DO OBJETO: </w:t>
      </w:r>
      <w:r w:rsidR="0088142A" w:rsidRPr="00EC407E">
        <w:rPr>
          <w:rFonts w:ascii="Arial" w:eastAsia="Times New Roman" w:hAnsi="Arial" w:cs="Arial"/>
          <w:lang w:eastAsia="pt-BR"/>
        </w:rPr>
        <w:t xml:space="preserve">Registro de Preços para </w:t>
      </w:r>
      <w:r w:rsidR="00B546A1" w:rsidRPr="00B546A1">
        <w:rPr>
          <w:rFonts w:ascii="Arial" w:hAnsi="Arial" w:cs="Arial"/>
        </w:rPr>
        <w:t>futura contratação de pessoa jurídica especializada para prestação de serviços de fornecimento de hospedagem, café da manhã, almoço, janta e transporte para pacientes que fazem tratamentos médicos fora domicílio (TFD), em hospitais e clínicas médicas na cidade de Curitiba e sua Região Metropolitana</w:t>
      </w:r>
      <w:r w:rsidR="0088142A" w:rsidRPr="00B546A1">
        <w:rPr>
          <w:rFonts w:ascii="Arial" w:eastAsia="Times New Roman" w:hAnsi="Arial" w:cs="Arial"/>
          <w:lang w:eastAsia="pt-BR"/>
        </w:rPr>
        <w:t>.</w:t>
      </w:r>
    </w:p>
    <w:p w14:paraId="0890F58C" w14:textId="77777777" w:rsidR="007C142C" w:rsidRDefault="007C142C" w:rsidP="007C142C">
      <w:pPr>
        <w:spacing w:line="360" w:lineRule="auto"/>
        <w:ind w:left="708"/>
        <w:rPr>
          <w:rFonts w:ascii="Arial" w:hAnsi="Arial" w:cs="Arial"/>
          <w:sz w:val="18"/>
          <w:szCs w:val="18"/>
        </w:rPr>
      </w:pPr>
    </w:p>
    <w:p w14:paraId="3C28A54C"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Único: Vinculam esta contratação, independente de transcrição:</w:t>
      </w:r>
    </w:p>
    <w:p w14:paraId="7E5A193D" w14:textId="77777777" w:rsidR="007C142C" w:rsidRPr="00723CDE" w:rsidRDefault="007C142C" w:rsidP="00F750DF">
      <w:pPr>
        <w:numPr>
          <w:ilvl w:val="0"/>
          <w:numId w:val="23"/>
        </w:numPr>
        <w:suppressAutoHyphens w:val="0"/>
        <w:spacing w:after="160" w:line="360" w:lineRule="auto"/>
        <w:ind w:left="917"/>
        <w:rPr>
          <w:rFonts w:ascii="Arial" w:hAnsi="Arial" w:cs="Arial"/>
          <w:sz w:val="18"/>
          <w:szCs w:val="18"/>
        </w:rPr>
      </w:pPr>
      <w:r w:rsidRPr="00723CDE">
        <w:rPr>
          <w:rFonts w:ascii="Arial" w:hAnsi="Arial" w:cs="Arial"/>
          <w:sz w:val="18"/>
          <w:szCs w:val="18"/>
        </w:rPr>
        <w:t>– O Termo de Referência;</w:t>
      </w:r>
    </w:p>
    <w:p w14:paraId="6187480C" w14:textId="77777777" w:rsidR="007C142C" w:rsidRPr="00723CDE" w:rsidRDefault="007C142C" w:rsidP="00F750DF">
      <w:pPr>
        <w:numPr>
          <w:ilvl w:val="0"/>
          <w:numId w:val="23"/>
        </w:numPr>
        <w:suppressAutoHyphens w:val="0"/>
        <w:spacing w:after="160" w:line="360" w:lineRule="auto"/>
        <w:ind w:left="917"/>
        <w:rPr>
          <w:rFonts w:ascii="Arial" w:hAnsi="Arial" w:cs="Arial"/>
          <w:sz w:val="18"/>
          <w:szCs w:val="18"/>
        </w:rPr>
      </w:pPr>
      <w:r w:rsidRPr="00723CDE">
        <w:rPr>
          <w:rFonts w:ascii="Arial" w:hAnsi="Arial" w:cs="Arial"/>
          <w:sz w:val="18"/>
          <w:szCs w:val="18"/>
        </w:rPr>
        <w:t>– A Proposta do Contratado;</w:t>
      </w:r>
    </w:p>
    <w:p w14:paraId="1DE3DD30" w14:textId="36AC60DB" w:rsidR="007C142C" w:rsidRPr="00723CDE" w:rsidRDefault="007C142C" w:rsidP="00F750DF">
      <w:pPr>
        <w:numPr>
          <w:ilvl w:val="0"/>
          <w:numId w:val="23"/>
        </w:numPr>
        <w:suppressAutoHyphens w:val="0"/>
        <w:spacing w:after="160" w:line="360" w:lineRule="auto"/>
        <w:ind w:left="917"/>
        <w:rPr>
          <w:rFonts w:ascii="Arial" w:hAnsi="Arial" w:cs="Arial"/>
          <w:sz w:val="18"/>
          <w:szCs w:val="18"/>
        </w:rPr>
      </w:pPr>
      <w:r w:rsidRPr="00723CDE">
        <w:rPr>
          <w:rFonts w:ascii="Arial" w:hAnsi="Arial" w:cs="Arial"/>
          <w:sz w:val="18"/>
          <w:szCs w:val="18"/>
        </w:rPr>
        <w:t>– Eventuais anexos e documentos presentes no Processo d</w:t>
      </w:r>
      <w:r>
        <w:rPr>
          <w:rFonts w:ascii="Arial" w:hAnsi="Arial" w:cs="Arial"/>
          <w:sz w:val="18"/>
          <w:szCs w:val="18"/>
        </w:rPr>
        <w:t xml:space="preserve">o Pregão </w:t>
      </w:r>
      <w:r w:rsidRPr="00723CDE">
        <w:rPr>
          <w:rFonts w:ascii="Arial" w:hAnsi="Arial" w:cs="Arial"/>
          <w:sz w:val="18"/>
          <w:szCs w:val="18"/>
        </w:rPr>
        <w:t xml:space="preserve">nº </w:t>
      </w:r>
      <w:r w:rsidR="006B0735">
        <w:rPr>
          <w:rFonts w:ascii="Arial" w:hAnsi="Arial" w:cs="Arial"/>
          <w:sz w:val="18"/>
          <w:szCs w:val="18"/>
          <w:highlight w:val="yellow"/>
        </w:rPr>
        <w:t>3</w:t>
      </w:r>
      <w:r w:rsidRPr="00393FDA">
        <w:rPr>
          <w:rFonts w:ascii="Arial" w:hAnsi="Arial" w:cs="Arial"/>
          <w:sz w:val="18"/>
          <w:szCs w:val="18"/>
          <w:highlight w:val="yellow"/>
        </w:rPr>
        <w:t>/2024 – PMM</w:t>
      </w:r>
      <w:r w:rsidRPr="00723CDE">
        <w:rPr>
          <w:rFonts w:ascii="Arial" w:hAnsi="Arial" w:cs="Arial"/>
          <w:sz w:val="18"/>
          <w:szCs w:val="18"/>
        </w:rPr>
        <w:t>.</w:t>
      </w:r>
    </w:p>
    <w:p w14:paraId="49A93255" w14:textId="380D5BDB"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 xml:space="preserve">CLÁUSULA TERCEIRA – DA INDICAÇÃO DE GESTOR (ES) E FISCAL (IS): </w:t>
      </w:r>
      <w:r w:rsidR="00DB79B1">
        <w:rPr>
          <w:rFonts w:ascii="Arial" w:hAnsi="Arial" w:cs="Arial"/>
          <w:sz w:val="18"/>
          <w:szCs w:val="18"/>
        </w:rPr>
        <w:t>I</w:t>
      </w:r>
      <w:r w:rsidRPr="00723CDE">
        <w:rPr>
          <w:rFonts w:ascii="Arial" w:hAnsi="Arial" w:cs="Arial"/>
          <w:sz w:val="18"/>
          <w:szCs w:val="18"/>
        </w:rPr>
        <w:t>ndica-se como GESTOR DE CONTRATO: o Sr. o Sr. ________________________, portador da cédula de identidade, RG nº _________, inscrito no CPF sob n° _________; como FISCAL DE CONTRATO: o Sr. _________________, portador da cédula de identidade, RG nº ________, inscrito no CPF sob n° __________.</w:t>
      </w:r>
    </w:p>
    <w:p w14:paraId="7AFCD40C"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QUARTA – DA VIGÊNCIA E DA PRORROGAÇÃO: O prazo de vigência da contratação será de até 12 (doze) meses, tendo início em ______de _____ de 20__ e com término em ____de _____ de 20__, ou até a finalização da entrega do objeto, sendo contudo prorrogável por igual período, por conveniência e oportunidade da Administração, na forma dos artigos 105 e 111, da Lei Federal nº 14.133/2021.</w:t>
      </w:r>
    </w:p>
    <w:p w14:paraId="505FC326"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Primeiro: A prorrogação de que trata esta cláusula é condicionada ao ateste, pela autoridade competente, de que as condições e os preços permanecem vantajosos para a Administração Pública, permitida a negociação com o Contratado.</w:t>
      </w:r>
    </w:p>
    <w:p w14:paraId="04CE6D23"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lastRenderedPageBreak/>
        <w:t>I – Em caso de prorrogação, deverá ser analisado se o Contratado mantém todas as condições de habilitação e qualificação exigidas na contratação, de acordo com o Artigo 92, inciso XVI, da Lei Federal nº 14.133/2021; Parágrafo Segundo: A Administração terá a opção de extinguir o contrato, sem ônus, quando não dispuser de créditos orçamentários para sua continuidade ou quando entender que o contrato não mais lhe oferece vantagem, conforme inciso II, da cláusula vigésima, do presente contrato.</w:t>
      </w:r>
    </w:p>
    <w:p w14:paraId="7E3D9381"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QUINTA – DO PREÇO</w:t>
      </w:r>
    </w:p>
    <w:p w14:paraId="1B50BA1F" w14:textId="3748B786" w:rsidR="007C142C" w:rsidRPr="00723CDE" w:rsidRDefault="007C142C" w:rsidP="00F750DF">
      <w:pPr>
        <w:numPr>
          <w:ilvl w:val="0"/>
          <w:numId w:val="24"/>
        </w:numPr>
        <w:suppressAutoHyphens w:val="0"/>
        <w:spacing w:after="160" w:line="360" w:lineRule="auto"/>
        <w:ind w:left="811"/>
        <w:rPr>
          <w:rFonts w:ascii="Arial" w:hAnsi="Arial" w:cs="Arial"/>
          <w:sz w:val="18"/>
          <w:szCs w:val="18"/>
        </w:rPr>
      </w:pPr>
      <w:r w:rsidRPr="00723CDE">
        <w:rPr>
          <w:rFonts w:ascii="Arial" w:hAnsi="Arial" w:cs="Arial"/>
          <w:sz w:val="18"/>
          <w:szCs w:val="18"/>
        </w:rPr>
        <w:t xml:space="preserve">– O valor total da presente contratação é de </w:t>
      </w:r>
      <w:r w:rsidRPr="00BF4CF5">
        <w:rPr>
          <w:rFonts w:ascii="Arial" w:hAnsi="Arial" w:cs="Arial"/>
          <w:sz w:val="18"/>
          <w:szCs w:val="18"/>
          <w:highlight w:val="yellow"/>
        </w:rPr>
        <w:t>R$ xxxxxxx (valor por extenso)</w:t>
      </w:r>
      <w:r w:rsidR="0016222B">
        <w:rPr>
          <w:rFonts w:ascii="Arial" w:hAnsi="Arial" w:cs="Arial"/>
          <w:sz w:val="18"/>
          <w:szCs w:val="18"/>
        </w:rPr>
        <w:t>, referente ao item de numero</w:t>
      </w:r>
      <w:r w:rsidR="0016222B" w:rsidRPr="0016222B">
        <w:rPr>
          <w:rFonts w:ascii="Arial" w:hAnsi="Arial" w:cs="Arial"/>
          <w:sz w:val="18"/>
          <w:szCs w:val="18"/>
          <w:highlight w:val="yellow"/>
        </w:rPr>
        <w:t>........</w:t>
      </w:r>
      <w:r w:rsidR="0016222B">
        <w:rPr>
          <w:rFonts w:ascii="Arial" w:hAnsi="Arial" w:cs="Arial"/>
          <w:sz w:val="18"/>
          <w:szCs w:val="18"/>
        </w:rPr>
        <w:t>..</w:t>
      </w:r>
    </w:p>
    <w:p w14:paraId="0300ED4A" w14:textId="77777777" w:rsidR="007C142C" w:rsidRPr="00723CDE" w:rsidRDefault="007C142C" w:rsidP="00F750DF">
      <w:pPr>
        <w:numPr>
          <w:ilvl w:val="0"/>
          <w:numId w:val="24"/>
        </w:numPr>
        <w:suppressAutoHyphens w:val="0"/>
        <w:spacing w:after="160" w:line="360" w:lineRule="auto"/>
        <w:ind w:left="811"/>
        <w:rPr>
          <w:rFonts w:ascii="Arial" w:hAnsi="Arial" w:cs="Arial"/>
          <w:sz w:val="18"/>
          <w:szCs w:val="18"/>
        </w:rPr>
      </w:pPr>
      <w:r w:rsidRPr="00723CDE">
        <w:rPr>
          <w:rFonts w:ascii="Arial" w:hAnsi="Arial" w:cs="Arial"/>
          <w:sz w:val="18"/>
          <w:szCs w:val="18"/>
        </w:rPr>
        <w:t>– No valor acima estão incluídas todas as despesas ordinárias diretas e indiretas decorrentes da execução do</w:t>
      </w:r>
      <w:r>
        <w:rPr>
          <w:rFonts w:ascii="Arial" w:hAnsi="Arial" w:cs="Arial"/>
          <w:sz w:val="18"/>
          <w:szCs w:val="18"/>
        </w:rPr>
        <w:t xml:space="preserve"> </w:t>
      </w:r>
      <w:r w:rsidRPr="00723CDE">
        <w:rPr>
          <w:rFonts w:ascii="Arial" w:hAnsi="Arial" w:cs="Arial"/>
          <w:sz w:val="18"/>
          <w:szCs w:val="18"/>
        </w:rPr>
        <w:t>objeto, inclusive tributos e/ou impostos, encargos sociais, trabalhistas, previdenciários, fiscais e comerciais incidentes, taxa de administração, frete, seguro e outros necessários ao cumprimento integral do objeto da contratação;</w:t>
      </w:r>
    </w:p>
    <w:p w14:paraId="559BE1EF" w14:textId="77777777" w:rsidR="007C142C" w:rsidRPr="00723CDE" w:rsidRDefault="007C142C" w:rsidP="00F750DF">
      <w:pPr>
        <w:numPr>
          <w:ilvl w:val="0"/>
          <w:numId w:val="24"/>
        </w:numPr>
        <w:suppressAutoHyphens w:val="0"/>
        <w:spacing w:after="160" w:line="360" w:lineRule="auto"/>
        <w:ind w:left="811"/>
        <w:rPr>
          <w:rFonts w:ascii="Arial" w:hAnsi="Arial" w:cs="Arial"/>
          <w:sz w:val="18"/>
          <w:szCs w:val="18"/>
        </w:rPr>
      </w:pPr>
      <w:r w:rsidRPr="00723CDE">
        <w:rPr>
          <w:rFonts w:ascii="Arial" w:hAnsi="Arial" w:cs="Arial"/>
          <w:sz w:val="18"/>
          <w:szCs w:val="18"/>
        </w:rPr>
        <w:t>– O valor acima é meramente estimativo, de forma que os pagamentos devidos à Contratada dependerão dos</w:t>
      </w:r>
      <w:r>
        <w:rPr>
          <w:rFonts w:ascii="Arial" w:hAnsi="Arial" w:cs="Arial"/>
          <w:sz w:val="18"/>
          <w:szCs w:val="18"/>
        </w:rPr>
        <w:t xml:space="preserve"> </w:t>
      </w:r>
      <w:r w:rsidRPr="00723CDE">
        <w:rPr>
          <w:rFonts w:ascii="Arial" w:hAnsi="Arial" w:cs="Arial"/>
          <w:sz w:val="18"/>
          <w:szCs w:val="18"/>
        </w:rPr>
        <w:t>quantitativos efetivamente fornecidos;</w:t>
      </w:r>
    </w:p>
    <w:p w14:paraId="5837748D"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Primeiro: Dos valores que a se refere esta cláusula, será abatido o montante devido a título de ISSQN, nos termos da Legislação Municipal em vigor.</w:t>
      </w:r>
    </w:p>
    <w:p w14:paraId="627F3730" w14:textId="77777777" w:rsidR="007C142C" w:rsidRPr="00723CDE" w:rsidRDefault="007C142C" w:rsidP="007C142C">
      <w:pPr>
        <w:spacing w:line="360" w:lineRule="auto"/>
        <w:ind w:left="708"/>
        <w:rPr>
          <w:rFonts w:ascii="Arial" w:hAnsi="Arial" w:cs="Arial"/>
          <w:sz w:val="18"/>
          <w:szCs w:val="18"/>
        </w:rPr>
      </w:pPr>
      <w:r w:rsidRPr="008841E1">
        <w:rPr>
          <w:rFonts w:ascii="Arial" w:hAnsi="Arial" w:cs="Arial"/>
          <w:sz w:val="18"/>
          <w:szCs w:val="18"/>
          <w:highlight w:val="yellow"/>
        </w:rPr>
        <w:t>Parágrafo Segundo: Caso o objeto deste contrato se enquadre na Legislação em vigor, o Município fará a retenção de 11% (onze por cento) de INSS sobre a mão de obra utilizada, nos termos da IN-SRP 03/2005, devendo, para apuração da base de cálculo, deduzir os valores relativos à utilização de equipamentos e materiais previstos neste contrato.</w:t>
      </w:r>
    </w:p>
    <w:p w14:paraId="457510D7" w14:textId="54C2AD74" w:rsidR="007C142C" w:rsidRDefault="007C142C" w:rsidP="007C142C">
      <w:pPr>
        <w:spacing w:line="360" w:lineRule="auto"/>
        <w:ind w:left="708"/>
        <w:rPr>
          <w:rFonts w:ascii="Arial" w:hAnsi="Arial" w:cs="Arial"/>
          <w:sz w:val="18"/>
          <w:szCs w:val="18"/>
        </w:rPr>
      </w:pPr>
      <w:r w:rsidRPr="008841E1">
        <w:rPr>
          <w:rFonts w:ascii="Arial" w:hAnsi="Arial" w:cs="Arial"/>
          <w:sz w:val="18"/>
          <w:szCs w:val="18"/>
          <w:highlight w:val="yellow"/>
        </w:rPr>
        <w:t>Parágrafo Terceiro: O Município fará a retenção do Imposto de Renda (IR), nos termos Instrução Normativa RFB nº 1.234, de 11 de janeiro de 2012 e da Instrução Normativa RFB nº 2.145, de 26 de junho de 2023, e alterações posteriores, mediante instruções da Secretaria de Fazenda.</w:t>
      </w:r>
    </w:p>
    <w:p w14:paraId="3713F13B" w14:textId="77777777" w:rsidR="007C142C" w:rsidRDefault="007C142C" w:rsidP="007C142C">
      <w:pPr>
        <w:spacing w:line="360" w:lineRule="auto"/>
        <w:ind w:left="708"/>
        <w:rPr>
          <w:rFonts w:ascii="Arial" w:hAnsi="Arial" w:cs="Arial"/>
          <w:sz w:val="18"/>
          <w:szCs w:val="18"/>
        </w:rPr>
      </w:pPr>
      <w:r w:rsidRPr="00723CDE">
        <w:rPr>
          <w:rFonts w:ascii="Arial" w:hAnsi="Arial" w:cs="Arial"/>
          <w:sz w:val="18"/>
          <w:szCs w:val="18"/>
        </w:rPr>
        <w:t xml:space="preserve">CLÁUSULA </w:t>
      </w:r>
      <w:r>
        <w:rPr>
          <w:rFonts w:ascii="Arial" w:hAnsi="Arial" w:cs="Arial"/>
          <w:sz w:val="18"/>
          <w:szCs w:val="18"/>
        </w:rPr>
        <w:t xml:space="preserve">SEXTA – DA FORMA DE PAGAMENTO: </w:t>
      </w:r>
    </w:p>
    <w:p w14:paraId="131A3835" w14:textId="77777777" w:rsidR="007C142C" w:rsidRPr="00244469" w:rsidRDefault="007C142C" w:rsidP="007C142C">
      <w:pPr>
        <w:spacing w:line="360" w:lineRule="auto"/>
        <w:ind w:left="708"/>
        <w:rPr>
          <w:rFonts w:ascii="Arial" w:hAnsi="Arial" w:cs="Arial"/>
          <w:b/>
          <w:bCs/>
          <w:color w:val="000000"/>
          <w:sz w:val="18"/>
          <w:szCs w:val="18"/>
        </w:rPr>
      </w:pPr>
      <w:r>
        <w:rPr>
          <w:rFonts w:ascii="Arial" w:hAnsi="Arial" w:cs="Arial"/>
          <w:sz w:val="18"/>
          <w:szCs w:val="18"/>
        </w:rPr>
        <w:t>DOS CRITERIOS DE PAGAMENTO</w:t>
      </w:r>
    </w:p>
    <w:p w14:paraId="6FEAFF93" w14:textId="77777777" w:rsidR="007C142C" w:rsidRPr="00A62339" w:rsidRDefault="007C142C" w:rsidP="00F750DF">
      <w:pPr>
        <w:numPr>
          <w:ilvl w:val="0"/>
          <w:numId w:val="34"/>
        </w:numPr>
        <w:autoSpaceDN w:val="0"/>
        <w:spacing w:before="120"/>
        <w:ind w:left="708" w:firstLine="709"/>
        <w:jc w:val="both"/>
        <w:rPr>
          <w:rFonts w:ascii="Arial" w:hAnsi="Arial" w:cs="Arial"/>
          <w:b/>
          <w:sz w:val="18"/>
          <w:szCs w:val="18"/>
        </w:rPr>
      </w:pPr>
      <w:r w:rsidRPr="00A62339">
        <w:rPr>
          <w:rFonts w:ascii="Arial" w:hAnsi="Arial" w:cs="Arial"/>
          <w:b/>
          <w:sz w:val="18"/>
          <w:szCs w:val="18"/>
        </w:rPr>
        <w:t>Liquidação</w:t>
      </w:r>
    </w:p>
    <w:p w14:paraId="255B9EB1" w14:textId="24D29748" w:rsidR="007C142C" w:rsidRDefault="007C142C" w:rsidP="007C142C">
      <w:pPr>
        <w:autoSpaceDN w:val="0"/>
        <w:ind w:left="708" w:firstLine="709"/>
        <w:jc w:val="both"/>
        <w:rPr>
          <w:rStyle w:val="Hyperlink"/>
          <w:rFonts w:ascii="Arial" w:hAnsi="Arial" w:cs="Arial"/>
          <w:b/>
        </w:rPr>
      </w:pPr>
      <w:r w:rsidRPr="00A62339">
        <w:rPr>
          <w:rFonts w:ascii="Arial" w:hAnsi="Arial" w:cs="Arial"/>
          <w:sz w:val="18"/>
          <w:szCs w:val="18"/>
        </w:rPr>
        <w:t>Recebida a Nota Fiscal ou documento de cobrança equivalente, correrá o prazo de dez dias úteis para fins de liquidação, na forma desta seção, prorrogáveis por igual período</w:t>
      </w:r>
      <w:r w:rsidR="0049317A">
        <w:rPr>
          <w:rFonts w:ascii="Arial" w:hAnsi="Arial" w:cs="Arial"/>
          <w:sz w:val="18"/>
          <w:szCs w:val="18"/>
        </w:rPr>
        <w:t>;</w:t>
      </w:r>
      <w:r w:rsidRPr="00A62339">
        <w:rPr>
          <w:rStyle w:val="Hyperlink"/>
          <w:rFonts w:ascii="Arial" w:hAnsi="Arial" w:cs="Arial"/>
        </w:rPr>
        <w:t xml:space="preserve"> </w:t>
      </w:r>
    </w:p>
    <w:p w14:paraId="46E3C28B" w14:textId="77777777" w:rsidR="007C142C" w:rsidRDefault="007C142C" w:rsidP="007C142C">
      <w:pPr>
        <w:autoSpaceDN w:val="0"/>
        <w:ind w:left="708" w:firstLine="709"/>
        <w:jc w:val="both"/>
        <w:rPr>
          <w:rFonts w:ascii="Arial" w:hAnsi="Arial" w:cs="Arial"/>
          <w:b/>
          <w:sz w:val="18"/>
          <w:szCs w:val="18"/>
        </w:rPr>
      </w:pPr>
      <w:r w:rsidRPr="00A62339">
        <w:rPr>
          <w:rFonts w:ascii="Arial" w:hAnsi="Arial" w:cs="Arial"/>
          <w:sz w:val="18"/>
          <w:szCs w:val="18"/>
        </w:rPr>
        <w:t xml:space="preserve">O prazo de que trata o item anterior será reduzido à metade, mantendo-se a possibilidade de prorrogação, no caso de contratações decorrentes de despesas cujos valores não ultrapassem o limite de que trata o </w:t>
      </w:r>
      <w:hyperlink r:id="rId25" w:anchor="art75">
        <w:r w:rsidRPr="00A62339">
          <w:rPr>
            <w:rStyle w:val="Hyperlink"/>
            <w:rFonts w:ascii="Arial" w:hAnsi="Arial" w:cs="Arial"/>
          </w:rPr>
          <w:t>inciso II do art. 75 da Lei nº 14.133, de 2021</w:t>
        </w:r>
      </w:hyperlink>
      <w:r w:rsidRPr="00A62339">
        <w:rPr>
          <w:rStyle w:val="Hyperlink"/>
          <w:rFonts w:ascii="Arial" w:hAnsi="Arial" w:cs="Arial"/>
        </w:rPr>
        <w:t>;</w:t>
      </w:r>
    </w:p>
    <w:p w14:paraId="2AAB2AF6" w14:textId="77777777" w:rsidR="007C142C" w:rsidRDefault="007C142C" w:rsidP="007C142C">
      <w:pPr>
        <w:autoSpaceDN w:val="0"/>
        <w:ind w:left="708" w:firstLine="709"/>
        <w:jc w:val="both"/>
        <w:rPr>
          <w:rFonts w:ascii="Arial" w:hAnsi="Arial" w:cs="Arial"/>
          <w:b/>
          <w:sz w:val="18"/>
          <w:szCs w:val="18"/>
        </w:rPr>
      </w:pPr>
      <w:r w:rsidRPr="00A62339">
        <w:rPr>
          <w:rFonts w:ascii="Arial" w:hAnsi="Arial" w:cs="Arial"/>
          <w:sz w:val="18"/>
          <w:szCs w:val="18"/>
        </w:rPr>
        <w:t>Para fins de liquidação, o setor competente deverá verificar se a nota fiscal ou instrumento de cobrança equivalente apresentado expressa os elementos necessários e essenciais do documento, tais como:</w:t>
      </w:r>
    </w:p>
    <w:p w14:paraId="039BD864" w14:textId="77777777" w:rsidR="007C142C" w:rsidRDefault="007C142C" w:rsidP="00F750DF">
      <w:pPr>
        <w:numPr>
          <w:ilvl w:val="0"/>
          <w:numId w:val="35"/>
        </w:numPr>
        <w:autoSpaceDN w:val="0"/>
        <w:ind w:left="2137"/>
        <w:jc w:val="both"/>
        <w:rPr>
          <w:rFonts w:ascii="Arial" w:hAnsi="Arial" w:cs="Arial"/>
          <w:b/>
          <w:sz w:val="18"/>
          <w:szCs w:val="18"/>
        </w:rPr>
      </w:pPr>
      <w:r w:rsidRPr="00A62339">
        <w:rPr>
          <w:rFonts w:ascii="Arial" w:hAnsi="Arial" w:cs="Arial"/>
          <w:sz w:val="18"/>
          <w:szCs w:val="18"/>
        </w:rPr>
        <w:t>A data da emissão;</w:t>
      </w:r>
    </w:p>
    <w:p w14:paraId="0CC93093" w14:textId="77777777" w:rsidR="007C142C" w:rsidRDefault="007C142C" w:rsidP="00F750DF">
      <w:pPr>
        <w:numPr>
          <w:ilvl w:val="0"/>
          <w:numId w:val="35"/>
        </w:numPr>
        <w:autoSpaceDN w:val="0"/>
        <w:ind w:left="2137"/>
        <w:jc w:val="both"/>
        <w:rPr>
          <w:rFonts w:ascii="Arial" w:hAnsi="Arial" w:cs="Arial"/>
          <w:b/>
          <w:sz w:val="18"/>
          <w:szCs w:val="18"/>
        </w:rPr>
      </w:pPr>
      <w:r w:rsidRPr="00EB3F8B">
        <w:rPr>
          <w:rFonts w:ascii="Arial" w:hAnsi="Arial" w:cs="Arial"/>
          <w:sz w:val="18"/>
          <w:szCs w:val="18"/>
        </w:rPr>
        <w:t>Os dados do contrato e do órgão contratante;</w:t>
      </w:r>
    </w:p>
    <w:p w14:paraId="1D592C61" w14:textId="77777777" w:rsidR="007C142C" w:rsidRDefault="007C142C" w:rsidP="00F750DF">
      <w:pPr>
        <w:numPr>
          <w:ilvl w:val="0"/>
          <w:numId w:val="35"/>
        </w:numPr>
        <w:autoSpaceDN w:val="0"/>
        <w:ind w:left="2137"/>
        <w:jc w:val="both"/>
        <w:rPr>
          <w:rFonts w:ascii="Arial" w:hAnsi="Arial" w:cs="Arial"/>
          <w:b/>
          <w:sz w:val="18"/>
          <w:szCs w:val="18"/>
        </w:rPr>
      </w:pPr>
      <w:r w:rsidRPr="00EB3F8B">
        <w:rPr>
          <w:rFonts w:ascii="Arial" w:hAnsi="Arial" w:cs="Arial"/>
          <w:sz w:val="18"/>
          <w:szCs w:val="18"/>
        </w:rPr>
        <w:t>O período respectivo de execução do contrato;</w:t>
      </w:r>
    </w:p>
    <w:p w14:paraId="010848D4" w14:textId="77777777" w:rsidR="007C142C" w:rsidRDefault="007C142C" w:rsidP="00F750DF">
      <w:pPr>
        <w:numPr>
          <w:ilvl w:val="0"/>
          <w:numId w:val="35"/>
        </w:numPr>
        <w:autoSpaceDN w:val="0"/>
        <w:ind w:left="2137"/>
        <w:jc w:val="both"/>
        <w:rPr>
          <w:rFonts w:ascii="Arial" w:hAnsi="Arial" w:cs="Arial"/>
          <w:b/>
          <w:sz w:val="18"/>
          <w:szCs w:val="18"/>
        </w:rPr>
      </w:pPr>
      <w:r w:rsidRPr="00EB3F8B">
        <w:rPr>
          <w:rFonts w:ascii="Arial" w:hAnsi="Arial" w:cs="Arial"/>
          <w:sz w:val="18"/>
          <w:szCs w:val="18"/>
        </w:rPr>
        <w:t>O valor a pagar; e</w:t>
      </w:r>
    </w:p>
    <w:p w14:paraId="35DE9A59" w14:textId="77777777" w:rsidR="007C142C" w:rsidRPr="00EB3F8B" w:rsidRDefault="007C142C" w:rsidP="00F750DF">
      <w:pPr>
        <w:numPr>
          <w:ilvl w:val="0"/>
          <w:numId w:val="35"/>
        </w:numPr>
        <w:autoSpaceDN w:val="0"/>
        <w:ind w:left="2137"/>
        <w:jc w:val="both"/>
        <w:rPr>
          <w:rFonts w:ascii="Arial" w:hAnsi="Arial" w:cs="Arial"/>
          <w:b/>
          <w:sz w:val="18"/>
          <w:szCs w:val="18"/>
        </w:rPr>
      </w:pPr>
      <w:r w:rsidRPr="00EB3F8B">
        <w:rPr>
          <w:rFonts w:ascii="Arial" w:hAnsi="Arial" w:cs="Arial"/>
          <w:sz w:val="18"/>
          <w:szCs w:val="18"/>
        </w:rPr>
        <w:t>Eventual destaque do valor de retenções tributárias cabíveis.</w:t>
      </w:r>
    </w:p>
    <w:p w14:paraId="37D41E0D" w14:textId="77777777" w:rsidR="007C142C" w:rsidRDefault="007C142C" w:rsidP="007C142C">
      <w:pPr>
        <w:autoSpaceDN w:val="0"/>
        <w:ind w:left="708" w:firstLine="709"/>
        <w:jc w:val="both"/>
        <w:rPr>
          <w:rFonts w:ascii="Arial" w:hAnsi="Arial" w:cs="Arial"/>
          <w:sz w:val="18"/>
          <w:szCs w:val="18"/>
        </w:rPr>
      </w:pPr>
      <w:r w:rsidRPr="00A62339">
        <w:rPr>
          <w:rFonts w:ascii="Arial" w:hAnsi="Arial" w:cs="Arial"/>
          <w:sz w:val="18"/>
          <w:szCs w:val="18"/>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5F91B63B" w14:textId="77777777" w:rsidR="007C142C" w:rsidRDefault="007C142C" w:rsidP="007C142C">
      <w:pPr>
        <w:autoSpaceDN w:val="0"/>
        <w:ind w:left="708" w:firstLine="709"/>
        <w:jc w:val="both"/>
        <w:rPr>
          <w:rFonts w:ascii="Arial" w:hAnsi="Arial" w:cs="Arial"/>
          <w:sz w:val="18"/>
          <w:szCs w:val="18"/>
        </w:rPr>
      </w:pPr>
      <w:r w:rsidRPr="00A62339">
        <w:rPr>
          <w:rFonts w:ascii="Arial" w:hAnsi="Arial" w:cs="Arial"/>
          <w:sz w:val="18"/>
          <w:szCs w:val="18"/>
        </w:rPr>
        <w:lastRenderedPageBreak/>
        <w:t>A nota fiscal ou instrumento de cobrança equivalente deverá ser obrigatoriamente acompanhado da comprovação da regularidade fiscal, mediante consulta aos sítios eletrônicos oficiais ou à documentação mencionada no art</w:t>
      </w:r>
      <w:r>
        <w:rPr>
          <w:rFonts w:ascii="Arial" w:hAnsi="Arial" w:cs="Arial"/>
          <w:sz w:val="18"/>
          <w:szCs w:val="18"/>
        </w:rPr>
        <w:t>. 68 da Lei nº 14.133, de 2021;</w:t>
      </w:r>
    </w:p>
    <w:p w14:paraId="7408E9A5" w14:textId="40BB7017" w:rsidR="007C142C" w:rsidRDefault="007C142C" w:rsidP="007C142C">
      <w:pPr>
        <w:autoSpaceDN w:val="0"/>
        <w:ind w:left="708" w:firstLine="709"/>
        <w:jc w:val="both"/>
        <w:rPr>
          <w:rFonts w:ascii="Arial" w:hAnsi="Arial" w:cs="Arial"/>
          <w:sz w:val="18"/>
          <w:szCs w:val="18"/>
        </w:rPr>
      </w:pPr>
      <w:r w:rsidRPr="00A62339">
        <w:rPr>
          <w:rFonts w:ascii="Arial" w:hAnsi="Arial" w:cs="Arial"/>
          <w:sz w:val="18"/>
          <w:szCs w:val="18"/>
        </w:rPr>
        <w:t xml:space="preserve">A Administração deverá realizar consulta </w:t>
      </w:r>
      <w:r>
        <w:rPr>
          <w:rFonts w:ascii="Arial" w:hAnsi="Arial" w:cs="Arial"/>
          <w:sz w:val="18"/>
          <w:szCs w:val="18"/>
        </w:rPr>
        <w:t>para</w:t>
      </w:r>
      <w:r w:rsidRPr="00A62339">
        <w:rPr>
          <w:rFonts w:ascii="Arial" w:hAnsi="Arial" w:cs="Arial"/>
          <w:sz w:val="18"/>
          <w:szCs w:val="18"/>
        </w:rPr>
        <w:t xml:space="preserve"> verificar a manutenção das condições de habilitação exigidas</w:t>
      </w:r>
      <w:r>
        <w:rPr>
          <w:rFonts w:ascii="Arial" w:hAnsi="Arial" w:cs="Arial"/>
          <w:sz w:val="18"/>
          <w:szCs w:val="18"/>
        </w:rPr>
        <w:t>,</w:t>
      </w:r>
      <w:r w:rsidRPr="00A62339">
        <w:rPr>
          <w:rFonts w:ascii="Arial" w:hAnsi="Arial" w:cs="Arial"/>
          <w:sz w:val="18"/>
          <w:szCs w:val="18"/>
        </w:rPr>
        <w:t xml:space="preserve"> identificar possível razão que impeça a contratação no âmbito do órgão ou entidade, tais como a proibição de contratar com a Administração ou com o Poder Público, bem como ocorrências impeditivas indiretas;</w:t>
      </w:r>
    </w:p>
    <w:p w14:paraId="14F85495" w14:textId="77777777" w:rsidR="007C142C" w:rsidRDefault="007C142C" w:rsidP="007C142C">
      <w:pPr>
        <w:autoSpaceDN w:val="0"/>
        <w:ind w:left="708" w:firstLine="709"/>
        <w:jc w:val="both"/>
        <w:rPr>
          <w:rFonts w:ascii="Arial" w:hAnsi="Arial" w:cs="Arial"/>
          <w:sz w:val="18"/>
          <w:szCs w:val="18"/>
        </w:rPr>
      </w:pPr>
      <w:r w:rsidRPr="00A62339">
        <w:rPr>
          <w:rFonts w:ascii="Arial" w:hAnsi="Arial" w:cs="Arial"/>
          <w:sz w:val="18"/>
          <w:szCs w:val="18"/>
        </w:rPr>
        <w:t>Cons</w:t>
      </w:r>
      <w:r>
        <w:rPr>
          <w:rFonts w:ascii="Arial" w:hAnsi="Arial" w:cs="Arial"/>
          <w:sz w:val="18"/>
          <w:szCs w:val="18"/>
        </w:rPr>
        <w:t xml:space="preserve">ultando sua documentação e a mesma se encontre em </w:t>
      </w:r>
      <w:r w:rsidRPr="00A62339">
        <w:rPr>
          <w:rFonts w:ascii="Arial" w:hAnsi="Arial" w:cs="Arial"/>
          <w:sz w:val="18"/>
          <w:szCs w:val="18"/>
        </w:rPr>
        <w:t>situação de irregularidade, será providenciada sua notificação, por escrito, para que, no prazo de 5 (cinco) dias úteis, regularize sua situação ou, no mesmo prazo, apresente sua defesa. O prazo poderá ser prorrogado uma vez, por igual período, a critério do contratante;</w:t>
      </w:r>
    </w:p>
    <w:p w14:paraId="15D19280" w14:textId="77777777" w:rsidR="007C142C" w:rsidRDefault="007C142C" w:rsidP="007C142C">
      <w:pPr>
        <w:autoSpaceDN w:val="0"/>
        <w:ind w:left="708" w:firstLine="709"/>
        <w:jc w:val="both"/>
        <w:rPr>
          <w:rFonts w:ascii="Arial" w:hAnsi="Arial" w:cs="Arial"/>
          <w:sz w:val="18"/>
          <w:szCs w:val="18"/>
        </w:rPr>
      </w:pPr>
      <w:r w:rsidRPr="00A62339">
        <w:rPr>
          <w:rFonts w:ascii="Arial" w:hAnsi="Arial" w:cs="Arial"/>
          <w:sz w:val="18"/>
          <w:szCs w:val="18"/>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23EDFF16" w14:textId="77777777" w:rsidR="007C142C" w:rsidRDefault="007C142C" w:rsidP="007C142C">
      <w:pPr>
        <w:autoSpaceDN w:val="0"/>
        <w:ind w:left="708" w:firstLine="709"/>
        <w:jc w:val="both"/>
        <w:rPr>
          <w:rFonts w:ascii="Arial" w:hAnsi="Arial" w:cs="Arial"/>
          <w:sz w:val="18"/>
          <w:szCs w:val="18"/>
        </w:rPr>
      </w:pPr>
      <w:r w:rsidRPr="00A62339">
        <w:rPr>
          <w:rFonts w:ascii="Arial" w:hAnsi="Arial" w:cs="Arial"/>
          <w:sz w:val="18"/>
          <w:szCs w:val="18"/>
        </w:rPr>
        <w:t>Persistindo a irregularidade, o contratante deverá adotar as medidas necessárias à rescisão contratual nos autos do processo administrativo correspondente, assegurada ao contratado a ampla defesa;</w:t>
      </w:r>
    </w:p>
    <w:p w14:paraId="7C5FA683" w14:textId="77777777" w:rsidR="007C142C" w:rsidRDefault="007C142C" w:rsidP="007C142C">
      <w:pPr>
        <w:autoSpaceDN w:val="0"/>
        <w:spacing w:after="120"/>
        <w:ind w:left="708" w:firstLine="709"/>
        <w:jc w:val="both"/>
        <w:rPr>
          <w:rFonts w:ascii="Arial" w:hAnsi="Arial" w:cs="Arial"/>
          <w:sz w:val="18"/>
          <w:szCs w:val="18"/>
        </w:rPr>
      </w:pPr>
      <w:r w:rsidRPr="00A62339">
        <w:rPr>
          <w:rFonts w:ascii="Arial" w:hAnsi="Arial" w:cs="Arial"/>
          <w:sz w:val="18"/>
          <w:szCs w:val="18"/>
        </w:rPr>
        <w:t>Havendo a efetiva execução do objeto, os pagamentos serão realizados normalmente, até que se decida pela rescisão do contrato, caso o contratado não regularize sua situação.</w:t>
      </w:r>
    </w:p>
    <w:p w14:paraId="55B68876" w14:textId="77777777" w:rsidR="007C142C" w:rsidRPr="00CE2BF3" w:rsidRDefault="007C142C" w:rsidP="007C142C">
      <w:pPr>
        <w:autoSpaceDN w:val="0"/>
        <w:spacing w:after="120"/>
        <w:ind w:left="708" w:firstLine="709"/>
        <w:jc w:val="both"/>
        <w:rPr>
          <w:rFonts w:ascii="Arial" w:hAnsi="Arial" w:cs="Arial"/>
          <w:b/>
          <w:bCs/>
          <w:color w:val="000000"/>
          <w:sz w:val="18"/>
          <w:szCs w:val="18"/>
        </w:rPr>
      </w:pPr>
      <w:r w:rsidRPr="00CE2BF3">
        <w:rPr>
          <w:rFonts w:ascii="Arial" w:hAnsi="Arial" w:cs="Arial"/>
          <w:b/>
          <w:bCs/>
          <w:sz w:val="18"/>
          <w:szCs w:val="18"/>
        </w:rPr>
        <w:t>DA FORMA DE PAGAMENTO</w:t>
      </w:r>
    </w:p>
    <w:p w14:paraId="569E04F0" w14:textId="77777777" w:rsidR="007C142C" w:rsidRDefault="007C142C" w:rsidP="007C142C">
      <w:pPr>
        <w:autoSpaceDN w:val="0"/>
        <w:spacing w:before="120"/>
        <w:ind w:left="708" w:firstLine="709"/>
        <w:jc w:val="both"/>
        <w:rPr>
          <w:rFonts w:ascii="Arial" w:hAnsi="Arial" w:cs="Arial"/>
          <w:b/>
          <w:color w:val="000000"/>
          <w:sz w:val="18"/>
          <w:szCs w:val="18"/>
        </w:rPr>
      </w:pPr>
      <w:r w:rsidRPr="00A377E1">
        <w:rPr>
          <w:rFonts w:ascii="Arial" w:hAnsi="Arial" w:cs="Arial"/>
          <w:sz w:val="18"/>
          <w:szCs w:val="18"/>
        </w:rPr>
        <w:t>O pagamento será realizado por meio de ordem bancária, para crédito em banco, agência e conta corrente indicados pelo contratado</w:t>
      </w:r>
      <w:r>
        <w:rPr>
          <w:rFonts w:ascii="Arial" w:hAnsi="Arial" w:cs="Arial"/>
          <w:sz w:val="18"/>
          <w:szCs w:val="18"/>
        </w:rPr>
        <w:t>;</w:t>
      </w:r>
    </w:p>
    <w:p w14:paraId="07303E83" w14:textId="77777777" w:rsidR="007C142C" w:rsidRDefault="007C142C" w:rsidP="007C142C">
      <w:pPr>
        <w:autoSpaceDN w:val="0"/>
        <w:ind w:left="708" w:firstLine="709"/>
        <w:jc w:val="both"/>
        <w:rPr>
          <w:rFonts w:ascii="Arial" w:hAnsi="Arial" w:cs="Arial"/>
          <w:b/>
          <w:color w:val="000000"/>
          <w:sz w:val="18"/>
          <w:szCs w:val="18"/>
        </w:rPr>
      </w:pPr>
      <w:r w:rsidRPr="00A377E1">
        <w:rPr>
          <w:rFonts w:ascii="Arial" w:hAnsi="Arial" w:cs="Arial"/>
          <w:sz w:val="18"/>
          <w:szCs w:val="18"/>
        </w:rPr>
        <w:t>Será considerada data do pagamento o dia em que constar como emitida a ordem bancária para pagamento;</w:t>
      </w:r>
    </w:p>
    <w:p w14:paraId="60DADA77" w14:textId="77777777" w:rsidR="007C142C" w:rsidRDefault="007C142C" w:rsidP="007C142C">
      <w:pPr>
        <w:autoSpaceDN w:val="0"/>
        <w:ind w:left="708" w:firstLine="709"/>
        <w:jc w:val="both"/>
        <w:rPr>
          <w:rFonts w:ascii="Arial" w:hAnsi="Arial" w:cs="Arial"/>
          <w:b/>
          <w:color w:val="000000"/>
          <w:sz w:val="18"/>
          <w:szCs w:val="18"/>
        </w:rPr>
      </w:pPr>
      <w:r w:rsidRPr="00A377E1">
        <w:rPr>
          <w:rFonts w:ascii="Arial" w:hAnsi="Arial" w:cs="Arial"/>
          <w:sz w:val="18"/>
          <w:szCs w:val="18"/>
        </w:rPr>
        <w:t>Quando do pagamento, será efetuada a retenção tributária prevista na legislação aplicável;</w:t>
      </w:r>
    </w:p>
    <w:p w14:paraId="46FBEDE2" w14:textId="77777777" w:rsidR="007C142C" w:rsidRDefault="007C142C" w:rsidP="007C142C">
      <w:pPr>
        <w:autoSpaceDN w:val="0"/>
        <w:ind w:left="708" w:firstLine="709"/>
        <w:jc w:val="both"/>
        <w:rPr>
          <w:rFonts w:ascii="Arial" w:hAnsi="Arial" w:cs="Arial"/>
          <w:b/>
          <w:color w:val="000000"/>
          <w:sz w:val="18"/>
          <w:szCs w:val="18"/>
        </w:rPr>
      </w:pPr>
      <w:r w:rsidRPr="00AB06A3">
        <w:rPr>
          <w:rFonts w:ascii="Arial" w:hAnsi="Arial" w:cs="Arial"/>
          <w:sz w:val="18"/>
          <w:szCs w:val="18"/>
        </w:rPr>
        <w:t>Independentemente do percentual de tributo inserido na planilha, quando houver, serão retidos na fonte, quando da realização do pagamento, os percentuais estabelecidos na legislação vigente;</w:t>
      </w:r>
    </w:p>
    <w:p w14:paraId="49E1CB19" w14:textId="77777777" w:rsidR="007C142C" w:rsidRPr="00186809" w:rsidRDefault="007C142C" w:rsidP="007C142C">
      <w:pPr>
        <w:autoSpaceDN w:val="0"/>
        <w:spacing w:after="120"/>
        <w:ind w:left="708" w:firstLine="709"/>
        <w:jc w:val="both"/>
        <w:rPr>
          <w:rFonts w:ascii="Arial" w:hAnsi="Arial" w:cs="Arial"/>
          <w:b/>
          <w:color w:val="000000"/>
          <w:sz w:val="18"/>
          <w:szCs w:val="18"/>
        </w:rPr>
      </w:pPr>
      <w:r w:rsidRPr="00186809">
        <w:rPr>
          <w:rFonts w:ascii="Arial" w:hAnsi="Arial" w:cs="Arial"/>
          <w:sz w:val="18"/>
          <w:szCs w:val="18"/>
        </w:rPr>
        <w:t xml:space="preserve">O contratado regularmente optante pelo Simples Nacional, nos termos da </w:t>
      </w:r>
      <w:hyperlink r:id="rId26">
        <w:r w:rsidRPr="00333807">
          <w:rPr>
            <w:rStyle w:val="Hyperlink"/>
            <w:rFonts w:ascii="Arial" w:hAnsi="Arial" w:cs="Arial"/>
            <w:color w:val="auto"/>
            <w:sz w:val="18"/>
            <w:szCs w:val="18"/>
          </w:rPr>
          <w:t>Lei Complementar nº 123, de 2006</w:t>
        </w:r>
      </w:hyperlink>
      <w:r w:rsidRPr="00790ECE">
        <w:rPr>
          <w:rFonts w:ascii="Arial" w:hAnsi="Arial" w:cs="Arial"/>
          <w:sz w:val="18"/>
          <w:szCs w:val="18"/>
        </w:rPr>
        <w:t>,</w:t>
      </w:r>
      <w:r w:rsidRPr="00186809">
        <w:rPr>
          <w:rFonts w:ascii="Arial" w:hAnsi="Arial" w:cs="Arial"/>
          <w:sz w:val="18"/>
          <w:szCs w:val="18"/>
        </w:rPr>
        <w:t xml:space="preserve">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639494F" w14:textId="77777777" w:rsidR="007C142C" w:rsidRDefault="007C142C" w:rsidP="007C142C">
      <w:pPr>
        <w:spacing w:line="360" w:lineRule="auto"/>
        <w:ind w:left="708"/>
        <w:rPr>
          <w:rFonts w:ascii="Arial" w:hAnsi="Arial" w:cs="Arial"/>
          <w:sz w:val="18"/>
          <w:szCs w:val="18"/>
        </w:rPr>
      </w:pPr>
    </w:p>
    <w:p w14:paraId="0EBE43A1"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SÉTIMA – DO PRAZO E DAS CONDIÇÕES DE PAGAMENTO</w:t>
      </w:r>
    </w:p>
    <w:p w14:paraId="34352891" w14:textId="5AD0F5AC" w:rsidR="007C142C" w:rsidRPr="00CE2BF3" w:rsidRDefault="007C142C" w:rsidP="00F750DF">
      <w:pPr>
        <w:numPr>
          <w:ilvl w:val="0"/>
          <w:numId w:val="25"/>
        </w:numPr>
        <w:suppressAutoHyphens w:val="0"/>
        <w:spacing w:after="160" w:line="360" w:lineRule="auto"/>
        <w:ind w:left="830"/>
        <w:rPr>
          <w:rFonts w:ascii="Arial" w:hAnsi="Arial" w:cs="Arial"/>
          <w:sz w:val="18"/>
          <w:szCs w:val="18"/>
        </w:rPr>
      </w:pPr>
      <w:r w:rsidRPr="00CE2BF3">
        <w:rPr>
          <w:rFonts w:ascii="Arial" w:hAnsi="Arial" w:cs="Arial"/>
          <w:sz w:val="18"/>
          <w:szCs w:val="18"/>
        </w:rPr>
        <w:t>– O pagamento será efetuado em até 30 (trinta) dias, após entrega dos produtos, com o recebimento da nota fiscal/fatura na</w:t>
      </w:r>
      <w:r>
        <w:rPr>
          <w:rFonts w:ascii="Arial" w:hAnsi="Arial" w:cs="Arial"/>
          <w:sz w:val="18"/>
          <w:szCs w:val="18"/>
        </w:rPr>
        <w:t xml:space="preserve"> </w:t>
      </w:r>
      <w:r w:rsidRPr="00CE2BF3">
        <w:rPr>
          <w:rFonts w:ascii="Arial" w:hAnsi="Arial" w:cs="Arial"/>
          <w:sz w:val="18"/>
          <w:szCs w:val="18"/>
        </w:rPr>
        <w:t>Prefeitura Municipal;</w:t>
      </w:r>
    </w:p>
    <w:p w14:paraId="76621B8A" w14:textId="77777777" w:rsidR="007C142C" w:rsidRPr="00723CDE" w:rsidRDefault="007C142C" w:rsidP="00F750DF">
      <w:pPr>
        <w:numPr>
          <w:ilvl w:val="0"/>
          <w:numId w:val="25"/>
        </w:numPr>
        <w:suppressAutoHyphens w:val="0"/>
        <w:spacing w:after="160" w:line="360" w:lineRule="auto"/>
        <w:ind w:left="830"/>
        <w:rPr>
          <w:rFonts w:ascii="Arial" w:hAnsi="Arial" w:cs="Arial"/>
          <w:sz w:val="18"/>
          <w:szCs w:val="18"/>
        </w:rPr>
      </w:pPr>
      <w:r w:rsidRPr="00723CDE">
        <w:rPr>
          <w:rFonts w:ascii="Arial" w:hAnsi="Arial" w:cs="Arial"/>
          <w:sz w:val="18"/>
          <w:szCs w:val="18"/>
        </w:rPr>
        <w:t>– Considera-se ocorrido o recebimento da nota fiscal/fatura, quando o órgão contratante atestar a execução do</w:t>
      </w:r>
      <w:r>
        <w:rPr>
          <w:rFonts w:ascii="Arial" w:hAnsi="Arial" w:cs="Arial"/>
          <w:sz w:val="18"/>
          <w:szCs w:val="18"/>
        </w:rPr>
        <w:t xml:space="preserve"> </w:t>
      </w:r>
      <w:r w:rsidRPr="00723CDE">
        <w:rPr>
          <w:rFonts w:ascii="Arial" w:hAnsi="Arial" w:cs="Arial"/>
          <w:sz w:val="18"/>
          <w:szCs w:val="18"/>
        </w:rPr>
        <w:t xml:space="preserve">objeto do contrato, por meio de </w:t>
      </w:r>
      <w:r w:rsidRPr="00723CDE">
        <w:rPr>
          <w:rFonts w:ascii="Arial" w:hAnsi="Arial" w:cs="Arial"/>
          <w:sz w:val="18"/>
          <w:szCs w:val="18"/>
          <w:u w:val="single"/>
        </w:rPr>
        <w:t>Termo de Recebimento ou Recibo</w:t>
      </w:r>
      <w:r w:rsidRPr="00723CDE">
        <w:rPr>
          <w:rFonts w:ascii="Arial" w:hAnsi="Arial" w:cs="Arial"/>
          <w:sz w:val="18"/>
          <w:szCs w:val="18"/>
        </w:rPr>
        <w:t>;</w:t>
      </w:r>
    </w:p>
    <w:p w14:paraId="78D30402" w14:textId="57A2DF28" w:rsidR="007C142C" w:rsidRPr="00371F1C" w:rsidRDefault="007C142C" w:rsidP="00F750DF">
      <w:pPr>
        <w:numPr>
          <w:ilvl w:val="0"/>
          <w:numId w:val="25"/>
        </w:numPr>
        <w:suppressAutoHyphens w:val="0"/>
        <w:spacing w:after="160" w:line="360" w:lineRule="auto"/>
        <w:ind w:left="708"/>
        <w:rPr>
          <w:rFonts w:ascii="Arial" w:hAnsi="Arial" w:cs="Arial"/>
          <w:sz w:val="18"/>
          <w:szCs w:val="18"/>
        </w:rPr>
      </w:pPr>
      <w:r w:rsidRPr="00371F1C">
        <w:rPr>
          <w:rFonts w:ascii="Arial" w:hAnsi="Arial" w:cs="Arial"/>
          <w:sz w:val="18"/>
          <w:szCs w:val="18"/>
        </w:rPr>
        <w:t>– 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o</w:t>
      </w:r>
      <w:r w:rsidR="00371F1C">
        <w:rPr>
          <w:rFonts w:ascii="Arial" w:hAnsi="Arial" w:cs="Arial"/>
          <w:sz w:val="18"/>
          <w:szCs w:val="18"/>
        </w:rPr>
        <w:t xml:space="preserve"> </w:t>
      </w:r>
      <w:r w:rsidRPr="00371F1C">
        <w:rPr>
          <w:rFonts w:ascii="Arial" w:hAnsi="Arial" w:cs="Arial"/>
          <w:sz w:val="18"/>
          <w:szCs w:val="18"/>
        </w:rPr>
        <w:t>Contratante;</w:t>
      </w:r>
    </w:p>
    <w:p w14:paraId="524DB76A" w14:textId="77777777" w:rsidR="007C142C" w:rsidRPr="00723CDE" w:rsidRDefault="007C142C" w:rsidP="00F750DF">
      <w:pPr>
        <w:numPr>
          <w:ilvl w:val="0"/>
          <w:numId w:val="25"/>
        </w:numPr>
        <w:suppressAutoHyphens w:val="0"/>
        <w:spacing w:after="160" w:line="360" w:lineRule="auto"/>
        <w:ind w:left="830"/>
        <w:rPr>
          <w:rFonts w:ascii="Arial" w:hAnsi="Arial" w:cs="Arial"/>
          <w:sz w:val="18"/>
          <w:szCs w:val="18"/>
        </w:rPr>
      </w:pPr>
      <w:r w:rsidRPr="00723CDE">
        <w:rPr>
          <w:rFonts w:ascii="Arial" w:hAnsi="Arial" w:cs="Arial"/>
          <w:sz w:val="18"/>
          <w:szCs w:val="18"/>
        </w:rPr>
        <w:t>– No caso de atraso pelo Contratante, os valores devidos à Contratada serão atualizados monetariamente entre o</w:t>
      </w:r>
      <w:r>
        <w:rPr>
          <w:rFonts w:ascii="Arial" w:hAnsi="Arial" w:cs="Arial"/>
          <w:sz w:val="18"/>
          <w:szCs w:val="18"/>
        </w:rPr>
        <w:t xml:space="preserve"> </w:t>
      </w:r>
      <w:r w:rsidRPr="00723CDE">
        <w:rPr>
          <w:rFonts w:ascii="Arial" w:hAnsi="Arial" w:cs="Arial"/>
          <w:sz w:val="18"/>
          <w:szCs w:val="18"/>
        </w:rPr>
        <w:t>termo final do prazo de pagamento, até a data de sua efetiva realização, mediante aplicação do índice oficial INPC/IBGE para atualização monetária, nos termos do art. 92, inciso V, da Lei Federal nº 14.133/2021;</w:t>
      </w:r>
    </w:p>
    <w:p w14:paraId="0A822C90"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lastRenderedPageBreak/>
        <w:t>Parágrafo Primeiro: A Contratada deve manter durante toda a execução do contrato todas as condições de habilitação e qualificação exigidas na licitação/contratação de acordo com o Artigo 92, inciso XVI da Lei Federal nº 14.133/2021.</w:t>
      </w:r>
    </w:p>
    <w:p w14:paraId="3EF435A1"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Segundo: O pagamento a que se refere esta cláusula, fica condicionado à apresentação da nota fiscal/fatura, que deverá, obrigatoriamente, vir acompanhada da comprovação de regularidade fiscal da Contratada, verificada por meio dos documentos elencados no art. 68, da Lei Federal nº 14.133/2021.</w:t>
      </w:r>
    </w:p>
    <w:p w14:paraId="39BA267F"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Terceiro: Caso se faça necessária reapresentação de qualquer fatura por culpa da Contratada, o prazo para pagamento reiniciar-se-á a contar da data da respectiva representação.</w:t>
      </w:r>
    </w:p>
    <w:p w14:paraId="3563BB24"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Quarto: Constatando-se quaisquer irregularidades por parte da Contratada, será providenciada sua notificação por escrito, para que, no prazo de 05 (cinco) dias úteis, regularize sua situação ou, no mesmo prazo, apresente sua defesa. O prazo poderá ser prorrogado uma vez, por igual período, a critério do contratante.</w:t>
      </w:r>
    </w:p>
    <w:p w14:paraId="4E0F2839"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Quinto: 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3686EBDF"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Sexto: Persistindo a irregularidade, o contratante deverá adotar as medidas necessárias à rescisão contratual nos autos do processo administrativo correspondente, assegurada à Contratada a ampla defesa.</w:t>
      </w:r>
    </w:p>
    <w:p w14:paraId="7113A9B1"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Sétimo: Havendo a efetiva execução do objeto, o pagamento será realizado normalmente, até que se decida pela rescisão do contrato, caso a Contratada não regularize sua situação.</w:t>
      </w:r>
    </w:p>
    <w:p w14:paraId="1A61E9C8"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Oitava: As notas fiscais deverão ser encaminhadas à _________________________, conforme solicitado.</w:t>
      </w:r>
    </w:p>
    <w:p w14:paraId="39526883" w14:textId="119A61BF"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 xml:space="preserve">CLÁUSULA OITAVA – DA EMISSÃO DE NOTA FISCAL/FATURA/RECIBO: O CONTRATADO, quando da emissão de notas fiscais/faturas/recibo, deverá fazer constar o Processo de </w:t>
      </w:r>
      <w:r>
        <w:rPr>
          <w:rFonts w:ascii="Arial" w:hAnsi="Arial" w:cs="Arial"/>
          <w:sz w:val="18"/>
          <w:szCs w:val="18"/>
        </w:rPr>
        <w:t>Pregão</w:t>
      </w:r>
      <w:r w:rsidRPr="00723CDE">
        <w:rPr>
          <w:rFonts w:ascii="Arial" w:hAnsi="Arial" w:cs="Arial"/>
          <w:sz w:val="18"/>
          <w:szCs w:val="18"/>
        </w:rPr>
        <w:t xml:space="preserve"> </w:t>
      </w:r>
      <w:r w:rsidRPr="00A9139D">
        <w:rPr>
          <w:rFonts w:ascii="Arial" w:hAnsi="Arial" w:cs="Arial"/>
          <w:sz w:val="18"/>
          <w:szCs w:val="18"/>
          <w:highlight w:val="yellow"/>
        </w:rPr>
        <w:t xml:space="preserve">nº </w:t>
      </w:r>
      <w:r w:rsidR="006B0735">
        <w:rPr>
          <w:rFonts w:ascii="Arial" w:hAnsi="Arial" w:cs="Arial"/>
          <w:sz w:val="18"/>
          <w:szCs w:val="18"/>
          <w:highlight w:val="yellow"/>
        </w:rPr>
        <w:t>3</w:t>
      </w:r>
      <w:r w:rsidRPr="00A9139D">
        <w:rPr>
          <w:rFonts w:ascii="Arial" w:hAnsi="Arial" w:cs="Arial"/>
          <w:sz w:val="18"/>
          <w:szCs w:val="18"/>
          <w:highlight w:val="yellow"/>
        </w:rPr>
        <w:t>/2024</w:t>
      </w:r>
      <w:r w:rsidRPr="00723CDE">
        <w:rPr>
          <w:rFonts w:ascii="Arial" w:hAnsi="Arial" w:cs="Arial"/>
          <w:sz w:val="18"/>
          <w:szCs w:val="18"/>
        </w:rPr>
        <w:t xml:space="preserve"> e o Contrato de </w:t>
      </w:r>
      <w:r w:rsidRPr="00F337BA">
        <w:rPr>
          <w:rFonts w:ascii="Arial" w:hAnsi="Arial" w:cs="Arial"/>
          <w:sz w:val="18"/>
          <w:szCs w:val="18"/>
          <w:highlight w:val="yellow"/>
        </w:rPr>
        <w:t>Compra nº ____/2024</w:t>
      </w:r>
      <w:r w:rsidRPr="00723CDE">
        <w:rPr>
          <w:rFonts w:ascii="Arial" w:hAnsi="Arial" w:cs="Arial"/>
          <w:sz w:val="18"/>
          <w:szCs w:val="18"/>
        </w:rPr>
        <w:t xml:space="preserve"> – PM</w:t>
      </w:r>
      <w:r>
        <w:rPr>
          <w:rFonts w:ascii="Arial" w:hAnsi="Arial" w:cs="Arial"/>
          <w:sz w:val="18"/>
          <w:szCs w:val="18"/>
        </w:rPr>
        <w:t>M</w:t>
      </w:r>
      <w:r w:rsidRPr="00723CDE">
        <w:rPr>
          <w:rFonts w:ascii="Arial" w:hAnsi="Arial" w:cs="Arial"/>
          <w:sz w:val="18"/>
          <w:szCs w:val="18"/>
        </w:rPr>
        <w:t>.</w:t>
      </w:r>
    </w:p>
    <w:p w14:paraId="29802EAD"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Único: As notas fiscais/faturas ou os recibos deverão ser emitidos em nome do M</w:t>
      </w:r>
      <w:r>
        <w:rPr>
          <w:rFonts w:ascii="Arial" w:hAnsi="Arial" w:cs="Arial"/>
          <w:sz w:val="18"/>
          <w:szCs w:val="18"/>
        </w:rPr>
        <w:t>unicipio de</w:t>
      </w:r>
      <w:r w:rsidRPr="00723CDE">
        <w:rPr>
          <w:rFonts w:ascii="Arial" w:hAnsi="Arial" w:cs="Arial"/>
          <w:sz w:val="18"/>
          <w:szCs w:val="18"/>
        </w:rPr>
        <w:t xml:space="preserve"> </w:t>
      </w:r>
      <w:r>
        <w:rPr>
          <w:rFonts w:ascii="Arial" w:hAnsi="Arial" w:cs="Arial"/>
          <w:sz w:val="18"/>
          <w:szCs w:val="18"/>
        </w:rPr>
        <w:t>Mandaguaçu</w:t>
      </w:r>
      <w:r w:rsidRPr="00723CDE">
        <w:rPr>
          <w:rFonts w:ascii="Arial" w:hAnsi="Arial" w:cs="Arial"/>
          <w:sz w:val="18"/>
          <w:szCs w:val="18"/>
        </w:rPr>
        <w:t>, inscrito no CNPJ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com as informações contidas na Nota de Empenho.</w:t>
      </w:r>
    </w:p>
    <w:p w14:paraId="358B6875"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NONA – DO REAJUSTE</w:t>
      </w:r>
    </w:p>
    <w:p w14:paraId="40332087" w14:textId="77777777" w:rsidR="007C142C" w:rsidRPr="00723CDE" w:rsidRDefault="007C142C" w:rsidP="00F750DF">
      <w:pPr>
        <w:numPr>
          <w:ilvl w:val="0"/>
          <w:numId w:val="26"/>
        </w:numPr>
        <w:suppressAutoHyphens w:val="0"/>
        <w:spacing w:after="160" w:line="360" w:lineRule="auto"/>
        <w:ind w:left="885"/>
        <w:rPr>
          <w:rFonts w:ascii="Arial" w:hAnsi="Arial" w:cs="Arial"/>
          <w:sz w:val="18"/>
          <w:szCs w:val="18"/>
        </w:rPr>
      </w:pPr>
      <w:r w:rsidRPr="00723CDE">
        <w:rPr>
          <w:rFonts w:ascii="Arial" w:hAnsi="Arial" w:cs="Arial"/>
          <w:sz w:val="18"/>
          <w:szCs w:val="18"/>
        </w:rPr>
        <w:t>– Os preços inicialmente contratados são fixos e irreajustáveis no prazo de 01 (um) ano, contado da data do</w:t>
      </w:r>
      <w:r>
        <w:rPr>
          <w:rFonts w:ascii="Arial" w:hAnsi="Arial" w:cs="Arial"/>
          <w:sz w:val="18"/>
          <w:szCs w:val="18"/>
        </w:rPr>
        <w:t xml:space="preserve"> </w:t>
      </w:r>
      <w:r w:rsidRPr="00723CDE">
        <w:rPr>
          <w:rFonts w:ascii="Arial" w:hAnsi="Arial" w:cs="Arial"/>
          <w:sz w:val="18"/>
          <w:szCs w:val="18"/>
        </w:rPr>
        <w:t>orçamento estimado, na proposta de preços</w:t>
      </w:r>
      <w:r w:rsidRPr="00371F1C">
        <w:rPr>
          <w:rFonts w:ascii="Arial" w:hAnsi="Arial" w:cs="Arial"/>
          <w:sz w:val="18"/>
          <w:szCs w:val="18"/>
          <w:highlight w:val="yellow"/>
        </w:rPr>
        <w:t>__________;</w:t>
      </w:r>
    </w:p>
    <w:p w14:paraId="0473B496" w14:textId="77777777" w:rsidR="007C142C" w:rsidRPr="00723CDE" w:rsidRDefault="007C142C" w:rsidP="00F750DF">
      <w:pPr>
        <w:numPr>
          <w:ilvl w:val="0"/>
          <w:numId w:val="26"/>
        </w:numPr>
        <w:suppressAutoHyphens w:val="0"/>
        <w:spacing w:after="160" w:line="360" w:lineRule="auto"/>
        <w:ind w:left="885"/>
        <w:rPr>
          <w:rFonts w:ascii="Arial" w:hAnsi="Arial" w:cs="Arial"/>
          <w:sz w:val="18"/>
          <w:szCs w:val="18"/>
        </w:rPr>
      </w:pPr>
      <w:r w:rsidRPr="00723CDE">
        <w:rPr>
          <w:rFonts w:ascii="Arial" w:hAnsi="Arial" w:cs="Arial"/>
          <w:sz w:val="18"/>
          <w:szCs w:val="18"/>
        </w:rPr>
        <w:t>– Após o interregno de 01 (um) ano da data do orçamento estimado e mediante solicitação do contratado, os preços</w:t>
      </w:r>
      <w:r>
        <w:rPr>
          <w:rFonts w:ascii="Arial" w:hAnsi="Arial" w:cs="Arial"/>
          <w:sz w:val="18"/>
          <w:szCs w:val="18"/>
        </w:rPr>
        <w:t xml:space="preserve"> </w:t>
      </w:r>
      <w:r w:rsidRPr="00723CDE">
        <w:rPr>
          <w:rFonts w:ascii="Arial" w:hAnsi="Arial" w:cs="Arial"/>
          <w:sz w:val="18"/>
          <w:szCs w:val="18"/>
        </w:rPr>
        <w:t>iniciais serão reajustados, mediante a aplicação, pelo Contratante, do índice IPCA/IBGE do período, e em sua falta, aplicar-se-á o índice fixado pelo Governo Federal, no período do reajuste, legalmente permitido à época, exclusivamente para as obrigações iniciadas e concluídas após a ocorrência da anualidade, nos termos do §7º, do art. 25, da Lei nº 14.133/2021;</w:t>
      </w:r>
    </w:p>
    <w:p w14:paraId="65E3944A" w14:textId="77777777" w:rsidR="007C142C" w:rsidRPr="00723CDE" w:rsidRDefault="007C142C" w:rsidP="00F750DF">
      <w:pPr>
        <w:numPr>
          <w:ilvl w:val="0"/>
          <w:numId w:val="26"/>
        </w:numPr>
        <w:suppressAutoHyphens w:val="0"/>
        <w:spacing w:after="160" w:line="360" w:lineRule="auto"/>
        <w:ind w:left="885"/>
        <w:rPr>
          <w:rFonts w:ascii="Arial" w:hAnsi="Arial" w:cs="Arial"/>
          <w:sz w:val="18"/>
          <w:szCs w:val="18"/>
        </w:rPr>
      </w:pPr>
      <w:r w:rsidRPr="00723CDE">
        <w:rPr>
          <w:rFonts w:ascii="Arial" w:hAnsi="Arial" w:cs="Arial"/>
          <w:sz w:val="18"/>
          <w:szCs w:val="18"/>
        </w:rPr>
        <w:t>– Nos reajustes subsequentes ao primeiro, o interregno mínimo de 01 (um) ano será contado a partir dos efeitos</w:t>
      </w:r>
      <w:r>
        <w:rPr>
          <w:rFonts w:ascii="Arial" w:hAnsi="Arial" w:cs="Arial"/>
          <w:sz w:val="18"/>
          <w:szCs w:val="18"/>
        </w:rPr>
        <w:t xml:space="preserve"> </w:t>
      </w:r>
      <w:r w:rsidRPr="00723CDE">
        <w:rPr>
          <w:rFonts w:ascii="Arial" w:hAnsi="Arial" w:cs="Arial"/>
          <w:sz w:val="18"/>
          <w:szCs w:val="18"/>
        </w:rPr>
        <w:t>financeiros do último reajuste;</w:t>
      </w:r>
    </w:p>
    <w:p w14:paraId="66BCC4C1" w14:textId="77777777" w:rsidR="007C142C" w:rsidRPr="00723CDE" w:rsidRDefault="007C142C" w:rsidP="00F750DF">
      <w:pPr>
        <w:numPr>
          <w:ilvl w:val="0"/>
          <w:numId w:val="26"/>
        </w:numPr>
        <w:suppressAutoHyphens w:val="0"/>
        <w:spacing w:after="160" w:line="360" w:lineRule="auto"/>
        <w:ind w:left="885"/>
        <w:rPr>
          <w:rFonts w:ascii="Arial" w:hAnsi="Arial" w:cs="Arial"/>
          <w:sz w:val="18"/>
          <w:szCs w:val="18"/>
        </w:rPr>
      </w:pPr>
      <w:r w:rsidRPr="00723CDE">
        <w:rPr>
          <w:rFonts w:ascii="Arial" w:hAnsi="Arial" w:cs="Arial"/>
          <w:sz w:val="18"/>
          <w:szCs w:val="18"/>
        </w:rPr>
        <w:lastRenderedPageBreak/>
        <w:t>– No caso de atraso ou não divulgação do índice de reajustamento, o Contratante pagará ao Contratado a</w:t>
      </w:r>
      <w:r>
        <w:rPr>
          <w:rFonts w:ascii="Arial" w:hAnsi="Arial" w:cs="Arial"/>
          <w:sz w:val="18"/>
          <w:szCs w:val="18"/>
        </w:rPr>
        <w:t xml:space="preserve"> </w:t>
      </w:r>
      <w:r w:rsidRPr="00723CDE">
        <w:rPr>
          <w:rFonts w:ascii="Arial" w:hAnsi="Arial" w:cs="Arial"/>
          <w:sz w:val="18"/>
          <w:szCs w:val="18"/>
        </w:rPr>
        <w:t>importância calculada pela última variação conhecida, liquidando a diferença correspondente tão logo seja divulgado o índice definitivo;</w:t>
      </w:r>
    </w:p>
    <w:p w14:paraId="72D51333" w14:textId="77777777" w:rsidR="007C142C" w:rsidRPr="00723CDE" w:rsidRDefault="007C142C" w:rsidP="00F750DF">
      <w:pPr>
        <w:numPr>
          <w:ilvl w:val="0"/>
          <w:numId w:val="26"/>
        </w:numPr>
        <w:suppressAutoHyphens w:val="0"/>
        <w:spacing w:after="160" w:line="360" w:lineRule="auto"/>
        <w:ind w:left="885"/>
        <w:rPr>
          <w:rFonts w:ascii="Arial" w:hAnsi="Arial" w:cs="Arial"/>
          <w:sz w:val="18"/>
          <w:szCs w:val="18"/>
        </w:rPr>
      </w:pPr>
      <w:r w:rsidRPr="00723CDE">
        <w:rPr>
          <w:rFonts w:ascii="Arial" w:hAnsi="Arial" w:cs="Arial"/>
          <w:sz w:val="18"/>
          <w:szCs w:val="18"/>
        </w:rPr>
        <w:t>– Nas aferições finais, o índice utilizado para reajuste será, obrigatoriamente, o definitivo;</w:t>
      </w:r>
    </w:p>
    <w:p w14:paraId="734E8BBA" w14:textId="77777777" w:rsidR="007C142C" w:rsidRPr="00723CDE" w:rsidRDefault="007C142C" w:rsidP="00F750DF">
      <w:pPr>
        <w:numPr>
          <w:ilvl w:val="0"/>
          <w:numId w:val="26"/>
        </w:numPr>
        <w:suppressAutoHyphens w:val="0"/>
        <w:spacing w:after="160" w:line="360" w:lineRule="auto"/>
        <w:ind w:left="885"/>
        <w:rPr>
          <w:rFonts w:ascii="Arial" w:hAnsi="Arial" w:cs="Arial"/>
          <w:sz w:val="18"/>
          <w:szCs w:val="18"/>
        </w:rPr>
      </w:pPr>
      <w:r w:rsidRPr="00723CDE">
        <w:rPr>
          <w:rFonts w:ascii="Arial" w:hAnsi="Arial" w:cs="Arial"/>
          <w:sz w:val="18"/>
          <w:szCs w:val="18"/>
        </w:rPr>
        <w:t>– Caso o índice estabelecido para reajustamento venha a ser extinto ou de qualquer forma não possa mais ser</w:t>
      </w:r>
      <w:r>
        <w:rPr>
          <w:rFonts w:ascii="Arial" w:hAnsi="Arial" w:cs="Arial"/>
          <w:sz w:val="18"/>
          <w:szCs w:val="18"/>
        </w:rPr>
        <w:t xml:space="preserve"> </w:t>
      </w:r>
      <w:r w:rsidRPr="00723CDE">
        <w:rPr>
          <w:rFonts w:ascii="Arial" w:hAnsi="Arial" w:cs="Arial"/>
          <w:sz w:val="18"/>
          <w:szCs w:val="18"/>
        </w:rPr>
        <w:t>utilizado, será adotado, em substituição, o que vier a ser determinado pela legislação então em vigor, conforme disposto no inciso II desta cláusula;</w:t>
      </w:r>
    </w:p>
    <w:p w14:paraId="275356AF" w14:textId="77777777" w:rsidR="007C142C" w:rsidRDefault="007C142C" w:rsidP="00F750DF">
      <w:pPr>
        <w:numPr>
          <w:ilvl w:val="0"/>
          <w:numId w:val="26"/>
        </w:numPr>
        <w:suppressAutoHyphens w:val="0"/>
        <w:spacing w:after="160" w:line="360" w:lineRule="auto"/>
        <w:ind w:left="885"/>
        <w:rPr>
          <w:rFonts w:ascii="Arial" w:hAnsi="Arial" w:cs="Arial"/>
          <w:sz w:val="18"/>
          <w:szCs w:val="18"/>
        </w:rPr>
      </w:pPr>
      <w:r w:rsidRPr="00723CDE">
        <w:rPr>
          <w:rFonts w:ascii="Arial" w:hAnsi="Arial" w:cs="Arial"/>
          <w:sz w:val="18"/>
          <w:szCs w:val="18"/>
        </w:rPr>
        <w:t>– Na ausência de previsão legal quanto ao índice substituto, as partes elegerão novo índice oficial, para</w:t>
      </w:r>
      <w:r>
        <w:rPr>
          <w:rFonts w:ascii="Arial" w:hAnsi="Arial" w:cs="Arial"/>
          <w:sz w:val="18"/>
          <w:szCs w:val="18"/>
        </w:rPr>
        <w:t xml:space="preserve"> </w:t>
      </w:r>
      <w:r w:rsidRPr="00723CDE">
        <w:rPr>
          <w:rFonts w:ascii="Arial" w:hAnsi="Arial" w:cs="Arial"/>
          <w:sz w:val="18"/>
          <w:szCs w:val="18"/>
        </w:rPr>
        <w:t xml:space="preserve">reajustamento do preço do valor remanescente, por meio de termo aditivo; </w:t>
      </w:r>
    </w:p>
    <w:p w14:paraId="433131A5" w14:textId="77777777" w:rsidR="007C142C" w:rsidRPr="00723CDE" w:rsidRDefault="007C142C" w:rsidP="00F750DF">
      <w:pPr>
        <w:numPr>
          <w:ilvl w:val="0"/>
          <w:numId w:val="26"/>
        </w:numPr>
        <w:suppressAutoHyphens w:val="0"/>
        <w:spacing w:after="160" w:line="360" w:lineRule="auto"/>
        <w:ind w:left="885"/>
        <w:rPr>
          <w:rFonts w:ascii="Arial" w:hAnsi="Arial" w:cs="Arial"/>
          <w:sz w:val="18"/>
          <w:szCs w:val="18"/>
        </w:rPr>
      </w:pPr>
      <w:r w:rsidRPr="00723CDE">
        <w:rPr>
          <w:rFonts w:ascii="Arial" w:hAnsi="Arial" w:cs="Arial"/>
          <w:sz w:val="18"/>
          <w:szCs w:val="18"/>
        </w:rPr>
        <w:t>– O reajuste será realizado por meio de termo aditivo.</w:t>
      </w:r>
    </w:p>
    <w:p w14:paraId="514A5803" w14:textId="58E46466" w:rsidR="007C142C" w:rsidRPr="00723CDE" w:rsidRDefault="007C142C" w:rsidP="007C142C">
      <w:pPr>
        <w:spacing w:line="360" w:lineRule="auto"/>
        <w:ind w:left="708"/>
        <w:rPr>
          <w:rFonts w:ascii="Arial" w:hAnsi="Arial" w:cs="Arial"/>
          <w:sz w:val="18"/>
          <w:szCs w:val="18"/>
        </w:rPr>
      </w:pPr>
      <w:r w:rsidRPr="008D06F4">
        <w:rPr>
          <w:rFonts w:ascii="Arial" w:hAnsi="Arial" w:cs="Arial"/>
          <w:sz w:val="18"/>
          <w:szCs w:val="18"/>
        </w:rPr>
        <w:t xml:space="preserve">CLÁUSULA DÉCIMA – DA DOTAÇÃO ORÇAMENTÁRIA: As despesas com o presente contrato correrão por conta da seguinte dotação orçamentária: </w:t>
      </w:r>
      <w:r w:rsidR="00371F1C" w:rsidRPr="00371F1C">
        <w:rPr>
          <w:rFonts w:ascii="Arial" w:hAnsi="Arial" w:cs="Arial"/>
          <w:sz w:val="18"/>
          <w:szCs w:val="18"/>
          <w:highlight w:val="yellow"/>
        </w:rPr>
        <w:t>................</w:t>
      </w:r>
    </w:p>
    <w:p w14:paraId="2C1F5976" w14:textId="44FC014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DÉCIMA PRIMEIRA – DOS MODELOS DE EXECUÇÃO E DE GESTÃO CONTRATUAIS: O regime de execução contratual, os modelos de gestão, de fiscalização e de execução, assim como os prazos e condições de conclusão, entrega, observação e recebimento do objeto, constam no Termo de Referência, anexo ao Pr</w:t>
      </w:r>
      <w:r>
        <w:rPr>
          <w:rFonts w:ascii="Arial" w:hAnsi="Arial" w:cs="Arial"/>
          <w:sz w:val="18"/>
          <w:szCs w:val="18"/>
        </w:rPr>
        <w:t>egão</w:t>
      </w:r>
      <w:r w:rsidRPr="00723CDE">
        <w:rPr>
          <w:rFonts w:ascii="Arial" w:hAnsi="Arial" w:cs="Arial"/>
          <w:sz w:val="18"/>
          <w:szCs w:val="18"/>
        </w:rPr>
        <w:t xml:space="preserve"> </w:t>
      </w:r>
      <w:r w:rsidRPr="00A9139D">
        <w:rPr>
          <w:rFonts w:ascii="Arial" w:hAnsi="Arial" w:cs="Arial"/>
          <w:sz w:val="18"/>
          <w:szCs w:val="18"/>
          <w:highlight w:val="yellow"/>
        </w:rPr>
        <w:t xml:space="preserve">nº </w:t>
      </w:r>
      <w:r w:rsidR="008B4C6A">
        <w:rPr>
          <w:rFonts w:ascii="Arial" w:hAnsi="Arial" w:cs="Arial"/>
          <w:sz w:val="18"/>
          <w:szCs w:val="18"/>
          <w:highlight w:val="yellow"/>
        </w:rPr>
        <w:t>3</w:t>
      </w:r>
      <w:r w:rsidRPr="00A9139D">
        <w:rPr>
          <w:rFonts w:ascii="Arial" w:hAnsi="Arial" w:cs="Arial"/>
          <w:sz w:val="18"/>
          <w:szCs w:val="18"/>
          <w:highlight w:val="yellow"/>
        </w:rPr>
        <w:t>/2024 – PMM</w:t>
      </w:r>
      <w:r w:rsidRPr="00723CDE">
        <w:rPr>
          <w:rFonts w:ascii="Arial" w:hAnsi="Arial" w:cs="Arial"/>
          <w:sz w:val="18"/>
          <w:szCs w:val="18"/>
        </w:rPr>
        <w:t>.</w:t>
      </w:r>
    </w:p>
    <w:p w14:paraId="49B7CCB2"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DÉCIMA SEGUNDA – DA SUBCONTRATAÇÃO: Não será admitida a subcontratação do objeto contratual.</w:t>
      </w:r>
    </w:p>
    <w:p w14:paraId="2B34B7C9"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DÉCIMA TERCEIRA – DA GARANTIA DE EXECUÇÃO: Não haverá exigência de garantia contratual de execução.</w:t>
      </w:r>
    </w:p>
    <w:p w14:paraId="207B5BCF" w14:textId="77777777" w:rsidR="007C142C" w:rsidRDefault="007C142C" w:rsidP="007C142C">
      <w:pPr>
        <w:spacing w:line="360" w:lineRule="auto"/>
        <w:ind w:left="708"/>
        <w:rPr>
          <w:rFonts w:ascii="Arial" w:hAnsi="Arial" w:cs="Arial"/>
          <w:sz w:val="18"/>
          <w:szCs w:val="18"/>
        </w:rPr>
      </w:pPr>
      <w:r w:rsidRPr="00723CDE">
        <w:rPr>
          <w:rFonts w:ascii="Arial" w:hAnsi="Arial" w:cs="Arial"/>
          <w:sz w:val="18"/>
          <w:szCs w:val="18"/>
        </w:rPr>
        <w:t>CLÁUSULA DÉCIMA QUARTA – DAS CONDIÇÕES DE RECEBIMENTO DO OBJETO</w:t>
      </w:r>
    </w:p>
    <w:p w14:paraId="2A1AD884" w14:textId="2F86ADEB" w:rsidR="00371F1C" w:rsidRDefault="00371F1C" w:rsidP="00F750DF">
      <w:pPr>
        <w:pStyle w:val="Nivel2"/>
        <w:numPr>
          <w:ilvl w:val="0"/>
          <w:numId w:val="38"/>
        </w:numPr>
        <w:autoSpaceDE/>
        <w:autoSpaceDN/>
        <w:adjustRightInd/>
      </w:pPr>
      <w:r>
        <w:t>O fornecimento do objeto será de forma parcelada de acordo com as necessidades de cada Secretaria Municipal.</w:t>
      </w:r>
    </w:p>
    <w:p w14:paraId="55FF8BA1" w14:textId="77777777" w:rsidR="00371F1C" w:rsidRDefault="00371F1C" w:rsidP="00F750DF">
      <w:pPr>
        <w:pStyle w:val="Nivel2"/>
        <w:numPr>
          <w:ilvl w:val="1"/>
          <w:numId w:val="38"/>
        </w:numPr>
        <w:autoSpaceDE/>
        <w:autoSpaceDN/>
        <w:adjustRightInd/>
      </w:pPr>
      <w:r>
        <w:t xml:space="preserve">O </w:t>
      </w:r>
      <w:r w:rsidRPr="005903F2">
        <w:rPr>
          <w:u w:val="single"/>
        </w:rPr>
        <w:t>prazo de entrega</w:t>
      </w:r>
      <w:r>
        <w:t xml:space="preserve"> dos produtos é de 10 (dez) dias, contados após o recebimento da Nota de Empenho, de forma parcela de acordo com a necessidade de cada Secretaria.</w:t>
      </w:r>
    </w:p>
    <w:p w14:paraId="479C7F8C" w14:textId="77777777" w:rsidR="00371F1C" w:rsidRPr="005903F2" w:rsidRDefault="00371F1C" w:rsidP="00F750DF">
      <w:pPr>
        <w:pStyle w:val="Nivel2"/>
        <w:numPr>
          <w:ilvl w:val="1"/>
          <w:numId w:val="38"/>
        </w:numPr>
        <w:autoSpaceDE/>
        <w:autoSpaceDN/>
        <w:adjustRightInd/>
      </w:pPr>
      <w:r w:rsidRPr="00CF1AB6">
        <w:rPr>
          <w:u w:val="single"/>
        </w:rPr>
        <w:t>Local de entrega</w:t>
      </w:r>
      <w:r>
        <w:t xml:space="preserve">: Almoxarifado Central situado na Perimetral Ângelo Saes, nº 155 – Pq. Ouro Verde – Mandaguaçu/PR e </w:t>
      </w:r>
      <w:r w:rsidRPr="007C0CF7">
        <w:t>os pedidos da Educação</w:t>
      </w:r>
      <w:r>
        <w:t xml:space="preserve"> na Rua Bernardino Bogo, nº 100 – Centro – Mandaguaçu/PR.</w:t>
      </w:r>
    </w:p>
    <w:p w14:paraId="59D5F274" w14:textId="77777777" w:rsidR="00371F1C" w:rsidRDefault="00371F1C" w:rsidP="00F750DF">
      <w:pPr>
        <w:pStyle w:val="Nivel2"/>
        <w:numPr>
          <w:ilvl w:val="1"/>
          <w:numId w:val="38"/>
        </w:numPr>
        <w:autoSpaceDE/>
        <w:autoSpaceDN/>
        <w:adjustRightInd/>
      </w:pPr>
      <w:r>
        <w:rPr>
          <w:u w:val="single"/>
        </w:rPr>
        <w:t>Horário de entrega</w:t>
      </w:r>
      <w:r>
        <w:t>: Nos dias úteis das 08h00min às 11h00min e das 13h00min às 16h30min.</w:t>
      </w:r>
    </w:p>
    <w:p w14:paraId="7FC328C0" w14:textId="77777777" w:rsidR="00371F1C" w:rsidRDefault="00371F1C" w:rsidP="00F750DF">
      <w:pPr>
        <w:pStyle w:val="Nivel2"/>
        <w:numPr>
          <w:ilvl w:val="1"/>
          <w:numId w:val="38"/>
        </w:numPr>
        <w:autoSpaceDE/>
        <w:autoSpaceDN/>
        <w:adjustRightInd/>
      </w:pPr>
      <w:r w:rsidRPr="0032221F">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w:t>
      </w:r>
      <w:r>
        <w:t>s ou outra entidade credenciada</w:t>
      </w:r>
      <w:r w:rsidRPr="0032221F">
        <w:t>.</w:t>
      </w:r>
    </w:p>
    <w:p w14:paraId="22303C51" w14:textId="64E6E2E6" w:rsidR="00371F1C" w:rsidRPr="00371F1C" w:rsidRDefault="00371F1C" w:rsidP="00F750DF">
      <w:pPr>
        <w:pStyle w:val="Nivel2"/>
        <w:numPr>
          <w:ilvl w:val="1"/>
          <w:numId w:val="38"/>
        </w:numPr>
        <w:autoSpaceDE/>
        <w:autoSpaceDN/>
        <w:adjustRightInd/>
      </w:pPr>
      <w:r w:rsidRPr="005903F2">
        <w:t xml:space="preserve">Os papéis </w:t>
      </w:r>
      <w:r>
        <w:t xml:space="preserve">sulfite </w:t>
      </w:r>
      <w:r w:rsidRPr="005903F2">
        <w:t xml:space="preserve">deverão vir acondicionados em </w:t>
      </w:r>
      <w:r>
        <w:t>resmas</w:t>
      </w:r>
      <w:r w:rsidRPr="005903F2">
        <w:t xml:space="preserve"> de propriedade térmica e anti-umidade, contendo 500 folhas cada, com indicação de características impressas na embalagem tais como </w:t>
      </w:r>
      <w:r w:rsidRPr="005903F2">
        <w:lastRenderedPageBreak/>
        <w:t xml:space="preserve">marca, lado de uso, gramatura, formato, nº de folhas. </w:t>
      </w:r>
      <w:r>
        <w:t>As resmas</w:t>
      </w:r>
      <w:r w:rsidRPr="005903F2">
        <w:t xml:space="preserve"> por sua vez deverão vir acondicionad</w:t>
      </w:r>
      <w:r>
        <w:t>a</w:t>
      </w:r>
      <w:r w:rsidRPr="005903F2">
        <w:t xml:space="preserve">s em uma caixa lacrada contendo 10 </w:t>
      </w:r>
      <w:r>
        <w:t xml:space="preserve">unidades de resma </w:t>
      </w:r>
      <w:r w:rsidRPr="005903F2">
        <w:t>cada</w:t>
      </w:r>
      <w:r>
        <w:t xml:space="preserve"> caixa</w:t>
      </w:r>
      <w:r w:rsidRPr="005903F2">
        <w:t xml:space="preserve">, </w:t>
      </w:r>
      <w:r>
        <w:t xml:space="preserve">para </w:t>
      </w:r>
      <w:r w:rsidRPr="005903F2">
        <w:t>manter a qualidade do produto livre de ácaros e poeiras.</w:t>
      </w:r>
    </w:p>
    <w:p w14:paraId="3A86538B"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DÉCIMA QUINTA – DO CONTROLE E DA FISCALIZAÇÃO DA EXECUÇÃO</w:t>
      </w:r>
    </w:p>
    <w:p w14:paraId="4E3FCCDE" w14:textId="77777777" w:rsidR="007C142C" w:rsidRPr="00723CDE" w:rsidRDefault="007C142C" w:rsidP="00F750DF">
      <w:pPr>
        <w:numPr>
          <w:ilvl w:val="0"/>
          <w:numId w:val="27"/>
        </w:numPr>
        <w:suppressAutoHyphens w:val="0"/>
        <w:spacing w:after="160" w:line="360" w:lineRule="auto"/>
        <w:ind w:left="881"/>
        <w:rPr>
          <w:rFonts w:ascii="Arial" w:hAnsi="Arial" w:cs="Arial"/>
          <w:sz w:val="18"/>
          <w:szCs w:val="18"/>
        </w:rPr>
      </w:pPr>
      <w:r w:rsidRPr="00723CDE">
        <w:rPr>
          <w:rFonts w:ascii="Arial" w:hAnsi="Arial" w:cs="Arial"/>
          <w:sz w:val="18"/>
          <w:szCs w:val="18"/>
        </w:rPr>
        <w:t>– O acompanhamento e a fiscalização da execução do contrato, consistem na verificação da conformidade da</w:t>
      </w:r>
      <w:r>
        <w:rPr>
          <w:rFonts w:ascii="Arial" w:hAnsi="Arial" w:cs="Arial"/>
          <w:sz w:val="18"/>
          <w:szCs w:val="18"/>
        </w:rPr>
        <w:t xml:space="preserve"> </w:t>
      </w:r>
      <w:r w:rsidRPr="00723CDE">
        <w:rPr>
          <w:rFonts w:ascii="Arial" w:hAnsi="Arial" w:cs="Arial"/>
          <w:sz w:val="18"/>
          <w:szCs w:val="18"/>
        </w:rPr>
        <w:t>entrega realizada, de forma a assegurar o perfeito cumprimento do ajuste, devendo ser exercidos por um ou mais representantes do Contratante, especialmente designados, na forma dos artigos 117 e incisos da Lei Federal nº</w:t>
      </w:r>
    </w:p>
    <w:p w14:paraId="00A34488"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14.133/2021;</w:t>
      </w:r>
    </w:p>
    <w:p w14:paraId="1288CDC1" w14:textId="77777777" w:rsidR="007C142C" w:rsidRPr="00A9139D" w:rsidRDefault="007C142C" w:rsidP="00F750DF">
      <w:pPr>
        <w:numPr>
          <w:ilvl w:val="0"/>
          <w:numId w:val="27"/>
        </w:numPr>
        <w:suppressAutoHyphens w:val="0"/>
        <w:spacing w:after="160" w:line="360" w:lineRule="auto"/>
        <w:ind w:left="708"/>
        <w:rPr>
          <w:rFonts w:ascii="Arial" w:hAnsi="Arial" w:cs="Arial"/>
          <w:sz w:val="18"/>
          <w:szCs w:val="18"/>
        </w:rPr>
      </w:pPr>
      <w:r w:rsidRPr="00A9139D">
        <w:rPr>
          <w:rFonts w:ascii="Arial" w:hAnsi="Arial" w:cs="Arial"/>
          <w:sz w:val="18"/>
          <w:szCs w:val="18"/>
        </w:rPr>
        <w:t>– A verificação da adequação do fornecimento deverá ser realizada com base nos critérios previstos no Termo de</w:t>
      </w:r>
      <w:r>
        <w:rPr>
          <w:rFonts w:ascii="Arial" w:hAnsi="Arial" w:cs="Arial"/>
          <w:sz w:val="18"/>
          <w:szCs w:val="18"/>
        </w:rPr>
        <w:t xml:space="preserve"> </w:t>
      </w:r>
      <w:r w:rsidRPr="00A9139D">
        <w:rPr>
          <w:rFonts w:ascii="Arial" w:hAnsi="Arial" w:cs="Arial"/>
          <w:sz w:val="18"/>
          <w:szCs w:val="18"/>
        </w:rPr>
        <w:t>Referência;</w:t>
      </w:r>
    </w:p>
    <w:p w14:paraId="254A2F5F" w14:textId="77777777" w:rsidR="007C142C" w:rsidRPr="00723CDE" w:rsidRDefault="007C142C" w:rsidP="00F750DF">
      <w:pPr>
        <w:numPr>
          <w:ilvl w:val="0"/>
          <w:numId w:val="27"/>
        </w:numPr>
        <w:suppressAutoHyphens w:val="0"/>
        <w:spacing w:after="160" w:line="360" w:lineRule="auto"/>
        <w:ind w:left="881"/>
        <w:rPr>
          <w:rFonts w:ascii="Arial" w:hAnsi="Arial" w:cs="Arial"/>
          <w:sz w:val="18"/>
          <w:szCs w:val="18"/>
        </w:rPr>
      </w:pPr>
      <w:r w:rsidRPr="00723CDE">
        <w:rPr>
          <w:rFonts w:ascii="Arial" w:hAnsi="Arial" w:cs="Arial"/>
          <w:sz w:val="18"/>
          <w:szCs w:val="18"/>
        </w:rPr>
        <w:t>– O fiscal do contrato anotará em registro próprio, todas as ocorrências relacionadas à execução do contrato,</w:t>
      </w:r>
      <w:r>
        <w:rPr>
          <w:rFonts w:ascii="Arial" w:hAnsi="Arial" w:cs="Arial"/>
          <w:sz w:val="18"/>
          <w:szCs w:val="18"/>
        </w:rPr>
        <w:t xml:space="preserve"> </w:t>
      </w:r>
      <w:r w:rsidRPr="00723CDE">
        <w:rPr>
          <w:rFonts w:ascii="Arial" w:hAnsi="Arial" w:cs="Arial"/>
          <w:sz w:val="18"/>
          <w:szCs w:val="18"/>
        </w:rPr>
        <w:t>determinando o que for necessário para a regularização das faltas ou dos defeitos observados, conforme §1º, do artigo 117, da Lei Federal nº 14.133/2021;</w:t>
      </w:r>
    </w:p>
    <w:p w14:paraId="2A080EB7" w14:textId="77777777" w:rsidR="007C142C" w:rsidRPr="00723CDE" w:rsidRDefault="007C142C" w:rsidP="00F750DF">
      <w:pPr>
        <w:numPr>
          <w:ilvl w:val="0"/>
          <w:numId w:val="27"/>
        </w:numPr>
        <w:suppressAutoHyphens w:val="0"/>
        <w:spacing w:after="160" w:line="360" w:lineRule="auto"/>
        <w:ind w:left="881"/>
        <w:rPr>
          <w:rFonts w:ascii="Arial" w:hAnsi="Arial" w:cs="Arial"/>
          <w:sz w:val="18"/>
          <w:szCs w:val="18"/>
        </w:rPr>
      </w:pPr>
      <w:r w:rsidRPr="00723CDE">
        <w:rPr>
          <w:rFonts w:ascii="Arial" w:hAnsi="Arial" w:cs="Arial"/>
          <w:sz w:val="18"/>
          <w:szCs w:val="18"/>
        </w:rPr>
        <w:t>– A conformidade do</w:t>
      </w:r>
      <w:r>
        <w:rPr>
          <w:rFonts w:ascii="Arial" w:hAnsi="Arial" w:cs="Arial"/>
          <w:sz w:val="18"/>
          <w:szCs w:val="18"/>
        </w:rPr>
        <w:t>s produtos</w:t>
      </w:r>
      <w:r w:rsidRPr="00723CDE">
        <w:rPr>
          <w:rFonts w:ascii="Arial" w:hAnsi="Arial" w:cs="Arial"/>
          <w:sz w:val="18"/>
          <w:szCs w:val="18"/>
        </w:rPr>
        <w:t xml:space="preserve"> a ser</w:t>
      </w:r>
      <w:r>
        <w:rPr>
          <w:rFonts w:ascii="Arial" w:hAnsi="Arial" w:cs="Arial"/>
          <w:sz w:val="18"/>
          <w:szCs w:val="18"/>
        </w:rPr>
        <w:t>em</w:t>
      </w:r>
      <w:r w:rsidRPr="00723CDE">
        <w:rPr>
          <w:rFonts w:ascii="Arial" w:hAnsi="Arial" w:cs="Arial"/>
          <w:sz w:val="18"/>
          <w:szCs w:val="18"/>
        </w:rPr>
        <w:t xml:space="preserve"> entregue</w:t>
      </w:r>
      <w:r>
        <w:rPr>
          <w:rFonts w:ascii="Arial" w:hAnsi="Arial" w:cs="Arial"/>
          <w:sz w:val="18"/>
          <w:szCs w:val="18"/>
        </w:rPr>
        <w:t>s</w:t>
      </w:r>
      <w:r w:rsidRPr="00723CDE">
        <w:rPr>
          <w:rFonts w:ascii="Arial" w:hAnsi="Arial" w:cs="Arial"/>
          <w:sz w:val="18"/>
          <w:szCs w:val="18"/>
        </w:rPr>
        <w:t>, deverá ser verificada junto ao documento do Contratado que</w:t>
      </w:r>
      <w:r>
        <w:rPr>
          <w:rFonts w:ascii="Arial" w:hAnsi="Arial" w:cs="Arial"/>
          <w:sz w:val="18"/>
          <w:szCs w:val="18"/>
        </w:rPr>
        <w:t xml:space="preserve"> </w:t>
      </w:r>
      <w:r w:rsidRPr="00723CDE">
        <w:rPr>
          <w:rFonts w:ascii="Arial" w:hAnsi="Arial" w:cs="Arial"/>
          <w:sz w:val="18"/>
          <w:szCs w:val="18"/>
        </w:rPr>
        <w:t>contenha a relação detalhada deste, de acordo com o estabelecido no Termo de Referência e na proposta, informando as respectivas quantidades e especificações técnicas;</w:t>
      </w:r>
    </w:p>
    <w:p w14:paraId="12295158" w14:textId="77777777" w:rsidR="007C142C" w:rsidRPr="00723CDE" w:rsidRDefault="007C142C" w:rsidP="00F750DF">
      <w:pPr>
        <w:numPr>
          <w:ilvl w:val="0"/>
          <w:numId w:val="27"/>
        </w:numPr>
        <w:suppressAutoHyphens w:val="0"/>
        <w:spacing w:after="160" w:line="360" w:lineRule="auto"/>
        <w:ind w:left="881"/>
        <w:rPr>
          <w:rFonts w:ascii="Arial" w:hAnsi="Arial" w:cs="Arial"/>
          <w:sz w:val="18"/>
          <w:szCs w:val="18"/>
        </w:rPr>
      </w:pPr>
      <w:r w:rsidRPr="00723CDE">
        <w:rPr>
          <w:rFonts w:ascii="Arial" w:hAnsi="Arial" w:cs="Arial"/>
          <w:sz w:val="18"/>
          <w:szCs w:val="18"/>
        </w:rPr>
        <w:t>– O Contratado deverá manter preposto, aceito pelo Contratante, com poderes para solucionar demandas oriundas</w:t>
      </w:r>
      <w:r>
        <w:rPr>
          <w:rFonts w:ascii="Arial" w:hAnsi="Arial" w:cs="Arial"/>
          <w:sz w:val="18"/>
          <w:szCs w:val="18"/>
        </w:rPr>
        <w:t xml:space="preserve"> </w:t>
      </w:r>
      <w:r w:rsidRPr="00723CDE">
        <w:rPr>
          <w:rFonts w:ascii="Arial" w:hAnsi="Arial" w:cs="Arial"/>
          <w:sz w:val="18"/>
          <w:szCs w:val="18"/>
        </w:rPr>
        <w:t>da execução do contrato, nos termos do art. 118, da Lei Federal nº 14.133/2021;</w:t>
      </w:r>
    </w:p>
    <w:p w14:paraId="56226A68" w14:textId="77777777" w:rsidR="007C142C" w:rsidRPr="00723CDE" w:rsidRDefault="007C142C" w:rsidP="00F750DF">
      <w:pPr>
        <w:numPr>
          <w:ilvl w:val="0"/>
          <w:numId w:val="27"/>
        </w:numPr>
        <w:suppressAutoHyphens w:val="0"/>
        <w:spacing w:after="160" w:line="360" w:lineRule="auto"/>
        <w:ind w:left="881"/>
        <w:rPr>
          <w:rFonts w:ascii="Arial" w:hAnsi="Arial" w:cs="Arial"/>
          <w:sz w:val="18"/>
          <w:szCs w:val="18"/>
        </w:rPr>
      </w:pPr>
      <w:r w:rsidRPr="00723CDE">
        <w:rPr>
          <w:rFonts w:ascii="Arial" w:hAnsi="Arial" w:cs="Arial"/>
          <w:sz w:val="18"/>
          <w:szCs w:val="18"/>
        </w:rPr>
        <w:t>– O descumprimento total ou parcial das demais obrigações e responsabilidades assumidas pelo Contratado,</w:t>
      </w:r>
      <w:r>
        <w:rPr>
          <w:rFonts w:ascii="Arial" w:hAnsi="Arial" w:cs="Arial"/>
          <w:sz w:val="18"/>
          <w:szCs w:val="18"/>
        </w:rPr>
        <w:t xml:space="preserve"> </w:t>
      </w:r>
      <w:r w:rsidRPr="00723CDE">
        <w:rPr>
          <w:rFonts w:ascii="Arial" w:hAnsi="Arial" w:cs="Arial"/>
          <w:sz w:val="18"/>
          <w:szCs w:val="18"/>
        </w:rPr>
        <w:t>ensejará a aplicação de sanções administrativas previstas na legislação vigente, podendo culminar em rescisão contratual, conforme disposto nos artigos 155 e 156 da Lei Federal nº 14.133/2021;</w:t>
      </w:r>
    </w:p>
    <w:p w14:paraId="0158FA47" w14:textId="77777777" w:rsidR="007C142C" w:rsidRPr="00723CDE" w:rsidRDefault="007C142C" w:rsidP="00F750DF">
      <w:pPr>
        <w:numPr>
          <w:ilvl w:val="0"/>
          <w:numId w:val="27"/>
        </w:numPr>
        <w:suppressAutoHyphens w:val="0"/>
        <w:spacing w:after="160" w:line="360" w:lineRule="auto"/>
        <w:ind w:left="881"/>
        <w:rPr>
          <w:rFonts w:ascii="Arial" w:hAnsi="Arial" w:cs="Arial"/>
          <w:sz w:val="18"/>
          <w:szCs w:val="18"/>
        </w:rPr>
      </w:pPr>
      <w:r w:rsidRPr="00723CDE">
        <w:rPr>
          <w:rFonts w:ascii="Arial" w:hAnsi="Arial" w:cs="Arial"/>
          <w:sz w:val="18"/>
          <w:szCs w:val="18"/>
        </w:rPr>
        <w:t>– Ficam designados para as funções de gestor, fiscal e fiscal substituto, nos termos dos artigos 7º e 117, Lei</w:t>
      </w:r>
      <w:r>
        <w:rPr>
          <w:rFonts w:ascii="Arial" w:hAnsi="Arial" w:cs="Arial"/>
          <w:sz w:val="18"/>
          <w:szCs w:val="18"/>
        </w:rPr>
        <w:t xml:space="preserve"> </w:t>
      </w:r>
      <w:r w:rsidRPr="00723CDE">
        <w:rPr>
          <w:rFonts w:ascii="Arial" w:hAnsi="Arial" w:cs="Arial"/>
          <w:sz w:val="18"/>
          <w:szCs w:val="18"/>
        </w:rPr>
        <w:t>Federal nº 14.133/2021, os servidores indicados na cláusula terceira do presente contrato;</w:t>
      </w:r>
    </w:p>
    <w:p w14:paraId="4D863389" w14:textId="77777777" w:rsidR="007C142C" w:rsidRDefault="007C142C" w:rsidP="00F750DF">
      <w:pPr>
        <w:numPr>
          <w:ilvl w:val="0"/>
          <w:numId w:val="27"/>
        </w:numPr>
        <w:suppressAutoHyphens w:val="0"/>
        <w:spacing w:after="160" w:line="360" w:lineRule="auto"/>
        <w:ind w:left="881"/>
        <w:rPr>
          <w:rFonts w:ascii="Arial" w:hAnsi="Arial" w:cs="Arial"/>
          <w:sz w:val="18"/>
          <w:szCs w:val="18"/>
        </w:rPr>
      </w:pPr>
      <w:r w:rsidRPr="00723CDE">
        <w:rPr>
          <w:rFonts w:ascii="Arial" w:hAnsi="Arial" w:cs="Arial"/>
          <w:sz w:val="18"/>
          <w:szCs w:val="18"/>
        </w:rPr>
        <w:t>– A fiscalização de que trata esta cláusula, não exclui, nem reduz a responsabilidade do Contratado, inclusive</w:t>
      </w:r>
      <w:r>
        <w:rPr>
          <w:rFonts w:ascii="Arial" w:hAnsi="Arial" w:cs="Arial"/>
          <w:sz w:val="18"/>
          <w:szCs w:val="18"/>
        </w:rPr>
        <w:t xml:space="preserve"> </w:t>
      </w:r>
      <w:r w:rsidRPr="00723CDE">
        <w:rPr>
          <w:rFonts w:ascii="Arial" w:hAnsi="Arial" w:cs="Arial"/>
          <w:sz w:val="18"/>
          <w:szCs w:val="18"/>
        </w:rPr>
        <w:t>perante terceiros, por qualquer irregularidade, ainda que resultante de imperfeições técnicas, vícios redibitórios ou emprego de material inadequado ou de qualidade inferior e, na ocorrência desta, não implica em corresponsabilidade do Contratante ou de seus agentes e prepostos, conforme artigo 120 da Lei Federal nº 14.133/2021.</w:t>
      </w:r>
    </w:p>
    <w:p w14:paraId="3073DC06" w14:textId="77777777" w:rsidR="007C142C" w:rsidRPr="00F515C9" w:rsidRDefault="007C142C" w:rsidP="007C142C">
      <w:pPr>
        <w:spacing w:line="360" w:lineRule="auto"/>
        <w:ind w:left="881"/>
        <w:jc w:val="both"/>
        <w:textAlignment w:val="baseline"/>
        <w:rPr>
          <w:rFonts w:ascii="Arial" w:hAnsi="Arial" w:cs="Arial"/>
          <w:color w:val="000000"/>
          <w:sz w:val="18"/>
          <w:szCs w:val="18"/>
        </w:rPr>
      </w:pPr>
      <w:r>
        <w:rPr>
          <w:rFonts w:ascii="Arial" w:hAnsi="Arial" w:cs="Arial"/>
          <w:sz w:val="18"/>
          <w:szCs w:val="18"/>
        </w:rPr>
        <w:t xml:space="preserve">IX      - </w:t>
      </w:r>
      <w:r w:rsidRPr="00F515C9">
        <w:rPr>
          <w:rFonts w:ascii="Arial" w:hAnsi="Arial" w:cs="Arial"/>
          <w:color w:val="000000"/>
          <w:sz w:val="18"/>
          <w:szCs w:val="18"/>
        </w:rPr>
        <w:t xml:space="preserve">Fica designada </w:t>
      </w:r>
      <w:r w:rsidRPr="00371F1C">
        <w:rPr>
          <w:rFonts w:ascii="Arial" w:hAnsi="Arial" w:cs="Arial"/>
          <w:color w:val="000000"/>
          <w:sz w:val="18"/>
          <w:szCs w:val="18"/>
          <w:highlight w:val="yellow"/>
        </w:rPr>
        <w:t>*****</w:t>
      </w:r>
      <w:r w:rsidRPr="00F515C9">
        <w:rPr>
          <w:rFonts w:ascii="Arial" w:hAnsi="Arial" w:cs="Arial"/>
          <w:color w:val="000000"/>
          <w:sz w:val="18"/>
          <w:szCs w:val="18"/>
        </w:rPr>
        <w:t xml:space="preserve"> para exercer a </w:t>
      </w:r>
      <w:r>
        <w:rPr>
          <w:rFonts w:ascii="Arial" w:hAnsi="Arial" w:cs="Arial"/>
          <w:color w:val="000000"/>
          <w:sz w:val="18"/>
          <w:szCs w:val="18"/>
        </w:rPr>
        <w:t>função de gestor</w:t>
      </w:r>
      <w:r w:rsidRPr="00F515C9">
        <w:rPr>
          <w:rFonts w:ascii="Arial" w:hAnsi="Arial" w:cs="Arial"/>
          <w:color w:val="000000"/>
          <w:sz w:val="18"/>
          <w:szCs w:val="18"/>
        </w:rPr>
        <w:t xml:space="preserve"> e o acompanhamento do objeto, nos termos disciplinados </w:t>
      </w:r>
      <w:r>
        <w:rPr>
          <w:rFonts w:ascii="Arial" w:hAnsi="Arial" w:cs="Arial"/>
          <w:color w:val="000000"/>
          <w:sz w:val="18"/>
          <w:szCs w:val="18"/>
        </w:rPr>
        <w:t>da Lei federal 14.133</w:t>
      </w:r>
      <w:r w:rsidRPr="00F515C9">
        <w:rPr>
          <w:rFonts w:ascii="Arial" w:hAnsi="Arial" w:cs="Arial"/>
          <w:color w:val="000000"/>
          <w:sz w:val="18"/>
          <w:szCs w:val="18"/>
        </w:rPr>
        <w:t>.</w:t>
      </w:r>
    </w:p>
    <w:p w14:paraId="67CC9B88" w14:textId="77777777" w:rsidR="007C142C" w:rsidRPr="00A03F43" w:rsidRDefault="007C142C" w:rsidP="007C142C">
      <w:pPr>
        <w:spacing w:line="360" w:lineRule="auto"/>
        <w:jc w:val="both"/>
        <w:textAlignment w:val="baseline"/>
        <w:rPr>
          <w:rFonts w:ascii="Arial" w:hAnsi="Arial" w:cs="Arial"/>
          <w:color w:val="000000"/>
          <w:sz w:val="18"/>
          <w:szCs w:val="18"/>
        </w:rPr>
      </w:pPr>
      <w:r>
        <w:rPr>
          <w:rFonts w:ascii="Arial" w:hAnsi="Arial" w:cs="Arial"/>
          <w:color w:val="000000"/>
          <w:sz w:val="18"/>
          <w:szCs w:val="18"/>
        </w:rPr>
        <w:t xml:space="preserve">                X       -</w:t>
      </w:r>
      <w:r w:rsidRPr="00F515C9">
        <w:rPr>
          <w:rFonts w:ascii="Arial" w:hAnsi="Arial" w:cs="Arial"/>
          <w:color w:val="000000"/>
          <w:sz w:val="18"/>
          <w:szCs w:val="18"/>
        </w:rPr>
        <w:t xml:space="preserve">Fica designado, como </w:t>
      </w:r>
      <w:r>
        <w:rPr>
          <w:rFonts w:ascii="Arial" w:hAnsi="Arial" w:cs="Arial"/>
          <w:color w:val="000000"/>
          <w:sz w:val="18"/>
          <w:szCs w:val="18"/>
        </w:rPr>
        <w:t>f</w:t>
      </w:r>
      <w:r w:rsidRPr="00F515C9">
        <w:rPr>
          <w:rFonts w:ascii="Arial" w:hAnsi="Arial" w:cs="Arial"/>
          <w:color w:val="000000"/>
          <w:sz w:val="18"/>
          <w:szCs w:val="18"/>
        </w:rPr>
        <w:t xml:space="preserve">iscal o servidor </w:t>
      </w:r>
      <w:r w:rsidRPr="00371F1C">
        <w:rPr>
          <w:rFonts w:ascii="Arial" w:hAnsi="Arial" w:cs="Arial"/>
          <w:color w:val="000000"/>
          <w:sz w:val="18"/>
          <w:szCs w:val="18"/>
          <w:highlight w:val="yellow"/>
        </w:rPr>
        <w:t>*****</w:t>
      </w:r>
      <w:r w:rsidRPr="00F515C9">
        <w:rPr>
          <w:rFonts w:ascii="Arial" w:hAnsi="Arial" w:cs="Arial"/>
          <w:color w:val="000000"/>
          <w:sz w:val="18"/>
          <w:szCs w:val="18"/>
        </w:rPr>
        <w:t xml:space="preserve">, nos termos disciplinados da Lei federal nº </w:t>
      </w:r>
      <w:r>
        <w:rPr>
          <w:rFonts w:ascii="Arial" w:hAnsi="Arial" w:cs="Arial"/>
          <w:color w:val="000000"/>
          <w:sz w:val="18"/>
          <w:szCs w:val="18"/>
        </w:rPr>
        <w:t>14.133</w:t>
      </w:r>
      <w:r w:rsidRPr="00F515C9">
        <w:rPr>
          <w:rFonts w:ascii="Arial" w:hAnsi="Arial" w:cs="Arial"/>
          <w:color w:val="000000"/>
          <w:sz w:val="18"/>
          <w:szCs w:val="18"/>
        </w:rPr>
        <w:t>.</w:t>
      </w:r>
    </w:p>
    <w:p w14:paraId="2F77A9F1"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DÉCIMA SEXTA – DAS OBRIGAÇÕES DO CONTRATANTE: Além das obrigações exigidas em Lei, o CONTRATANTE deverá:</w:t>
      </w:r>
    </w:p>
    <w:p w14:paraId="1CBF4DDB"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lastRenderedPageBreak/>
        <w:t>– Exigir o cumprimento de todas as obrigações assumidas pelo Contratado, de acordo com o contrato e demais</w:t>
      </w:r>
      <w:r>
        <w:rPr>
          <w:rFonts w:ascii="Arial" w:hAnsi="Arial" w:cs="Arial"/>
          <w:sz w:val="18"/>
          <w:szCs w:val="18"/>
        </w:rPr>
        <w:t xml:space="preserve"> </w:t>
      </w:r>
      <w:r w:rsidRPr="00723CDE">
        <w:rPr>
          <w:rFonts w:ascii="Arial" w:hAnsi="Arial" w:cs="Arial"/>
          <w:sz w:val="18"/>
          <w:szCs w:val="18"/>
        </w:rPr>
        <w:t>documentos anexos;</w:t>
      </w:r>
    </w:p>
    <w:p w14:paraId="721A9316"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t>– Receber o objeto no prazo e nas condições estabelecidas no Termo de Referência e no presente contrato;</w:t>
      </w:r>
    </w:p>
    <w:p w14:paraId="0089AC9B"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t>– Verificar minuciosamente, no prazo fixado, a conformidade do objeto recebido provisoriamente, com as</w:t>
      </w:r>
      <w:r>
        <w:rPr>
          <w:rFonts w:ascii="Arial" w:hAnsi="Arial" w:cs="Arial"/>
          <w:sz w:val="18"/>
          <w:szCs w:val="18"/>
        </w:rPr>
        <w:t xml:space="preserve"> </w:t>
      </w:r>
      <w:r w:rsidRPr="00723CDE">
        <w:rPr>
          <w:rFonts w:ascii="Arial" w:hAnsi="Arial" w:cs="Arial"/>
          <w:sz w:val="18"/>
          <w:szCs w:val="18"/>
        </w:rPr>
        <w:t>especificações estabelecidas no presente contrato, no Termo de Referência, bem como na proposta do Contratado, para fins de aceitação e recebimento definitivo;</w:t>
      </w:r>
    </w:p>
    <w:p w14:paraId="3CAF624B"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t>– Notificar o Contratado, por escrito, sobre imperfeições, falhas, irregularidades, vícios, defeitos e incorreções</w:t>
      </w:r>
      <w:r>
        <w:rPr>
          <w:rFonts w:ascii="Arial" w:hAnsi="Arial" w:cs="Arial"/>
          <w:sz w:val="18"/>
          <w:szCs w:val="18"/>
        </w:rPr>
        <w:t xml:space="preserve"> </w:t>
      </w:r>
      <w:r w:rsidRPr="00723CDE">
        <w:rPr>
          <w:rFonts w:ascii="Arial" w:hAnsi="Arial" w:cs="Arial"/>
          <w:sz w:val="18"/>
          <w:szCs w:val="18"/>
        </w:rPr>
        <w:t>verificadas no objeto fornecido, para que seja por ela substituído, reparado ou corrigido, no total ou em partes, às suas expensas;</w:t>
      </w:r>
    </w:p>
    <w:p w14:paraId="2F5AA2A0"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t>– Acompanhar e fiscalizar a execução do contrato e o cumprimento das obrigações pelo Contratado, por meio de</w:t>
      </w:r>
      <w:r>
        <w:rPr>
          <w:rFonts w:ascii="Arial" w:hAnsi="Arial" w:cs="Arial"/>
          <w:sz w:val="18"/>
          <w:szCs w:val="18"/>
        </w:rPr>
        <w:t xml:space="preserve"> </w:t>
      </w:r>
      <w:r w:rsidRPr="00723CDE">
        <w:rPr>
          <w:rFonts w:ascii="Arial" w:hAnsi="Arial" w:cs="Arial"/>
          <w:sz w:val="18"/>
          <w:szCs w:val="18"/>
        </w:rPr>
        <w:t>servidor especialmente designado;</w:t>
      </w:r>
    </w:p>
    <w:p w14:paraId="431DAF17"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t xml:space="preserve">– Comunicar a empresa para emissão da Nota Fiscal no que </w:t>
      </w:r>
      <w:r>
        <w:rPr>
          <w:rFonts w:ascii="Arial" w:hAnsi="Arial" w:cs="Arial"/>
          <w:sz w:val="18"/>
          <w:szCs w:val="18"/>
        </w:rPr>
        <w:t>se refere</w:t>
      </w:r>
      <w:r w:rsidRPr="00723CDE">
        <w:rPr>
          <w:rFonts w:ascii="Arial" w:hAnsi="Arial" w:cs="Arial"/>
          <w:sz w:val="18"/>
          <w:szCs w:val="18"/>
        </w:rPr>
        <w:t xml:space="preserve"> à parcela incontroversa da execução do</w:t>
      </w:r>
      <w:r>
        <w:rPr>
          <w:rFonts w:ascii="Arial" w:hAnsi="Arial" w:cs="Arial"/>
          <w:sz w:val="18"/>
          <w:szCs w:val="18"/>
        </w:rPr>
        <w:t xml:space="preserve"> </w:t>
      </w:r>
      <w:r w:rsidRPr="00723CDE">
        <w:rPr>
          <w:rFonts w:ascii="Arial" w:hAnsi="Arial" w:cs="Arial"/>
          <w:sz w:val="18"/>
          <w:szCs w:val="18"/>
        </w:rPr>
        <w:t>objeto, para efeito de liquidação e pagamento, quando houver controvérsia sobre a execução do objeto, quanto à dimensão, qualidade e quantidade, conforme o artigo 143 da Lei Federal nº 14.133/2021;</w:t>
      </w:r>
    </w:p>
    <w:p w14:paraId="64D2CC76"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t>– Efetuar o pagamento ao Contratado do valor correspondente ao fornecimento do objeto, no prazo, forma e</w:t>
      </w:r>
      <w:r>
        <w:rPr>
          <w:rFonts w:ascii="Arial" w:hAnsi="Arial" w:cs="Arial"/>
          <w:sz w:val="18"/>
          <w:szCs w:val="18"/>
        </w:rPr>
        <w:t xml:space="preserve"> </w:t>
      </w:r>
      <w:r w:rsidRPr="00723CDE">
        <w:rPr>
          <w:rFonts w:ascii="Arial" w:hAnsi="Arial" w:cs="Arial"/>
          <w:sz w:val="18"/>
          <w:szCs w:val="18"/>
        </w:rPr>
        <w:t>condições estabelecidas no presente contrato;</w:t>
      </w:r>
    </w:p>
    <w:p w14:paraId="05FAB32C"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t>– Aplicar ao Contratado as sanções previstas em Lei e no presente contrato;</w:t>
      </w:r>
    </w:p>
    <w:p w14:paraId="7DB84C76"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t>– Explicitamente, emitir decisão sobre todas as solicitações e reclamações relacionadas à execução do presente</w:t>
      </w:r>
      <w:r>
        <w:rPr>
          <w:rFonts w:ascii="Arial" w:hAnsi="Arial" w:cs="Arial"/>
          <w:sz w:val="18"/>
          <w:szCs w:val="18"/>
        </w:rPr>
        <w:t xml:space="preserve"> </w:t>
      </w:r>
      <w:r w:rsidRPr="00723CDE">
        <w:rPr>
          <w:rFonts w:ascii="Arial" w:hAnsi="Arial" w:cs="Arial"/>
          <w:sz w:val="18"/>
          <w:szCs w:val="18"/>
        </w:rPr>
        <w:t>contrato, ressalvados os requerimentos manifestamente impertinentes, meramente protelatórios ou de nenhum interesse para a boa execução do ajuste;</w:t>
      </w:r>
    </w:p>
    <w:p w14:paraId="225A54E3" w14:textId="77777777" w:rsidR="007C142C" w:rsidRPr="00590BAF" w:rsidRDefault="007C142C" w:rsidP="00F750DF">
      <w:pPr>
        <w:numPr>
          <w:ilvl w:val="0"/>
          <w:numId w:val="28"/>
        </w:numPr>
        <w:suppressAutoHyphens w:val="0"/>
        <w:spacing w:after="160" w:line="360" w:lineRule="auto"/>
        <w:ind w:left="708"/>
        <w:rPr>
          <w:rFonts w:ascii="Arial" w:hAnsi="Arial" w:cs="Arial"/>
          <w:sz w:val="18"/>
          <w:szCs w:val="18"/>
        </w:rPr>
      </w:pPr>
      <w:r w:rsidRPr="00590BAF">
        <w:rPr>
          <w:rFonts w:ascii="Arial" w:hAnsi="Arial" w:cs="Arial"/>
          <w:sz w:val="18"/>
          <w:szCs w:val="18"/>
        </w:rPr>
        <w:t>– Responder eventuais pedidos de reestabelecimento do equilíbrio econômico-financeiro, feitos pelo Contratado, no prazo de 60 (sessenta) dias, contados da data do protocolo do requerimento, conforme o art. 92, inciso XI, da Lei</w:t>
      </w:r>
      <w:r>
        <w:rPr>
          <w:rFonts w:ascii="Arial" w:hAnsi="Arial" w:cs="Arial"/>
          <w:sz w:val="18"/>
          <w:szCs w:val="18"/>
        </w:rPr>
        <w:t xml:space="preserve"> </w:t>
      </w:r>
      <w:r w:rsidRPr="00590BAF">
        <w:rPr>
          <w:rFonts w:ascii="Arial" w:hAnsi="Arial" w:cs="Arial"/>
          <w:sz w:val="18"/>
          <w:szCs w:val="18"/>
        </w:rPr>
        <w:t>Federal nº 14.133/2021;</w:t>
      </w:r>
    </w:p>
    <w:p w14:paraId="7E77526A"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a) O prazo estipulado no presente inciso poderá ser prorrogado por igual período, desde que devidamente motivado pela autoridade competente.</w:t>
      </w:r>
    </w:p>
    <w:p w14:paraId="42A1B76D" w14:textId="77777777" w:rsidR="007C142C" w:rsidRPr="00723CDE" w:rsidRDefault="007C142C" w:rsidP="00F750DF">
      <w:pPr>
        <w:numPr>
          <w:ilvl w:val="0"/>
          <w:numId w:val="28"/>
        </w:numPr>
        <w:suppressAutoHyphens w:val="0"/>
        <w:spacing w:after="160" w:line="360" w:lineRule="auto"/>
        <w:ind w:left="1044"/>
        <w:rPr>
          <w:rFonts w:ascii="Arial" w:hAnsi="Arial" w:cs="Arial"/>
          <w:sz w:val="18"/>
          <w:szCs w:val="18"/>
        </w:rPr>
      </w:pPr>
      <w:r w:rsidRPr="00723CDE">
        <w:rPr>
          <w:rFonts w:ascii="Arial" w:hAnsi="Arial" w:cs="Arial"/>
          <w:sz w:val="18"/>
          <w:szCs w:val="18"/>
        </w:rPr>
        <w:t>– Notificar os emitentes da (s) garantia (s) no contrato, quando houver, quanto ao início de processo administrativo</w:t>
      </w:r>
      <w:r>
        <w:rPr>
          <w:rFonts w:ascii="Arial" w:hAnsi="Arial" w:cs="Arial"/>
          <w:sz w:val="18"/>
          <w:szCs w:val="18"/>
        </w:rPr>
        <w:t xml:space="preserve"> </w:t>
      </w:r>
      <w:r w:rsidRPr="00723CDE">
        <w:rPr>
          <w:rFonts w:ascii="Arial" w:hAnsi="Arial" w:cs="Arial"/>
          <w:sz w:val="18"/>
          <w:szCs w:val="18"/>
        </w:rPr>
        <w:t>para apuração de descumprimento de cláusulas contratuais.</w:t>
      </w:r>
    </w:p>
    <w:p w14:paraId="5106A172"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Único: O Contratante não responderá por quaisquer compromissos assumidos pelo Contratado com terceiros, ainda que vinculados à execução do presente contrato, bem como por quaisquer danos causados a terceiros em decorrência de ato do Contratado, de seus empregados, prepostos ou subordinados.</w:t>
      </w:r>
    </w:p>
    <w:p w14:paraId="066C6BE2"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lastRenderedPageBreak/>
        <w:t>CLÁUSULA DÉCIMA SÉTIMA – DAS OBRIGAÇÕES DO CONTRATADO: Além das obrigações exigidas em Lei, o CONTRATADO deverá:</w:t>
      </w:r>
    </w:p>
    <w:p w14:paraId="08736BEF"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Cumprir todas as obrigações constantes do presente contrato e demais documentos anexos, assumindo como</w:t>
      </w:r>
      <w:r>
        <w:rPr>
          <w:rFonts w:ascii="Arial" w:hAnsi="Arial" w:cs="Arial"/>
          <w:sz w:val="18"/>
          <w:szCs w:val="18"/>
        </w:rPr>
        <w:t xml:space="preserve"> </w:t>
      </w:r>
      <w:r w:rsidRPr="00723CDE">
        <w:rPr>
          <w:rFonts w:ascii="Arial" w:hAnsi="Arial" w:cs="Arial"/>
          <w:sz w:val="18"/>
          <w:szCs w:val="18"/>
        </w:rPr>
        <w:t>exclusivamente seus, os riscos e as despesas decorrentes da boa e perfeita execução do objeto;</w:t>
      </w:r>
    </w:p>
    <w:p w14:paraId="4F007774"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Efetuar a entrega do objeto em perfeitas condições, conforme especificações, prazo e local constantes no Termo</w:t>
      </w:r>
      <w:r>
        <w:rPr>
          <w:rFonts w:ascii="Arial" w:hAnsi="Arial" w:cs="Arial"/>
          <w:sz w:val="18"/>
          <w:szCs w:val="18"/>
        </w:rPr>
        <w:t xml:space="preserve"> </w:t>
      </w:r>
      <w:r w:rsidRPr="00723CDE">
        <w:rPr>
          <w:rFonts w:ascii="Arial" w:hAnsi="Arial" w:cs="Arial"/>
          <w:sz w:val="18"/>
          <w:szCs w:val="18"/>
        </w:rPr>
        <w:t>de Referência e seus anexos, acompanhado da respectiva nota fiscal;</w:t>
      </w:r>
    </w:p>
    <w:p w14:paraId="5FF38FDB"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Responsabilizar-se pelos vícios e danos decorrentes do objeto, de acordo com os artigos 12, 13 e 17 a 27 Código</w:t>
      </w:r>
      <w:r>
        <w:rPr>
          <w:rFonts w:ascii="Arial" w:hAnsi="Arial" w:cs="Arial"/>
          <w:sz w:val="18"/>
          <w:szCs w:val="18"/>
        </w:rPr>
        <w:t xml:space="preserve"> </w:t>
      </w:r>
      <w:r w:rsidRPr="00723CDE">
        <w:rPr>
          <w:rFonts w:ascii="Arial" w:hAnsi="Arial" w:cs="Arial"/>
          <w:sz w:val="18"/>
          <w:szCs w:val="18"/>
        </w:rPr>
        <w:t>de Defesa do Consumidor (Lei nº 8.078/1990);</w:t>
      </w:r>
    </w:p>
    <w:p w14:paraId="1DE2A1EC"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Comunicar o Contratante, no prazo máximo de 24 (vinte e quatro) horas, que antecedem a data da entrega, os motivos que impossibilitem o cumprimento do prazo previsto, com a devida comprovação;</w:t>
      </w:r>
    </w:p>
    <w:p w14:paraId="1A6A9AA7"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Atender às determinações regulares, emitidas pelo fiscal e gestor do contrato, ou autoridade superior, conforme</w:t>
      </w:r>
      <w:r>
        <w:rPr>
          <w:rFonts w:ascii="Arial" w:hAnsi="Arial" w:cs="Arial"/>
          <w:sz w:val="18"/>
          <w:szCs w:val="18"/>
        </w:rPr>
        <w:t xml:space="preserve"> </w:t>
      </w:r>
      <w:r w:rsidRPr="00723CDE">
        <w:rPr>
          <w:rFonts w:ascii="Arial" w:hAnsi="Arial" w:cs="Arial"/>
          <w:sz w:val="18"/>
          <w:szCs w:val="18"/>
        </w:rPr>
        <w:t>determinado no art. 137, inciso II da Lei Federal nº 14.133/2021, e prestar todo esclarecimento ou informação por eles solicitados;</w:t>
      </w:r>
    </w:p>
    <w:p w14:paraId="06BBA9D3"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Reparar, corrigir, remover, reconstruir ou substituir, às suas expensas, no total ou em parte, no prazo fixado no</w:t>
      </w:r>
      <w:r>
        <w:rPr>
          <w:rFonts w:ascii="Arial" w:hAnsi="Arial" w:cs="Arial"/>
          <w:sz w:val="18"/>
          <w:szCs w:val="18"/>
        </w:rPr>
        <w:t xml:space="preserve"> </w:t>
      </w:r>
      <w:r w:rsidRPr="00723CDE">
        <w:rPr>
          <w:rFonts w:ascii="Arial" w:hAnsi="Arial" w:cs="Arial"/>
          <w:sz w:val="18"/>
          <w:szCs w:val="18"/>
        </w:rPr>
        <w:t>Termo de Referência, os bens nos quais se verificarem vícios, defeitos ou incorreções resultantes da execução ou dos materiais empregados;</w:t>
      </w:r>
    </w:p>
    <w:p w14:paraId="686EBD1F"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Responsabilizar-se pelos vícios e danos decorrentes da execução do objeto, bem como por todo e qualquer dano</w:t>
      </w:r>
      <w:r>
        <w:rPr>
          <w:rFonts w:ascii="Arial" w:hAnsi="Arial" w:cs="Arial"/>
          <w:sz w:val="18"/>
          <w:szCs w:val="18"/>
        </w:rPr>
        <w:t xml:space="preserve"> </w:t>
      </w:r>
      <w:r w:rsidRPr="00723CDE">
        <w:rPr>
          <w:rFonts w:ascii="Arial" w:hAnsi="Arial" w:cs="Arial"/>
          <w:sz w:val="18"/>
          <w:szCs w:val="18"/>
        </w:rPr>
        <w:t>causado à Administração Pública ou a terceiros, não reduzindo essa responsabilidade a fiscalização ou o acompanhamento da execução contratual pelo Contratante, que ficará autorizada a descontar dos pagamentos devidos ou da garantia, caso exigida, o valor correspondente aos danos sofridos;</w:t>
      </w:r>
    </w:p>
    <w:p w14:paraId="7B5A3450"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Não contratar, durante a vigência do contrato, cônjuge, companheiro ou parente em linha reta, colateral ou por</w:t>
      </w:r>
      <w:r>
        <w:rPr>
          <w:rFonts w:ascii="Arial" w:hAnsi="Arial" w:cs="Arial"/>
          <w:sz w:val="18"/>
          <w:szCs w:val="18"/>
        </w:rPr>
        <w:t xml:space="preserve"> </w:t>
      </w:r>
      <w:r w:rsidRPr="00723CDE">
        <w:rPr>
          <w:rFonts w:ascii="Arial" w:hAnsi="Arial" w:cs="Arial"/>
          <w:sz w:val="18"/>
          <w:szCs w:val="18"/>
        </w:rPr>
        <w:t>afinidade, até o terceiro grau, de dirigente do contratante ou do Fiscal ou Gestor do contrato, nos termos do artigo 48, parágrafo único, da Lei nº 14.133, de 2021;</w:t>
      </w:r>
    </w:p>
    <w:p w14:paraId="4E95CA09"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Entregar ao setor responsável pela fiscalização do contrato, junto à Nota Fiscal para fins de pagamento, os</w:t>
      </w:r>
      <w:r>
        <w:rPr>
          <w:rFonts w:ascii="Arial" w:hAnsi="Arial" w:cs="Arial"/>
          <w:sz w:val="18"/>
          <w:szCs w:val="18"/>
        </w:rPr>
        <w:t xml:space="preserve"> </w:t>
      </w:r>
      <w:r w:rsidRPr="00723CDE">
        <w:rPr>
          <w:rFonts w:ascii="Arial" w:hAnsi="Arial" w:cs="Arial"/>
          <w:sz w:val="18"/>
          <w:szCs w:val="18"/>
        </w:rPr>
        <w:t>seguintes documentos:</w:t>
      </w:r>
    </w:p>
    <w:p w14:paraId="6374A78A" w14:textId="77777777" w:rsidR="007C142C" w:rsidRPr="00723CDE" w:rsidRDefault="007C142C" w:rsidP="00F750DF">
      <w:pPr>
        <w:numPr>
          <w:ilvl w:val="1"/>
          <w:numId w:val="29"/>
        </w:numPr>
        <w:suppressAutoHyphens w:val="0"/>
        <w:spacing w:after="160" w:line="360" w:lineRule="auto"/>
        <w:ind w:left="1291"/>
        <w:rPr>
          <w:rFonts w:ascii="Arial" w:hAnsi="Arial" w:cs="Arial"/>
          <w:sz w:val="18"/>
          <w:szCs w:val="18"/>
        </w:rPr>
      </w:pPr>
      <w:r w:rsidRPr="00723CDE">
        <w:rPr>
          <w:rFonts w:ascii="Arial" w:hAnsi="Arial" w:cs="Arial"/>
          <w:sz w:val="18"/>
          <w:szCs w:val="18"/>
        </w:rPr>
        <w:t>Prova de regularidade relativa à Seguridade Social;</w:t>
      </w:r>
    </w:p>
    <w:p w14:paraId="0D4C4508" w14:textId="77777777" w:rsidR="007C142C" w:rsidRPr="00723CDE" w:rsidRDefault="007C142C" w:rsidP="00F750DF">
      <w:pPr>
        <w:numPr>
          <w:ilvl w:val="1"/>
          <w:numId w:val="29"/>
        </w:numPr>
        <w:suppressAutoHyphens w:val="0"/>
        <w:spacing w:after="160" w:line="360" w:lineRule="auto"/>
        <w:ind w:left="1291"/>
        <w:rPr>
          <w:rFonts w:ascii="Arial" w:hAnsi="Arial" w:cs="Arial"/>
          <w:sz w:val="18"/>
          <w:szCs w:val="18"/>
        </w:rPr>
      </w:pPr>
      <w:r w:rsidRPr="00723CDE">
        <w:rPr>
          <w:rFonts w:ascii="Arial" w:hAnsi="Arial" w:cs="Arial"/>
          <w:sz w:val="18"/>
          <w:szCs w:val="18"/>
        </w:rPr>
        <w:t>Certidão Conjunta Relativa aos Tributos Federais e à Dívida Ativa da União;</w:t>
      </w:r>
    </w:p>
    <w:p w14:paraId="42010CF6" w14:textId="77777777" w:rsidR="007C142C" w:rsidRPr="00590BAF" w:rsidRDefault="007C142C" w:rsidP="007C142C">
      <w:pPr>
        <w:suppressAutoHyphens w:val="0"/>
        <w:spacing w:after="160" w:line="360" w:lineRule="auto"/>
        <w:ind w:left="1291"/>
        <w:rPr>
          <w:rFonts w:ascii="Arial" w:hAnsi="Arial" w:cs="Arial"/>
          <w:sz w:val="18"/>
          <w:szCs w:val="18"/>
        </w:rPr>
      </w:pPr>
      <w:r>
        <w:rPr>
          <w:rFonts w:ascii="Arial" w:hAnsi="Arial" w:cs="Arial"/>
          <w:sz w:val="18"/>
          <w:szCs w:val="18"/>
        </w:rPr>
        <w:t xml:space="preserve">c) </w:t>
      </w:r>
      <w:r w:rsidRPr="00590BAF">
        <w:rPr>
          <w:rFonts w:ascii="Arial" w:hAnsi="Arial" w:cs="Arial"/>
          <w:sz w:val="18"/>
          <w:szCs w:val="18"/>
        </w:rPr>
        <w:t>Certidões que comprovem a regularidade perante a Fazenda Estadual ou Distrital do domicílio ou sede do</w:t>
      </w:r>
      <w:r>
        <w:rPr>
          <w:rFonts w:ascii="Arial" w:hAnsi="Arial" w:cs="Arial"/>
          <w:sz w:val="18"/>
          <w:szCs w:val="18"/>
        </w:rPr>
        <w:t xml:space="preserve"> </w:t>
      </w:r>
      <w:r w:rsidRPr="00590BAF">
        <w:rPr>
          <w:rFonts w:ascii="Arial" w:hAnsi="Arial" w:cs="Arial"/>
          <w:sz w:val="18"/>
          <w:szCs w:val="18"/>
        </w:rPr>
        <w:t>Contratado;</w:t>
      </w:r>
    </w:p>
    <w:p w14:paraId="3D5B1707" w14:textId="77777777" w:rsidR="007C142C" w:rsidRPr="00723CDE" w:rsidRDefault="007C142C" w:rsidP="00F750DF">
      <w:pPr>
        <w:numPr>
          <w:ilvl w:val="1"/>
          <w:numId w:val="29"/>
        </w:numPr>
        <w:suppressAutoHyphens w:val="0"/>
        <w:spacing w:after="160" w:line="360" w:lineRule="auto"/>
        <w:ind w:left="1291"/>
        <w:rPr>
          <w:rFonts w:ascii="Arial" w:hAnsi="Arial" w:cs="Arial"/>
          <w:sz w:val="18"/>
          <w:szCs w:val="18"/>
        </w:rPr>
      </w:pPr>
      <w:r w:rsidRPr="00723CDE">
        <w:rPr>
          <w:rFonts w:ascii="Arial" w:hAnsi="Arial" w:cs="Arial"/>
          <w:sz w:val="18"/>
          <w:szCs w:val="18"/>
        </w:rPr>
        <w:t>Certidão de Regularidade do FGTS – CRF; e</w:t>
      </w:r>
    </w:p>
    <w:p w14:paraId="6A8F4354" w14:textId="77777777" w:rsidR="007C142C" w:rsidRPr="00723CDE" w:rsidRDefault="007C142C" w:rsidP="00F750DF">
      <w:pPr>
        <w:numPr>
          <w:ilvl w:val="1"/>
          <w:numId w:val="29"/>
        </w:numPr>
        <w:suppressAutoHyphens w:val="0"/>
        <w:spacing w:after="160" w:line="360" w:lineRule="auto"/>
        <w:ind w:left="1291"/>
        <w:rPr>
          <w:rFonts w:ascii="Arial" w:hAnsi="Arial" w:cs="Arial"/>
          <w:sz w:val="18"/>
          <w:szCs w:val="18"/>
        </w:rPr>
      </w:pPr>
      <w:r w:rsidRPr="00723CDE">
        <w:rPr>
          <w:rFonts w:ascii="Arial" w:hAnsi="Arial" w:cs="Arial"/>
          <w:sz w:val="18"/>
          <w:szCs w:val="18"/>
        </w:rPr>
        <w:lastRenderedPageBreak/>
        <w:t>Certidão Negativa de Débitos Trabalhistas – CNDT;</w:t>
      </w:r>
    </w:p>
    <w:p w14:paraId="1516DAEA"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Responsabilizar-se pelo cumprimento de todas as obrigações trabalhistas, previdenciárias, fiscais, comerciais e</w:t>
      </w:r>
      <w:r>
        <w:rPr>
          <w:rFonts w:ascii="Arial" w:hAnsi="Arial" w:cs="Arial"/>
          <w:sz w:val="18"/>
          <w:szCs w:val="18"/>
        </w:rPr>
        <w:t xml:space="preserve"> </w:t>
      </w:r>
      <w:r w:rsidRPr="00723CDE">
        <w:rPr>
          <w:rFonts w:ascii="Arial" w:hAnsi="Arial" w:cs="Arial"/>
          <w:sz w:val="18"/>
          <w:szCs w:val="18"/>
        </w:rPr>
        <w:t>demais previstas em legislação específica, cuja inadimplência não transfere a responsabilidade ao Contratante e não poderá onerar o objeto do contrato;</w:t>
      </w:r>
    </w:p>
    <w:p w14:paraId="28D8FDFA"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Comunicar aos fiscais do contrato, no prazo de até 24 (vinte e quatro) horas, qualquer ocorrência anormal ou incidente que obste à execução do objeto contratual;</w:t>
      </w:r>
    </w:p>
    <w:p w14:paraId="279437CA"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Paralisar, por determinação do Contratante, qualquer atividade que não esteja sendo executada de acordo com a</w:t>
      </w:r>
      <w:r>
        <w:rPr>
          <w:rFonts w:ascii="Arial" w:hAnsi="Arial" w:cs="Arial"/>
          <w:sz w:val="18"/>
          <w:szCs w:val="18"/>
        </w:rPr>
        <w:t xml:space="preserve"> </w:t>
      </w:r>
      <w:r w:rsidRPr="00723CDE">
        <w:rPr>
          <w:rFonts w:ascii="Arial" w:hAnsi="Arial" w:cs="Arial"/>
          <w:sz w:val="18"/>
          <w:szCs w:val="18"/>
        </w:rPr>
        <w:t>boa técnica ou que coloque em risco a segurança de pessoas ou bens de terceiros;</w:t>
      </w:r>
    </w:p>
    <w:p w14:paraId="7C2CFD4C"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Manter durante toda a vigência do contrato, em compatibilidade com as obrigações assumidas, todas as</w:t>
      </w:r>
      <w:r>
        <w:rPr>
          <w:rFonts w:ascii="Arial" w:hAnsi="Arial" w:cs="Arial"/>
          <w:sz w:val="18"/>
          <w:szCs w:val="18"/>
        </w:rPr>
        <w:t xml:space="preserve"> </w:t>
      </w:r>
      <w:r w:rsidRPr="00723CDE">
        <w:rPr>
          <w:rFonts w:ascii="Arial" w:hAnsi="Arial" w:cs="Arial"/>
          <w:sz w:val="18"/>
          <w:szCs w:val="18"/>
        </w:rPr>
        <w:t>condições exigidas para habilitação/qualificação na licitação/contratação;</w:t>
      </w:r>
    </w:p>
    <w:p w14:paraId="64FE404C"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Cumprir, durante todo o período de execução do contrato, a reserva de cargos prevista em lei para pessoa com</w:t>
      </w:r>
      <w:r>
        <w:rPr>
          <w:rFonts w:ascii="Arial" w:hAnsi="Arial" w:cs="Arial"/>
          <w:sz w:val="18"/>
          <w:szCs w:val="18"/>
        </w:rPr>
        <w:t xml:space="preserve"> </w:t>
      </w:r>
      <w:r w:rsidRPr="00723CDE">
        <w:rPr>
          <w:rFonts w:ascii="Arial" w:hAnsi="Arial" w:cs="Arial"/>
          <w:sz w:val="18"/>
          <w:szCs w:val="18"/>
        </w:rPr>
        <w:t>deficiência, para reabilitado da Previdência Social ou para aprendiz, bem como as reservas de cargos previstas em legislação, conforme artigo 116 da Lei Federal nº 14.133/2021;</w:t>
      </w:r>
    </w:p>
    <w:p w14:paraId="08F58ED6"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Comprovar a reserva de cargos a que se refere a cláusula acima, no prazo fixado pelo fiscal do contrato, com a</w:t>
      </w:r>
      <w:r>
        <w:rPr>
          <w:rFonts w:ascii="Arial" w:hAnsi="Arial" w:cs="Arial"/>
          <w:sz w:val="18"/>
          <w:szCs w:val="18"/>
        </w:rPr>
        <w:t xml:space="preserve"> </w:t>
      </w:r>
      <w:r w:rsidRPr="00723CDE">
        <w:rPr>
          <w:rFonts w:ascii="Arial" w:hAnsi="Arial" w:cs="Arial"/>
          <w:sz w:val="18"/>
          <w:szCs w:val="18"/>
        </w:rPr>
        <w:t>indicação dos empregados que preencheram as referidas vagas, conforme artigo 116, § único da Lei Federal nº 14.133/2021;</w:t>
      </w:r>
    </w:p>
    <w:p w14:paraId="4F755872"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Guardar sigilo sobre todas as informações obtidas em decorrência do cumprimento do contrato;</w:t>
      </w:r>
    </w:p>
    <w:p w14:paraId="63CEE9CC"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Arcar com ônus decorrente de eventual equívoco no dimensionamento dos quantitativos de sua proposta,</w:t>
      </w:r>
      <w:r>
        <w:rPr>
          <w:rFonts w:ascii="Arial" w:hAnsi="Arial" w:cs="Arial"/>
          <w:sz w:val="18"/>
          <w:szCs w:val="18"/>
        </w:rPr>
        <w:t xml:space="preserve"> </w:t>
      </w:r>
      <w:r w:rsidRPr="00723CDE">
        <w:rPr>
          <w:rFonts w:ascii="Arial" w:hAnsi="Arial" w:cs="Arial"/>
          <w:sz w:val="18"/>
          <w:szCs w:val="18"/>
        </w:rPr>
        <w:t>inclusive quanto aos custos variáveis decorrentes de fatores futuros e incertos, devendo complementá-los, caso o previsto inicialmente em sua proposta não seja satisfatório para o atendimento do objeto da contratação, exceto quando ocorrer algum dos eventos arrolados no artigo 124, inciso II da Lei Federal nº 14.133/2021;</w:t>
      </w:r>
    </w:p>
    <w:p w14:paraId="13EC35E4" w14:textId="77777777" w:rsidR="007C142C" w:rsidRPr="00723CDE" w:rsidRDefault="007C142C" w:rsidP="00F750DF">
      <w:pPr>
        <w:numPr>
          <w:ilvl w:val="1"/>
          <w:numId w:val="29"/>
        </w:numPr>
        <w:suppressAutoHyphens w:val="0"/>
        <w:spacing w:after="160" w:line="360" w:lineRule="auto"/>
        <w:ind w:left="1291"/>
        <w:rPr>
          <w:rFonts w:ascii="Arial" w:hAnsi="Arial" w:cs="Arial"/>
          <w:sz w:val="18"/>
          <w:szCs w:val="18"/>
        </w:rPr>
      </w:pPr>
      <w:r w:rsidRPr="00723CDE">
        <w:rPr>
          <w:rFonts w:ascii="Arial" w:hAnsi="Arial" w:cs="Arial"/>
          <w:sz w:val="18"/>
          <w:szCs w:val="18"/>
        </w:rPr>
        <w:t>Para restabelecer equilíbrio econômico-financeiro inicial do contrato, o Contratado deverá apresentar requerimento formal à Administração, acompanhado de documentação comprobatória dos fatos alegados, ensejadores do eventual desequilíbrio;</w:t>
      </w:r>
    </w:p>
    <w:p w14:paraId="67DC2C30" w14:textId="77777777" w:rsidR="007C142C" w:rsidRPr="00723CDE" w:rsidRDefault="007C142C" w:rsidP="00F750DF">
      <w:pPr>
        <w:numPr>
          <w:ilvl w:val="1"/>
          <w:numId w:val="29"/>
        </w:numPr>
        <w:suppressAutoHyphens w:val="0"/>
        <w:spacing w:after="160" w:line="360" w:lineRule="auto"/>
        <w:ind w:left="1291"/>
        <w:rPr>
          <w:rFonts w:ascii="Arial" w:hAnsi="Arial" w:cs="Arial"/>
          <w:sz w:val="18"/>
          <w:szCs w:val="18"/>
        </w:rPr>
      </w:pPr>
      <w:r w:rsidRPr="00723CDE">
        <w:rPr>
          <w:rFonts w:ascii="Arial" w:hAnsi="Arial" w:cs="Arial"/>
          <w:sz w:val="18"/>
          <w:szCs w:val="18"/>
        </w:rPr>
        <w:t>O pedido a que se refere a alínea “a” deste inciso, deverá ser formulado durante a vigência do contrato e antes</w:t>
      </w:r>
      <w:r>
        <w:rPr>
          <w:rFonts w:ascii="Arial" w:hAnsi="Arial" w:cs="Arial"/>
          <w:sz w:val="18"/>
          <w:szCs w:val="18"/>
        </w:rPr>
        <w:t xml:space="preserve"> </w:t>
      </w:r>
      <w:r w:rsidRPr="00723CDE">
        <w:rPr>
          <w:rFonts w:ascii="Arial" w:hAnsi="Arial" w:cs="Arial"/>
          <w:sz w:val="18"/>
          <w:szCs w:val="18"/>
        </w:rPr>
        <w:t>de eventual prorrogação;</w:t>
      </w:r>
    </w:p>
    <w:p w14:paraId="04982EC5"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Cumprir, além dos postulados legais vigentes de âmbito federal, estadual ou municipal, as normas de</w:t>
      </w:r>
      <w:r>
        <w:rPr>
          <w:rFonts w:ascii="Arial" w:hAnsi="Arial" w:cs="Arial"/>
          <w:sz w:val="18"/>
          <w:szCs w:val="18"/>
        </w:rPr>
        <w:t xml:space="preserve"> </w:t>
      </w:r>
      <w:r w:rsidRPr="00723CDE">
        <w:rPr>
          <w:rFonts w:ascii="Arial" w:hAnsi="Arial" w:cs="Arial"/>
          <w:sz w:val="18"/>
          <w:szCs w:val="18"/>
        </w:rPr>
        <w:t>segurança do Contratante;</w:t>
      </w:r>
    </w:p>
    <w:p w14:paraId="5D46DC4F" w14:textId="77777777" w:rsidR="007C142C" w:rsidRPr="00723CDE" w:rsidRDefault="007C142C" w:rsidP="00F750DF">
      <w:pPr>
        <w:numPr>
          <w:ilvl w:val="0"/>
          <w:numId w:val="29"/>
        </w:numPr>
        <w:suppressAutoHyphens w:val="0"/>
        <w:spacing w:after="160" w:line="360" w:lineRule="auto"/>
        <w:ind w:left="1065"/>
        <w:rPr>
          <w:rFonts w:ascii="Arial" w:hAnsi="Arial" w:cs="Arial"/>
          <w:sz w:val="18"/>
          <w:szCs w:val="18"/>
        </w:rPr>
      </w:pPr>
      <w:r w:rsidRPr="00723CDE">
        <w:rPr>
          <w:rFonts w:ascii="Arial" w:hAnsi="Arial" w:cs="Arial"/>
          <w:sz w:val="18"/>
          <w:szCs w:val="18"/>
        </w:rPr>
        <w:t>– Alocar os empregados necessários, com habilitação e conhecimento adequados, ao perfeito cumprimento das</w:t>
      </w:r>
      <w:r>
        <w:rPr>
          <w:rFonts w:ascii="Arial" w:hAnsi="Arial" w:cs="Arial"/>
          <w:sz w:val="18"/>
          <w:szCs w:val="18"/>
        </w:rPr>
        <w:t xml:space="preserve"> </w:t>
      </w:r>
      <w:r w:rsidRPr="00723CDE">
        <w:rPr>
          <w:rFonts w:ascii="Arial" w:hAnsi="Arial" w:cs="Arial"/>
          <w:sz w:val="18"/>
          <w:szCs w:val="18"/>
        </w:rPr>
        <w:t xml:space="preserve">cláusulas deste contrato, fornecendo os materiais, equipamentos, ferramentas e/ou utensílios demandados, cuja quantidade, qualidade e tecnologia deverão atender às recomendações de </w:t>
      </w:r>
      <w:r w:rsidRPr="00723CDE">
        <w:rPr>
          <w:rFonts w:ascii="Arial" w:hAnsi="Arial" w:cs="Arial"/>
          <w:sz w:val="18"/>
          <w:szCs w:val="18"/>
        </w:rPr>
        <w:lastRenderedPageBreak/>
        <w:t>boa técnica e a legislação de regência; XX – Orientar e treinar seus empregados sobre os deveres previstos na Lei nº 13.709, de 14 de agosto de 2018, adotando medidas eficazes para proteção de dados pessoais a que tenha acesso por força de execução deste contrato;</w:t>
      </w:r>
    </w:p>
    <w:p w14:paraId="027EAB01" w14:textId="77777777" w:rsidR="007C142C" w:rsidRPr="00723CDE" w:rsidRDefault="007C142C" w:rsidP="00F750DF">
      <w:pPr>
        <w:numPr>
          <w:ilvl w:val="0"/>
          <w:numId w:val="30"/>
        </w:numPr>
        <w:suppressAutoHyphens w:val="0"/>
        <w:spacing w:after="160" w:line="360" w:lineRule="auto"/>
        <w:ind w:left="1193"/>
        <w:rPr>
          <w:rFonts w:ascii="Arial" w:hAnsi="Arial" w:cs="Arial"/>
          <w:sz w:val="18"/>
          <w:szCs w:val="18"/>
        </w:rPr>
      </w:pPr>
      <w:r w:rsidRPr="00723CDE">
        <w:rPr>
          <w:rFonts w:ascii="Arial" w:hAnsi="Arial" w:cs="Arial"/>
          <w:sz w:val="18"/>
          <w:szCs w:val="18"/>
        </w:rPr>
        <w:t>– Conduzir os trabalhos com estrita observância às normas da legislação pertinente, cumprindo as determinações</w:t>
      </w:r>
      <w:r>
        <w:rPr>
          <w:rFonts w:ascii="Arial" w:hAnsi="Arial" w:cs="Arial"/>
          <w:sz w:val="18"/>
          <w:szCs w:val="18"/>
        </w:rPr>
        <w:t xml:space="preserve"> </w:t>
      </w:r>
      <w:r w:rsidRPr="00723CDE">
        <w:rPr>
          <w:rFonts w:ascii="Arial" w:hAnsi="Arial" w:cs="Arial"/>
          <w:sz w:val="18"/>
          <w:szCs w:val="18"/>
        </w:rPr>
        <w:t>dos Poderes Públicos, mantendo sempre as condições de segurança e disciplina;</w:t>
      </w:r>
    </w:p>
    <w:p w14:paraId="5072F2D8" w14:textId="77777777" w:rsidR="007C142C" w:rsidRPr="00723CDE" w:rsidRDefault="007C142C" w:rsidP="00F750DF">
      <w:pPr>
        <w:numPr>
          <w:ilvl w:val="0"/>
          <w:numId w:val="30"/>
        </w:numPr>
        <w:suppressAutoHyphens w:val="0"/>
        <w:spacing w:after="160" w:line="360" w:lineRule="auto"/>
        <w:ind w:left="1193"/>
        <w:rPr>
          <w:rFonts w:ascii="Arial" w:hAnsi="Arial" w:cs="Arial"/>
          <w:sz w:val="18"/>
          <w:szCs w:val="18"/>
        </w:rPr>
      </w:pPr>
      <w:r w:rsidRPr="00723CDE">
        <w:rPr>
          <w:rFonts w:ascii="Arial" w:hAnsi="Arial" w:cs="Arial"/>
          <w:sz w:val="18"/>
          <w:szCs w:val="18"/>
        </w:rPr>
        <w:t>– Submeter previamente, por escrito, ao Contratante, para análise e aprovação, quaisquer mudanças nos</w:t>
      </w:r>
      <w:r>
        <w:rPr>
          <w:rFonts w:ascii="Arial" w:hAnsi="Arial" w:cs="Arial"/>
          <w:sz w:val="18"/>
          <w:szCs w:val="18"/>
        </w:rPr>
        <w:t xml:space="preserve"> </w:t>
      </w:r>
      <w:r w:rsidRPr="00723CDE">
        <w:rPr>
          <w:rFonts w:ascii="Arial" w:hAnsi="Arial" w:cs="Arial"/>
          <w:sz w:val="18"/>
          <w:szCs w:val="18"/>
        </w:rPr>
        <w:t>métodos executivos que fujam às especificações do memorial descritivo ou instrumento congênere;</w:t>
      </w:r>
    </w:p>
    <w:p w14:paraId="64DB2C20" w14:textId="77777777" w:rsidR="007C142C" w:rsidRPr="00723CDE" w:rsidRDefault="007C142C" w:rsidP="00F750DF">
      <w:pPr>
        <w:numPr>
          <w:ilvl w:val="0"/>
          <w:numId w:val="30"/>
        </w:numPr>
        <w:suppressAutoHyphens w:val="0"/>
        <w:spacing w:after="160" w:line="360" w:lineRule="auto"/>
        <w:ind w:left="1193"/>
        <w:rPr>
          <w:rFonts w:ascii="Arial" w:hAnsi="Arial" w:cs="Arial"/>
          <w:sz w:val="18"/>
          <w:szCs w:val="18"/>
        </w:rPr>
      </w:pPr>
      <w:r w:rsidRPr="00723CDE">
        <w:rPr>
          <w:rFonts w:ascii="Arial" w:hAnsi="Arial" w:cs="Arial"/>
          <w:sz w:val="18"/>
          <w:szCs w:val="18"/>
        </w:rPr>
        <w:t>– Não permitir a utilização de qualquer trabalho do menor de dezesseis anos, exceto na condição de aprendiz</w:t>
      </w:r>
      <w:r>
        <w:rPr>
          <w:rFonts w:ascii="Arial" w:hAnsi="Arial" w:cs="Arial"/>
          <w:sz w:val="18"/>
          <w:szCs w:val="18"/>
        </w:rPr>
        <w:t xml:space="preserve"> </w:t>
      </w:r>
      <w:r w:rsidRPr="00723CDE">
        <w:rPr>
          <w:rFonts w:ascii="Arial" w:hAnsi="Arial" w:cs="Arial"/>
          <w:sz w:val="18"/>
          <w:szCs w:val="18"/>
        </w:rPr>
        <w:t>para os maiores de quatorze anos, nem permitir a utilização do trabalho do menor de dezoito anos em trabalho noturno, perigoso ou insalubre;</w:t>
      </w:r>
    </w:p>
    <w:p w14:paraId="4738A86F" w14:textId="77777777" w:rsidR="007C142C" w:rsidRPr="00723CDE" w:rsidRDefault="007C142C" w:rsidP="00F750DF">
      <w:pPr>
        <w:numPr>
          <w:ilvl w:val="0"/>
          <w:numId w:val="30"/>
        </w:numPr>
        <w:suppressAutoHyphens w:val="0"/>
        <w:spacing w:after="160" w:line="360" w:lineRule="auto"/>
        <w:ind w:left="1193"/>
        <w:rPr>
          <w:rFonts w:ascii="Arial" w:hAnsi="Arial" w:cs="Arial"/>
          <w:sz w:val="18"/>
          <w:szCs w:val="18"/>
        </w:rPr>
      </w:pPr>
      <w:r w:rsidRPr="00723CDE">
        <w:rPr>
          <w:rFonts w:ascii="Arial" w:hAnsi="Arial" w:cs="Arial"/>
          <w:sz w:val="18"/>
          <w:szCs w:val="18"/>
        </w:rPr>
        <w:t>– Indicar preposto para representá-lo durante toda a execução do contrato;</w:t>
      </w:r>
    </w:p>
    <w:p w14:paraId="63A277E0" w14:textId="77777777" w:rsidR="007C142C" w:rsidRPr="00723CDE" w:rsidRDefault="007C142C" w:rsidP="00F750DF">
      <w:pPr>
        <w:numPr>
          <w:ilvl w:val="0"/>
          <w:numId w:val="30"/>
        </w:numPr>
        <w:suppressAutoHyphens w:val="0"/>
        <w:spacing w:after="160" w:line="360" w:lineRule="auto"/>
        <w:ind w:left="1193"/>
        <w:rPr>
          <w:rFonts w:ascii="Arial" w:hAnsi="Arial" w:cs="Arial"/>
          <w:sz w:val="18"/>
          <w:szCs w:val="18"/>
        </w:rPr>
      </w:pPr>
      <w:r w:rsidRPr="00723CDE">
        <w:rPr>
          <w:rFonts w:ascii="Arial" w:hAnsi="Arial" w:cs="Arial"/>
          <w:sz w:val="18"/>
          <w:szCs w:val="18"/>
        </w:rPr>
        <w:t>– Emitir nota fiscal/documento fiscal, de acordo com a cláusula oitava do presente contrato.</w:t>
      </w:r>
    </w:p>
    <w:p w14:paraId="6ADDA623"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DÉCIMA OITAVA – DAS INFRAÇÕES E SANÇÕES ADMINISTRATIVAS</w:t>
      </w:r>
    </w:p>
    <w:p w14:paraId="6407C490" w14:textId="77777777" w:rsidR="003D0543" w:rsidRPr="006E1990" w:rsidRDefault="003D0543" w:rsidP="003D0543">
      <w:pPr>
        <w:pStyle w:val="Nivel2"/>
        <w:autoSpaceDE/>
        <w:autoSpaceDN/>
        <w:adjustRightInd/>
      </w:pPr>
      <w:r w:rsidRPr="006E1990">
        <w:t xml:space="preserve">Comete </w:t>
      </w:r>
      <w:r w:rsidRPr="00447F3E">
        <w:t>infração</w:t>
      </w:r>
      <w:r w:rsidRPr="006E1990">
        <w:t xml:space="preserve"> administrativa, nos termos da lei, o licitante que, com dolo ou culpa: </w:t>
      </w:r>
    </w:p>
    <w:p w14:paraId="190CC18D" w14:textId="77777777" w:rsidR="003D0543" w:rsidRPr="00447F3E" w:rsidRDefault="003D0543" w:rsidP="003D0543">
      <w:pPr>
        <w:pStyle w:val="Nivel3"/>
        <w:numPr>
          <w:ilvl w:val="2"/>
          <w:numId w:val="59"/>
        </w:numPr>
        <w:spacing w:after="120"/>
      </w:pPr>
      <w:r w:rsidRPr="00447F3E">
        <w:t>deixar de entregar a documentação exigida para o certame ou não entregar qualquer documento que tenha sido solicitado pelo/a pregoeiro/a durante o certame;</w:t>
      </w:r>
    </w:p>
    <w:p w14:paraId="1969EDA8" w14:textId="77777777" w:rsidR="003D0543" w:rsidRPr="00447F3E" w:rsidRDefault="003D0543" w:rsidP="003D0543">
      <w:pPr>
        <w:pStyle w:val="Nivel3"/>
        <w:numPr>
          <w:ilvl w:val="2"/>
          <w:numId w:val="59"/>
        </w:numPr>
        <w:spacing w:after="120"/>
      </w:pPr>
      <w:r w:rsidRPr="00447F3E">
        <w:t>Salvo em decorrência de fato superveniente devidamente justificado, não mantiver a proposta em especial quando:</w:t>
      </w:r>
    </w:p>
    <w:p w14:paraId="0FCEF8B0" w14:textId="77777777" w:rsidR="003D0543" w:rsidRPr="00447F3E" w:rsidRDefault="003D0543" w:rsidP="003D0543">
      <w:pPr>
        <w:pStyle w:val="Nivel4"/>
        <w:numPr>
          <w:ilvl w:val="3"/>
          <w:numId w:val="59"/>
        </w:numPr>
        <w:spacing w:after="120"/>
      </w:pPr>
      <w:r w:rsidRPr="00447F3E">
        <w:t xml:space="preserve">não enviar a proposta adequada ao último lance ofertado ou após a negociação; </w:t>
      </w:r>
    </w:p>
    <w:p w14:paraId="12272353" w14:textId="77777777" w:rsidR="003D0543" w:rsidRPr="00447F3E" w:rsidRDefault="003D0543" w:rsidP="003D0543">
      <w:pPr>
        <w:pStyle w:val="Nivel4"/>
        <w:numPr>
          <w:ilvl w:val="3"/>
          <w:numId w:val="59"/>
        </w:numPr>
        <w:spacing w:after="120"/>
      </w:pPr>
      <w:r w:rsidRPr="00447F3E">
        <w:t xml:space="preserve">recusar-se a enviar o detalhamento da proposta quando exigível; </w:t>
      </w:r>
    </w:p>
    <w:p w14:paraId="0282E127" w14:textId="77777777" w:rsidR="003D0543" w:rsidRPr="00447F3E" w:rsidRDefault="003D0543" w:rsidP="003D0543">
      <w:pPr>
        <w:pStyle w:val="Nivel4"/>
        <w:numPr>
          <w:ilvl w:val="3"/>
          <w:numId w:val="59"/>
        </w:numPr>
        <w:spacing w:after="120"/>
      </w:pPr>
      <w:r w:rsidRPr="00447F3E">
        <w:t xml:space="preserve">pedir para ser desclassificado quando encerrada a etapa competitiva; ou </w:t>
      </w:r>
    </w:p>
    <w:p w14:paraId="720438E8" w14:textId="77777777" w:rsidR="003D0543" w:rsidRPr="00447F3E" w:rsidRDefault="003D0543" w:rsidP="003D0543">
      <w:pPr>
        <w:pStyle w:val="Nivel4"/>
        <w:numPr>
          <w:ilvl w:val="3"/>
          <w:numId w:val="59"/>
        </w:numPr>
        <w:spacing w:after="120"/>
      </w:pPr>
      <w:r w:rsidRPr="00447F3E">
        <w:t>deixar de apresentar amostra;</w:t>
      </w:r>
    </w:p>
    <w:p w14:paraId="27080EC7" w14:textId="77777777" w:rsidR="003D0543" w:rsidRPr="00447F3E" w:rsidRDefault="003D0543" w:rsidP="003D0543">
      <w:pPr>
        <w:pStyle w:val="Nivel4"/>
        <w:numPr>
          <w:ilvl w:val="3"/>
          <w:numId w:val="59"/>
        </w:numPr>
        <w:spacing w:after="120"/>
      </w:pPr>
      <w:r w:rsidRPr="00447F3E">
        <w:t xml:space="preserve">apresentar proposta ou amostra em desacordo com as especificações do edital; </w:t>
      </w:r>
    </w:p>
    <w:p w14:paraId="7B2BA176" w14:textId="77777777" w:rsidR="003D0543" w:rsidRPr="006E1990" w:rsidRDefault="003D0543" w:rsidP="003D0543">
      <w:pPr>
        <w:pStyle w:val="Nivel3"/>
        <w:numPr>
          <w:ilvl w:val="2"/>
          <w:numId w:val="59"/>
        </w:numPr>
        <w:spacing w:after="120"/>
      </w:pPr>
      <w:r w:rsidRPr="006E1990">
        <w:t>não celebrar o contrato ou não entregar a documentação exigida para a contratação, quando convocado dentro do prazo de validade de sua proposta;</w:t>
      </w:r>
    </w:p>
    <w:p w14:paraId="53DE1C69" w14:textId="77777777" w:rsidR="003D0543" w:rsidRPr="006E1990" w:rsidRDefault="003D0543" w:rsidP="003D0543">
      <w:pPr>
        <w:pStyle w:val="Nivel4"/>
        <w:numPr>
          <w:ilvl w:val="3"/>
          <w:numId w:val="59"/>
        </w:numPr>
        <w:spacing w:after="120"/>
      </w:pPr>
      <w:r w:rsidRPr="006E1990">
        <w:t>recusar-se, sem justificativa, a assinar o contrato ou a ata de registro de preço, ou a aceitar ou retirar o instrumento equivalente no prazo estabelecido pela Administração;</w:t>
      </w:r>
    </w:p>
    <w:p w14:paraId="0AF4BB65" w14:textId="77777777" w:rsidR="003D0543" w:rsidRPr="00447F3E" w:rsidRDefault="003D0543" w:rsidP="003D0543">
      <w:pPr>
        <w:pStyle w:val="Nivel3"/>
        <w:numPr>
          <w:ilvl w:val="2"/>
          <w:numId w:val="59"/>
        </w:numPr>
        <w:spacing w:after="120"/>
      </w:pPr>
      <w:r w:rsidRPr="00447F3E">
        <w:t>apresentar declaração ou documentação falsa exigida para o certame ou prestar declaração falsa durante a licitação</w:t>
      </w:r>
    </w:p>
    <w:p w14:paraId="69C5BD99" w14:textId="77777777" w:rsidR="003D0543" w:rsidRPr="00447F3E" w:rsidRDefault="003D0543" w:rsidP="003D0543">
      <w:pPr>
        <w:pStyle w:val="Nivel3"/>
        <w:numPr>
          <w:ilvl w:val="2"/>
          <w:numId w:val="59"/>
        </w:numPr>
        <w:spacing w:after="120"/>
      </w:pPr>
      <w:r w:rsidRPr="00447F3E">
        <w:t>fraudar a licitação</w:t>
      </w:r>
    </w:p>
    <w:p w14:paraId="6207815A" w14:textId="77777777" w:rsidR="003D0543" w:rsidRPr="00447F3E" w:rsidRDefault="003D0543" w:rsidP="003D0543">
      <w:pPr>
        <w:pStyle w:val="Nivel3"/>
        <w:numPr>
          <w:ilvl w:val="2"/>
          <w:numId w:val="59"/>
        </w:numPr>
        <w:spacing w:after="120"/>
      </w:pPr>
      <w:r w:rsidRPr="00447F3E">
        <w:t>comportar-se de modo inidôneo ou cometer fraude de qualquer natureza, em especial quando:</w:t>
      </w:r>
    </w:p>
    <w:p w14:paraId="54FA53AD" w14:textId="77777777" w:rsidR="003D0543" w:rsidRPr="00447F3E" w:rsidRDefault="003D0543" w:rsidP="003D0543">
      <w:pPr>
        <w:pStyle w:val="Nivel4"/>
        <w:numPr>
          <w:ilvl w:val="3"/>
          <w:numId w:val="59"/>
        </w:numPr>
        <w:spacing w:after="120"/>
      </w:pPr>
      <w:r w:rsidRPr="00447F3E">
        <w:lastRenderedPageBreak/>
        <w:t xml:space="preserve">agir em conluio ou em desconformidade com a lei; </w:t>
      </w:r>
    </w:p>
    <w:p w14:paraId="226908F6" w14:textId="77777777" w:rsidR="003D0543" w:rsidRPr="00447F3E" w:rsidRDefault="003D0543" w:rsidP="003D0543">
      <w:pPr>
        <w:pStyle w:val="Nivel4"/>
        <w:numPr>
          <w:ilvl w:val="3"/>
          <w:numId w:val="59"/>
        </w:numPr>
        <w:spacing w:after="120"/>
      </w:pPr>
      <w:r w:rsidRPr="00447F3E">
        <w:t xml:space="preserve">induzir deliberadamente a erro no julgamento; </w:t>
      </w:r>
    </w:p>
    <w:p w14:paraId="32899B89" w14:textId="77777777" w:rsidR="003D0543" w:rsidRPr="00447F3E" w:rsidRDefault="003D0543" w:rsidP="003D0543">
      <w:pPr>
        <w:pStyle w:val="Nivel4"/>
        <w:numPr>
          <w:ilvl w:val="3"/>
          <w:numId w:val="59"/>
        </w:numPr>
        <w:spacing w:after="120"/>
      </w:pPr>
      <w:r w:rsidRPr="00447F3E">
        <w:t xml:space="preserve">apresentar amostra falsificada ou deteriorada; </w:t>
      </w:r>
    </w:p>
    <w:p w14:paraId="6420AC43" w14:textId="77777777" w:rsidR="003D0543" w:rsidRPr="00447F3E" w:rsidRDefault="003D0543" w:rsidP="003D0543">
      <w:pPr>
        <w:pStyle w:val="Nivel3"/>
        <w:numPr>
          <w:ilvl w:val="2"/>
          <w:numId w:val="59"/>
        </w:numPr>
        <w:spacing w:after="120"/>
      </w:pPr>
      <w:r w:rsidRPr="00447F3E">
        <w:t>praticar atos ilícitos com vistas a frustrar os objetivos da licitação</w:t>
      </w:r>
    </w:p>
    <w:p w14:paraId="547D69D8" w14:textId="77777777" w:rsidR="003D0543" w:rsidRPr="00447F3E" w:rsidRDefault="003D0543" w:rsidP="003D0543">
      <w:pPr>
        <w:pStyle w:val="Nivel3"/>
        <w:numPr>
          <w:ilvl w:val="2"/>
          <w:numId w:val="59"/>
        </w:numPr>
        <w:spacing w:after="120"/>
      </w:pPr>
      <w:r w:rsidRPr="00447F3E">
        <w:t xml:space="preserve">praticar ato lesivo previsto no </w:t>
      </w:r>
      <w:hyperlink r:id="rId27" w:anchor="art5" w:history="1">
        <w:r w:rsidRPr="00447F3E">
          <w:rPr>
            <w:rStyle w:val="Hyperlink"/>
          </w:rPr>
          <w:t>art. 5º da Lei n.º 12.846, de 2013</w:t>
        </w:r>
      </w:hyperlink>
      <w:r w:rsidRPr="00447F3E">
        <w:t>.</w:t>
      </w:r>
    </w:p>
    <w:p w14:paraId="6A5265B3" w14:textId="77777777" w:rsidR="003D0543" w:rsidRPr="006E1990" w:rsidRDefault="003D0543" w:rsidP="003D0543">
      <w:pPr>
        <w:pStyle w:val="Nivel2"/>
        <w:numPr>
          <w:ilvl w:val="1"/>
          <w:numId w:val="59"/>
        </w:numPr>
        <w:autoSpaceDE/>
        <w:autoSpaceDN/>
        <w:adjustRightInd/>
        <w:ind w:left="475"/>
      </w:pPr>
      <w:r w:rsidRPr="006E1990">
        <w:t xml:space="preserve">Com fulcro na </w:t>
      </w:r>
      <w:hyperlink r:id="rId28"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761462E2" w14:textId="77777777" w:rsidR="003D0543" w:rsidRPr="00447F3E" w:rsidRDefault="003D0543" w:rsidP="003D0543">
      <w:pPr>
        <w:pStyle w:val="Nivel3"/>
        <w:numPr>
          <w:ilvl w:val="2"/>
          <w:numId w:val="59"/>
        </w:numPr>
        <w:spacing w:after="120"/>
      </w:pPr>
      <w:r w:rsidRPr="00447F3E">
        <w:t xml:space="preserve">advertência; </w:t>
      </w:r>
    </w:p>
    <w:p w14:paraId="072276A9" w14:textId="77777777" w:rsidR="003D0543" w:rsidRPr="00447F3E" w:rsidRDefault="003D0543" w:rsidP="003D0543">
      <w:pPr>
        <w:pStyle w:val="Nivel3"/>
        <w:numPr>
          <w:ilvl w:val="2"/>
          <w:numId w:val="59"/>
        </w:numPr>
        <w:spacing w:after="120"/>
      </w:pPr>
      <w:r w:rsidRPr="00447F3E">
        <w:t>multa;</w:t>
      </w:r>
    </w:p>
    <w:p w14:paraId="502EDCED" w14:textId="77777777" w:rsidR="003D0543" w:rsidRPr="00447F3E" w:rsidRDefault="003D0543" w:rsidP="003D0543">
      <w:pPr>
        <w:pStyle w:val="Nivel3"/>
        <w:numPr>
          <w:ilvl w:val="2"/>
          <w:numId w:val="59"/>
        </w:numPr>
        <w:spacing w:after="120"/>
      </w:pPr>
      <w:r w:rsidRPr="00447F3E">
        <w:t>impedimento de licitar e contratar e</w:t>
      </w:r>
    </w:p>
    <w:p w14:paraId="30DE5E65" w14:textId="77777777" w:rsidR="003D0543" w:rsidRPr="00447F3E" w:rsidRDefault="003D0543" w:rsidP="003D0543">
      <w:pPr>
        <w:pStyle w:val="Nivel3"/>
        <w:numPr>
          <w:ilvl w:val="2"/>
          <w:numId w:val="59"/>
        </w:numPr>
        <w:spacing w:after="120"/>
      </w:pPr>
      <w:r w:rsidRPr="00447F3E">
        <w:t>declaração de inidoneidade para licitar ou contratar, enquanto perdurarem os motivos determinantes da punição ou até que seja promovida sua reabilitação perante a própria autoridade que aplicou a penalidade.</w:t>
      </w:r>
    </w:p>
    <w:p w14:paraId="5DD80A8D" w14:textId="77777777" w:rsidR="003D0543" w:rsidRPr="006E1990" w:rsidRDefault="003D0543" w:rsidP="003D0543">
      <w:pPr>
        <w:pStyle w:val="Nivel2"/>
        <w:numPr>
          <w:ilvl w:val="1"/>
          <w:numId w:val="59"/>
        </w:numPr>
        <w:autoSpaceDE/>
        <w:autoSpaceDN/>
        <w:adjustRightInd/>
        <w:ind w:left="475"/>
      </w:pPr>
      <w:r w:rsidRPr="006E1990">
        <w:t>Na aplicação das sanções serão considerados:</w:t>
      </w:r>
    </w:p>
    <w:p w14:paraId="4419B676" w14:textId="77777777" w:rsidR="003D0543" w:rsidRPr="00447F3E" w:rsidRDefault="003D0543" w:rsidP="003D0543">
      <w:pPr>
        <w:pStyle w:val="Nivel3"/>
        <w:numPr>
          <w:ilvl w:val="2"/>
          <w:numId w:val="59"/>
        </w:numPr>
        <w:spacing w:after="120"/>
      </w:pPr>
      <w:r w:rsidRPr="00447F3E">
        <w:t>a natureza e a gravidade da infração cometida.</w:t>
      </w:r>
    </w:p>
    <w:p w14:paraId="2979B4A5" w14:textId="77777777" w:rsidR="003D0543" w:rsidRPr="00447F3E" w:rsidRDefault="003D0543" w:rsidP="003D0543">
      <w:pPr>
        <w:pStyle w:val="Nivel3"/>
        <w:numPr>
          <w:ilvl w:val="2"/>
          <w:numId w:val="59"/>
        </w:numPr>
        <w:spacing w:after="120"/>
      </w:pPr>
      <w:r w:rsidRPr="00447F3E">
        <w:t>as peculiaridades do caso concreto</w:t>
      </w:r>
    </w:p>
    <w:p w14:paraId="3D13E75F" w14:textId="77777777" w:rsidR="003D0543" w:rsidRPr="00447F3E" w:rsidRDefault="003D0543" w:rsidP="003D0543">
      <w:pPr>
        <w:pStyle w:val="Nivel3"/>
        <w:numPr>
          <w:ilvl w:val="2"/>
          <w:numId w:val="59"/>
        </w:numPr>
        <w:spacing w:after="120"/>
      </w:pPr>
      <w:r w:rsidRPr="00447F3E">
        <w:t>as circunstâncias agravantes ou atenuantes</w:t>
      </w:r>
    </w:p>
    <w:p w14:paraId="3FA001A7" w14:textId="77777777" w:rsidR="003D0543" w:rsidRPr="00447F3E" w:rsidRDefault="003D0543" w:rsidP="003D0543">
      <w:pPr>
        <w:pStyle w:val="Nivel3"/>
        <w:numPr>
          <w:ilvl w:val="2"/>
          <w:numId w:val="59"/>
        </w:numPr>
        <w:spacing w:after="120"/>
      </w:pPr>
      <w:r w:rsidRPr="00447F3E">
        <w:t>os danos que dela provierem para a Administração Pública</w:t>
      </w:r>
    </w:p>
    <w:p w14:paraId="786C2AD9" w14:textId="77777777" w:rsidR="003D0543" w:rsidRPr="00447F3E" w:rsidRDefault="003D0543" w:rsidP="003D0543">
      <w:pPr>
        <w:pStyle w:val="Nivel3"/>
        <w:numPr>
          <w:ilvl w:val="2"/>
          <w:numId w:val="59"/>
        </w:numPr>
        <w:spacing w:after="120"/>
      </w:pPr>
      <w:r w:rsidRPr="00447F3E">
        <w:t>a implantação ou o aperfeiçoamento de programa de integridade, conforme normas e orientações dos órgãos de controle.</w:t>
      </w:r>
    </w:p>
    <w:p w14:paraId="68B4B619" w14:textId="77777777" w:rsidR="003D0543" w:rsidRPr="00EB2CA9" w:rsidRDefault="003D0543" w:rsidP="003D0543">
      <w:pPr>
        <w:pStyle w:val="Nivel2"/>
        <w:numPr>
          <w:ilvl w:val="1"/>
          <w:numId w:val="59"/>
        </w:numPr>
        <w:autoSpaceDE/>
        <w:autoSpaceDN/>
        <w:adjustRightInd/>
        <w:ind w:left="47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commentRangeStart w:id="41"/>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multa será recolhida em percentual de 0,5% a 30% incidente sobre o valor do contrato licitado, recolhida no prazo máximo de 30 (trinta) dias úteis, a contar da comunicação oficial. </w:t>
      </w:r>
    </w:p>
    <w:p w14:paraId="77BAD33E" w14:textId="77777777" w:rsidR="003D0543" w:rsidRPr="00EB2CA9" w:rsidRDefault="003D0543" w:rsidP="003D0543">
      <w:pPr>
        <w:pStyle w:val="Nivel3"/>
        <w:numPr>
          <w:ilvl w:val="2"/>
          <w:numId w:val="59"/>
        </w:numPr>
        <w:spacing w:after="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as infrações previstas nos itens </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REF _Ref114668085 \r \h  \* MERGEFORMAT </w:instrTex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18.1.1</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REF _Ref114668108 \r \h  \* MERGEFORMAT </w:instrTex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18.1.2</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REF _Ref114668139 \r \h  \* MERGEFORMAT </w:instrTex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18.1.3</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multa será de 10% do valor do contrato licitado.</w:t>
      </w:r>
    </w:p>
    <w:p w14:paraId="5546DC85" w14:textId="77777777" w:rsidR="003D0543" w:rsidRPr="00EB2CA9" w:rsidRDefault="003D0543" w:rsidP="003D0543">
      <w:pPr>
        <w:pStyle w:val="Nivel3"/>
        <w:numPr>
          <w:ilvl w:val="2"/>
          <w:numId w:val="59"/>
        </w:numPr>
        <w:spacing w:after="1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as infrações previstas nos itens </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REF _Ref114668249 \r \h  \* MERGEFORMAT </w:instrTex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18.1.4</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REF _Ref114668245 \r \h  \* MERGEFORMAT </w:instrTex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18.1.5</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REF _Ref114668247 \r \h  \* MERGEFORMAT </w:instrTex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18.1.6</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REF _Ref114668251 \r \h  \* MERGEFORMAT </w:instrTex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18.1.7</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REF _Ref114668252 \r \h  \* MERGEFORMAT </w:instrTex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18.1.8</w:t>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EB2C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multa será de 20% do valor do contrato licitado.</w:t>
      </w:r>
      <w:commentRangeEnd w:id="41"/>
      <w:r w:rsidRPr="00EB2CA9">
        <w:rPr>
          <w:rStyle w:val="Refdecomentri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ommentReference w:id="41"/>
      </w:r>
    </w:p>
    <w:p w14:paraId="1A86C2D8" w14:textId="77777777" w:rsidR="003D0543" w:rsidRPr="00447F3E" w:rsidRDefault="003D0543" w:rsidP="003D0543">
      <w:pPr>
        <w:pStyle w:val="Nivel2"/>
        <w:numPr>
          <w:ilvl w:val="1"/>
          <w:numId w:val="59"/>
        </w:numPr>
        <w:autoSpaceDE/>
        <w:autoSpaceDN/>
        <w:adjustRightInd/>
        <w:ind w:left="475"/>
      </w:pPr>
      <w:r w:rsidRPr="00447F3E">
        <w:t>As sanções de advertência, impedimento de licitar e contratar e declaração de inidoneidade para licitar ou contratar poderão ser aplicadas, cumulativamente ou não, à penalidade de multa.</w:t>
      </w:r>
    </w:p>
    <w:p w14:paraId="3EED9ADB" w14:textId="77777777" w:rsidR="003D0543" w:rsidRPr="00447F3E" w:rsidRDefault="003D0543" w:rsidP="003D0543">
      <w:pPr>
        <w:pStyle w:val="Nivel2"/>
        <w:numPr>
          <w:ilvl w:val="1"/>
          <w:numId w:val="59"/>
        </w:numPr>
        <w:autoSpaceDE/>
        <w:autoSpaceDN/>
        <w:adjustRightInd/>
        <w:ind w:left="475"/>
      </w:pPr>
      <w:r w:rsidRPr="00447F3E">
        <w:t>Na aplicação da sanção de multa será facultada a defesa do interessado no prazo de 15 (quinze) dias úteis, contado da data de sua intimação.</w:t>
      </w:r>
    </w:p>
    <w:p w14:paraId="3C5A9ADA" w14:textId="77777777" w:rsidR="003D0543" w:rsidRPr="00447F3E" w:rsidRDefault="003D0543" w:rsidP="003D0543">
      <w:pPr>
        <w:pStyle w:val="Nivel2"/>
        <w:numPr>
          <w:ilvl w:val="1"/>
          <w:numId w:val="59"/>
        </w:numPr>
        <w:autoSpaceDE/>
        <w:autoSpaceDN/>
        <w:adjustRightInd/>
        <w:ind w:left="475"/>
      </w:pPr>
      <w:commentRangeStart w:id="42"/>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18.1.1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18.1.2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18.1.3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42"/>
      <w:r w:rsidRPr="00447F3E">
        <w:rPr>
          <w:rStyle w:val="Refdecomentrio"/>
          <w:rFonts w:eastAsia="Lucida Sans Unicode"/>
        </w:rPr>
        <w:commentReference w:id="42"/>
      </w:r>
    </w:p>
    <w:p w14:paraId="7AF3681F" w14:textId="77777777" w:rsidR="003D0543" w:rsidRPr="00447F3E" w:rsidRDefault="003D0543" w:rsidP="003D0543">
      <w:pPr>
        <w:pStyle w:val="Nivel2"/>
        <w:numPr>
          <w:ilvl w:val="1"/>
          <w:numId w:val="59"/>
        </w:numPr>
        <w:autoSpaceDE/>
        <w:autoSpaceDN/>
        <w:adjustRightInd/>
        <w:ind w:left="475"/>
      </w:pPr>
      <w:r w:rsidRPr="00447F3E">
        <w:lastRenderedPageBreak/>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18.1.4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18.1.5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18.1.6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18.1.7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18.1.8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18.1.1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18.1.2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18.1.3</w:t>
      </w:r>
      <w:r w:rsidRPr="00447F3E">
        <w:fldChar w:fldCharType="end"/>
      </w:r>
      <w:r w:rsidRPr="00447F3E">
        <w:t xml:space="preserve"> que justifiquem a imposição de penalidade mais grave que a sanção de impedimento de licitar e contratar, cuja duração observará o prazo previsto no </w:t>
      </w:r>
      <w:hyperlink r:id="rId29" w:anchor="art156§5" w:history="1">
        <w:r w:rsidRPr="00447F3E">
          <w:rPr>
            <w:rStyle w:val="Hyperlink"/>
            <w:color w:val="000000"/>
          </w:rPr>
          <w:t>art. 156, §5º, da Lei n.º 14.133/2021</w:t>
        </w:r>
      </w:hyperlink>
      <w:r w:rsidRPr="00447F3E">
        <w:t>.</w:t>
      </w:r>
    </w:p>
    <w:p w14:paraId="66EE5FAD" w14:textId="77777777" w:rsidR="003D0543" w:rsidRPr="00447F3E" w:rsidRDefault="003D0543" w:rsidP="003D0543">
      <w:pPr>
        <w:pStyle w:val="Nivel2"/>
        <w:numPr>
          <w:ilvl w:val="1"/>
          <w:numId w:val="59"/>
        </w:numPr>
        <w:autoSpaceDE/>
        <w:autoSpaceDN/>
        <w:adjustRightInd/>
        <w:ind w:left="475"/>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hyperlink r:id="rId30" w:history="1">
        <w:r w:rsidRPr="00447F3E">
          <w:rPr>
            <w:rStyle w:val="Hyperlink"/>
            <w:color w:val="000000"/>
          </w:rPr>
          <w:t>art. 45, §4º da IN SEGES/ME n.º 73, de 2022</w:t>
        </w:r>
      </w:hyperlink>
      <w:r w:rsidRPr="00447F3E">
        <w:t xml:space="preserve">. </w:t>
      </w:r>
    </w:p>
    <w:p w14:paraId="61D957C5" w14:textId="77777777" w:rsidR="003D0543" w:rsidRPr="00447F3E" w:rsidRDefault="003D0543" w:rsidP="003D0543">
      <w:pPr>
        <w:pStyle w:val="Nivel2"/>
        <w:numPr>
          <w:ilvl w:val="1"/>
          <w:numId w:val="59"/>
        </w:numPr>
        <w:autoSpaceDE/>
        <w:autoSpaceDN/>
        <w:adjustRightInd/>
        <w:ind w:left="475"/>
      </w:pPr>
      <w:commentRangeStart w:id="43"/>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43"/>
      <w:r w:rsidRPr="00447F3E">
        <w:rPr>
          <w:rStyle w:val="Refdecomentrio"/>
          <w:rFonts w:eastAsia="Lucida Sans Unicode"/>
        </w:rPr>
        <w:commentReference w:id="43"/>
      </w:r>
    </w:p>
    <w:p w14:paraId="6A091E4B" w14:textId="77777777" w:rsidR="003D0543" w:rsidRPr="00447F3E" w:rsidRDefault="003D0543" w:rsidP="003D0543">
      <w:pPr>
        <w:pStyle w:val="Nivel2"/>
        <w:numPr>
          <w:ilvl w:val="1"/>
          <w:numId w:val="59"/>
        </w:numPr>
        <w:autoSpaceDE/>
        <w:autoSpaceDN/>
        <w:adjustRightInd/>
        <w:ind w:left="475"/>
      </w:pPr>
      <w:r w:rsidRPr="00447F3E">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ADC1B81" w14:textId="77777777" w:rsidR="003D0543" w:rsidRPr="00447F3E" w:rsidRDefault="003D0543" w:rsidP="003D0543">
      <w:pPr>
        <w:pStyle w:val="Nivel2"/>
        <w:numPr>
          <w:ilvl w:val="1"/>
          <w:numId w:val="59"/>
        </w:numPr>
        <w:autoSpaceDE/>
        <w:autoSpaceDN/>
        <w:adjustRightInd/>
        <w:ind w:left="475"/>
      </w:pPr>
      <w:r w:rsidRPr="00447F3E">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69181228" w14:textId="77777777" w:rsidR="003D0543" w:rsidRPr="00447F3E" w:rsidRDefault="003D0543" w:rsidP="003D0543">
      <w:pPr>
        <w:pStyle w:val="Nivel2"/>
        <w:numPr>
          <w:ilvl w:val="1"/>
          <w:numId w:val="59"/>
        </w:numPr>
        <w:autoSpaceDE/>
        <w:autoSpaceDN/>
        <w:adjustRightInd/>
        <w:ind w:left="475"/>
      </w:pPr>
      <w:r w:rsidRPr="00447F3E">
        <w:t>O recurso e o pedido de reconsideração terão efeito suspensivo do ato ou da decisão recorrida até que sobrevenha decisão final da autoridade competente.</w:t>
      </w:r>
    </w:p>
    <w:p w14:paraId="5B7D70C1" w14:textId="77777777" w:rsidR="003D0543" w:rsidRPr="009918FB" w:rsidRDefault="003D0543" w:rsidP="003D0543">
      <w:pPr>
        <w:pStyle w:val="Nivel2"/>
        <w:numPr>
          <w:ilvl w:val="1"/>
          <w:numId w:val="59"/>
        </w:numPr>
        <w:autoSpaceDE/>
        <w:autoSpaceDN/>
        <w:adjustRightInd/>
        <w:ind w:left="475"/>
      </w:pPr>
      <w:commentRangeStart w:id="44"/>
      <w:r w:rsidRPr="00447F3E">
        <w:t>A aplicação das sanções previstas neste edital não exclui, em hipótese alguma, a obrigação de reparação integral dos danos causados.</w:t>
      </w:r>
      <w:commentRangeEnd w:id="44"/>
      <w:r w:rsidRPr="00447F3E">
        <w:rPr>
          <w:rStyle w:val="Refdecomentrio"/>
          <w:rFonts w:eastAsia="Lucida Sans Unicode"/>
        </w:rPr>
        <w:commentReference w:id="44"/>
      </w:r>
    </w:p>
    <w:p w14:paraId="0910F0D6" w14:textId="535A8AD3" w:rsidR="007C142C" w:rsidRPr="00723CDE" w:rsidRDefault="007C142C" w:rsidP="006B7FD4">
      <w:pPr>
        <w:suppressAutoHyphens w:val="0"/>
        <w:spacing w:after="160" w:line="360" w:lineRule="auto"/>
        <w:ind w:left="864"/>
        <w:rPr>
          <w:rFonts w:ascii="Arial" w:hAnsi="Arial" w:cs="Arial"/>
          <w:sz w:val="18"/>
          <w:szCs w:val="18"/>
        </w:rPr>
      </w:pPr>
      <w:r w:rsidRPr="00723CDE">
        <w:rPr>
          <w:rFonts w:ascii="Arial" w:hAnsi="Arial" w:cs="Arial"/>
          <w:sz w:val="18"/>
          <w:szCs w:val="18"/>
        </w:rPr>
        <w:t>CLÁUSULA DÉCIMA NONA – DAS PRERROGATIVAS DA ADMINISTRAÇÃO: O CONTRATANTE poderá fazer uso das prerrogativas previstas no art. 104, da Lei Federal nº 14.133/2021.</w:t>
      </w:r>
    </w:p>
    <w:p w14:paraId="69F4009B"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VIGÉSIMA – DA EXTINÇÃO DO CONTRATO</w:t>
      </w:r>
    </w:p>
    <w:p w14:paraId="50C8235B" w14:textId="77777777" w:rsidR="007C142C" w:rsidRPr="00723CDE" w:rsidRDefault="007C142C" w:rsidP="00F750DF">
      <w:pPr>
        <w:numPr>
          <w:ilvl w:val="0"/>
          <w:numId w:val="31"/>
        </w:numPr>
        <w:suppressAutoHyphens w:val="0"/>
        <w:spacing w:after="160" w:line="360" w:lineRule="auto"/>
        <w:ind w:left="718"/>
        <w:rPr>
          <w:rFonts w:ascii="Arial" w:hAnsi="Arial" w:cs="Arial"/>
          <w:sz w:val="18"/>
          <w:szCs w:val="18"/>
        </w:rPr>
      </w:pPr>
      <w:r w:rsidRPr="00723CDE">
        <w:rPr>
          <w:rFonts w:ascii="Arial" w:hAnsi="Arial" w:cs="Arial"/>
          <w:sz w:val="18"/>
          <w:szCs w:val="18"/>
        </w:rPr>
        <w:t>– O contrato se extingue quando vencido o prazo nele estipulado, independentemente de terem sido cumpridas ou</w:t>
      </w:r>
      <w:r>
        <w:rPr>
          <w:rFonts w:ascii="Arial" w:hAnsi="Arial" w:cs="Arial"/>
          <w:sz w:val="18"/>
          <w:szCs w:val="18"/>
        </w:rPr>
        <w:t xml:space="preserve"> </w:t>
      </w:r>
      <w:r w:rsidRPr="00723CDE">
        <w:rPr>
          <w:rFonts w:ascii="Arial" w:hAnsi="Arial" w:cs="Arial"/>
          <w:sz w:val="18"/>
          <w:szCs w:val="18"/>
        </w:rPr>
        <w:t>não as obrigações de ambas as partes contraentes;</w:t>
      </w:r>
    </w:p>
    <w:p w14:paraId="29014D3A" w14:textId="77777777" w:rsidR="007C142C" w:rsidRDefault="007C142C" w:rsidP="00F750DF">
      <w:pPr>
        <w:numPr>
          <w:ilvl w:val="0"/>
          <w:numId w:val="31"/>
        </w:numPr>
        <w:suppressAutoHyphens w:val="0"/>
        <w:spacing w:after="160" w:line="360" w:lineRule="auto"/>
        <w:ind w:left="718"/>
        <w:rPr>
          <w:rFonts w:ascii="Arial" w:hAnsi="Arial" w:cs="Arial"/>
          <w:sz w:val="18"/>
          <w:szCs w:val="18"/>
        </w:rPr>
      </w:pPr>
      <w:r w:rsidRPr="00723CDE">
        <w:rPr>
          <w:rFonts w:ascii="Arial" w:hAnsi="Arial" w:cs="Arial"/>
          <w:sz w:val="18"/>
          <w:szCs w:val="18"/>
        </w:rPr>
        <w:t>– Se as obrigações não forem cumpridas no prazo estipulado, a vigência ficará prorrogada até a conclusão do</w:t>
      </w:r>
      <w:r>
        <w:rPr>
          <w:rFonts w:ascii="Arial" w:hAnsi="Arial" w:cs="Arial"/>
          <w:sz w:val="18"/>
          <w:szCs w:val="18"/>
        </w:rPr>
        <w:t xml:space="preserve"> </w:t>
      </w:r>
      <w:r w:rsidRPr="00723CDE">
        <w:rPr>
          <w:rFonts w:ascii="Arial" w:hAnsi="Arial" w:cs="Arial"/>
          <w:sz w:val="18"/>
          <w:szCs w:val="18"/>
        </w:rPr>
        <w:t xml:space="preserve">objeto, caso em que deverá a Administração providenciar a readequação do cronograma fixado para o contrato. </w:t>
      </w:r>
    </w:p>
    <w:p w14:paraId="31FC6484" w14:textId="77777777" w:rsidR="007C142C" w:rsidRPr="00723CDE" w:rsidRDefault="007C142C" w:rsidP="00F750DF">
      <w:pPr>
        <w:numPr>
          <w:ilvl w:val="0"/>
          <w:numId w:val="31"/>
        </w:numPr>
        <w:suppressAutoHyphens w:val="0"/>
        <w:spacing w:after="160" w:line="360" w:lineRule="auto"/>
        <w:ind w:left="718"/>
        <w:rPr>
          <w:rFonts w:ascii="Arial" w:hAnsi="Arial" w:cs="Arial"/>
          <w:sz w:val="18"/>
          <w:szCs w:val="18"/>
        </w:rPr>
      </w:pPr>
      <w:r w:rsidRPr="00723CDE">
        <w:rPr>
          <w:rFonts w:ascii="Arial" w:hAnsi="Arial" w:cs="Arial"/>
          <w:sz w:val="18"/>
          <w:szCs w:val="18"/>
        </w:rPr>
        <w:t>– Quando a não conclusão do contrato referida no item anterior decorrer de culpa do contratado:</w:t>
      </w:r>
    </w:p>
    <w:p w14:paraId="3AA8E981" w14:textId="77777777" w:rsidR="007C142C" w:rsidRPr="00723CDE" w:rsidRDefault="007C142C" w:rsidP="00F750DF">
      <w:pPr>
        <w:numPr>
          <w:ilvl w:val="1"/>
          <w:numId w:val="31"/>
        </w:numPr>
        <w:suppressAutoHyphens w:val="0"/>
        <w:spacing w:after="160" w:line="360" w:lineRule="auto"/>
        <w:ind w:left="1267"/>
        <w:rPr>
          <w:rFonts w:ascii="Arial" w:hAnsi="Arial" w:cs="Arial"/>
          <w:sz w:val="18"/>
          <w:szCs w:val="18"/>
        </w:rPr>
      </w:pPr>
      <w:r w:rsidRPr="00723CDE">
        <w:rPr>
          <w:rFonts w:ascii="Arial" w:hAnsi="Arial" w:cs="Arial"/>
          <w:sz w:val="18"/>
          <w:szCs w:val="18"/>
        </w:rPr>
        <w:t>Ficará ele constituído em mora, sendo-lhe aplicáveis as respectivas sanções administrativas; e</w:t>
      </w:r>
    </w:p>
    <w:p w14:paraId="7D12D3A0" w14:textId="77777777" w:rsidR="007C142C" w:rsidRPr="00723CDE" w:rsidRDefault="007C142C" w:rsidP="00F750DF">
      <w:pPr>
        <w:numPr>
          <w:ilvl w:val="1"/>
          <w:numId w:val="31"/>
        </w:numPr>
        <w:suppressAutoHyphens w:val="0"/>
        <w:spacing w:after="160" w:line="360" w:lineRule="auto"/>
        <w:ind w:left="1267"/>
        <w:rPr>
          <w:rFonts w:ascii="Arial" w:hAnsi="Arial" w:cs="Arial"/>
          <w:sz w:val="18"/>
          <w:szCs w:val="18"/>
        </w:rPr>
      </w:pPr>
      <w:r w:rsidRPr="00723CDE">
        <w:rPr>
          <w:rFonts w:ascii="Arial" w:hAnsi="Arial" w:cs="Arial"/>
          <w:sz w:val="18"/>
          <w:szCs w:val="18"/>
        </w:rPr>
        <w:lastRenderedPageBreak/>
        <w:t>Poderá a Administração optar pela extinção do contrato e, nesse caso, adotará as medidas admitidas em lei</w:t>
      </w:r>
      <w:r>
        <w:rPr>
          <w:rFonts w:ascii="Arial" w:hAnsi="Arial" w:cs="Arial"/>
          <w:sz w:val="18"/>
          <w:szCs w:val="18"/>
        </w:rPr>
        <w:t xml:space="preserve"> </w:t>
      </w:r>
      <w:r w:rsidRPr="00723CDE">
        <w:rPr>
          <w:rFonts w:ascii="Arial" w:hAnsi="Arial" w:cs="Arial"/>
          <w:sz w:val="18"/>
          <w:szCs w:val="18"/>
        </w:rPr>
        <w:t>para a continuidade da execução contratual.</w:t>
      </w:r>
    </w:p>
    <w:p w14:paraId="564D9231" w14:textId="77777777" w:rsidR="007C142C" w:rsidRPr="00723CDE" w:rsidRDefault="007C142C" w:rsidP="00F750DF">
      <w:pPr>
        <w:numPr>
          <w:ilvl w:val="0"/>
          <w:numId w:val="32"/>
        </w:numPr>
        <w:suppressAutoHyphens w:val="0"/>
        <w:spacing w:after="160" w:line="360" w:lineRule="auto"/>
        <w:ind w:left="938"/>
        <w:rPr>
          <w:rFonts w:ascii="Arial" w:hAnsi="Arial" w:cs="Arial"/>
          <w:sz w:val="18"/>
          <w:szCs w:val="18"/>
        </w:rPr>
      </w:pPr>
      <w:r w:rsidRPr="00723CDE">
        <w:rPr>
          <w:rFonts w:ascii="Arial" w:hAnsi="Arial" w:cs="Arial"/>
          <w:sz w:val="18"/>
          <w:szCs w:val="18"/>
        </w:rPr>
        <w:t>– O contrato pode ser extinto antes de cumpridas as obrigações nele estipuladas, ou antes do prazo nele fixado,</w:t>
      </w:r>
      <w:r>
        <w:rPr>
          <w:rFonts w:ascii="Arial" w:hAnsi="Arial" w:cs="Arial"/>
          <w:sz w:val="18"/>
          <w:szCs w:val="18"/>
        </w:rPr>
        <w:t xml:space="preserve"> </w:t>
      </w:r>
      <w:r w:rsidRPr="00723CDE">
        <w:rPr>
          <w:rFonts w:ascii="Arial" w:hAnsi="Arial" w:cs="Arial"/>
          <w:sz w:val="18"/>
          <w:szCs w:val="18"/>
        </w:rPr>
        <w:t>por algum dos motivos previstos nos artigos 137 a 139, da Lei Federal nº 14.133/2021, assegurados o contraditório e a ampla defesa;</w:t>
      </w:r>
    </w:p>
    <w:p w14:paraId="78EE3F62" w14:textId="77777777" w:rsidR="007C142C" w:rsidRPr="00723CDE" w:rsidRDefault="007C142C" w:rsidP="00F750DF">
      <w:pPr>
        <w:numPr>
          <w:ilvl w:val="1"/>
          <w:numId w:val="32"/>
        </w:numPr>
        <w:suppressAutoHyphens w:val="0"/>
        <w:spacing w:after="160" w:line="360" w:lineRule="auto"/>
        <w:ind w:left="1293"/>
        <w:rPr>
          <w:rFonts w:ascii="Arial" w:hAnsi="Arial" w:cs="Arial"/>
          <w:sz w:val="18"/>
          <w:szCs w:val="18"/>
        </w:rPr>
      </w:pPr>
      <w:r w:rsidRPr="00723CDE">
        <w:rPr>
          <w:rFonts w:ascii="Arial" w:hAnsi="Arial" w:cs="Arial"/>
          <w:sz w:val="18"/>
          <w:szCs w:val="18"/>
        </w:rPr>
        <w:t>Nesta hipótese, aplicam-se também os artigos 138 e 139 da mesma Lei;</w:t>
      </w:r>
    </w:p>
    <w:p w14:paraId="67028DC8" w14:textId="77777777" w:rsidR="007C142C" w:rsidRPr="00723CDE" w:rsidRDefault="007C142C" w:rsidP="00F750DF">
      <w:pPr>
        <w:numPr>
          <w:ilvl w:val="1"/>
          <w:numId w:val="32"/>
        </w:numPr>
        <w:suppressAutoHyphens w:val="0"/>
        <w:spacing w:after="160" w:line="360" w:lineRule="auto"/>
        <w:ind w:left="1293"/>
        <w:rPr>
          <w:rFonts w:ascii="Arial" w:hAnsi="Arial" w:cs="Arial"/>
          <w:sz w:val="18"/>
          <w:szCs w:val="18"/>
        </w:rPr>
      </w:pPr>
      <w:r w:rsidRPr="00723CDE">
        <w:rPr>
          <w:rFonts w:ascii="Arial" w:hAnsi="Arial" w:cs="Arial"/>
          <w:sz w:val="18"/>
          <w:szCs w:val="18"/>
        </w:rPr>
        <w:t>A alteração social ou a modificação da finalidade ou da estrutura da empresa não ensejará a rescisão se não</w:t>
      </w:r>
      <w:r>
        <w:rPr>
          <w:rFonts w:ascii="Arial" w:hAnsi="Arial" w:cs="Arial"/>
          <w:sz w:val="18"/>
          <w:szCs w:val="18"/>
        </w:rPr>
        <w:t xml:space="preserve"> </w:t>
      </w:r>
      <w:r w:rsidRPr="00723CDE">
        <w:rPr>
          <w:rFonts w:ascii="Arial" w:hAnsi="Arial" w:cs="Arial"/>
          <w:sz w:val="18"/>
          <w:szCs w:val="18"/>
        </w:rPr>
        <w:t>restringir sua capacidade de concluir o contrato;</w:t>
      </w:r>
    </w:p>
    <w:p w14:paraId="6806232C" w14:textId="77777777" w:rsidR="007C142C" w:rsidRPr="00590BAF" w:rsidRDefault="007C142C" w:rsidP="00F750DF">
      <w:pPr>
        <w:numPr>
          <w:ilvl w:val="1"/>
          <w:numId w:val="32"/>
        </w:numPr>
        <w:suppressAutoHyphens w:val="0"/>
        <w:spacing w:after="160" w:line="360" w:lineRule="auto"/>
        <w:ind w:left="708"/>
        <w:rPr>
          <w:rFonts w:ascii="Arial" w:hAnsi="Arial" w:cs="Arial"/>
          <w:sz w:val="18"/>
          <w:szCs w:val="18"/>
        </w:rPr>
      </w:pPr>
      <w:r w:rsidRPr="00590BAF">
        <w:rPr>
          <w:rFonts w:ascii="Arial" w:hAnsi="Arial" w:cs="Arial"/>
          <w:sz w:val="18"/>
          <w:szCs w:val="18"/>
        </w:rPr>
        <w:t>Se a operação implicar mudança da pessoa jurídica contratada, deverá ser formalizado termo aditivo para</w:t>
      </w:r>
      <w:r>
        <w:rPr>
          <w:rFonts w:ascii="Arial" w:hAnsi="Arial" w:cs="Arial"/>
          <w:sz w:val="18"/>
          <w:szCs w:val="18"/>
        </w:rPr>
        <w:t xml:space="preserve"> </w:t>
      </w:r>
      <w:r w:rsidRPr="00590BAF">
        <w:rPr>
          <w:rFonts w:ascii="Arial" w:hAnsi="Arial" w:cs="Arial"/>
          <w:sz w:val="18"/>
          <w:szCs w:val="18"/>
        </w:rPr>
        <w:t>alteração subjetiva;</w:t>
      </w:r>
    </w:p>
    <w:p w14:paraId="4E802FF1" w14:textId="77777777" w:rsidR="007C142C" w:rsidRPr="00723CDE" w:rsidRDefault="007C142C" w:rsidP="00F750DF">
      <w:pPr>
        <w:numPr>
          <w:ilvl w:val="0"/>
          <w:numId w:val="32"/>
        </w:numPr>
        <w:suppressAutoHyphens w:val="0"/>
        <w:spacing w:after="160" w:line="360" w:lineRule="auto"/>
        <w:ind w:left="938"/>
        <w:rPr>
          <w:rFonts w:ascii="Arial" w:hAnsi="Arial" w:cs="Arial"/>
          <w:sz w:val="18"/>
          <w:szCs w:val="18"/>
        </w:rPr>
      </w:pPr>
      <w:r w:rsidRPr="00723CDE">
        <w:rPr>
          <w:rFonts w:ascii="Arial" w:hAnsi="Arial" w:cs="Arial"/>
          <w:sz w:val="18"/>
          <w:szCs w:val="18"/>
        </w:rPr>
        <w:t>– A extinção do presente termo de contrato poderá ocorrer:</w:t>
      </w:r>
    </w:p>
    <w:p w14:paraId="26BC0C0A" w14:textId="77777777" w:rsidR="007C142C" w:rsidRPr="00723CDE" w:rsidRDefault="007C142C" w:rsidP="00F750DF">
      <w:pPr>
        <w:numPr>
          <w:ilvl w:val="1"/>
          <w:numId w:val="32"/>
        </w:numPr>
        <w:suppressAutoHyphens w:val="0"/>
        <w:spacing w:after="160" w:line="360" w:lineRule="auto"/>
        <w:ind w:left="1293"/>
        <w:rPr>
          <w:rFonts w:ascii="Arial" w:hAnsi="Arial" w:cs="Arial"/>
          <w:sz w:val="18"/>
          <w:szCs w:val="18"/>
        </w:rPr>
      </w:pPr>
      <w:r w:rsidRPr="00723CDE">
        <w:rPr>
          <w:rFonts w:ascii="Arial" w:hAnsi="Arial" w:cs="Arial"/>
          <w:sz w:val="18"/>
          <w:szCs w:val="18"/>
        </w:rPr>
        <w:t>Por ato unilateral e escrito da Administração, exceto no caso de descumprimento decorrente de sua própria</w:t>
      </w:r>
      <w:r>
        <w:rPr>
          <w:rFonts w:ascii="Arial" w:hAnsi="Arial" w:cs="Arial"/>
          <w:sz w:val="18"/>
          <w:szCs w:val="18"/>
        </w:rPr>
        <w:t xml:space="preserve"> </w:t>
      </w:r>
      <w:r w:rsidRPr="00723CDE">
        <w:rPr>
          <w:rFonts w:ascii="Arial" w:hAnsi="Arial" w:cs="Arial"/>
          <w:sz w:val="18"/>
          <w:szCs w:val="18"/>
        </w:rPr>
        <w:t>conduta;</w:t>
      </w:r>
    </w:p>
    <w:p w14:paraId="1726AD28" w14:textId="77777777" w:rsidR="007C142C" w:rsidRPr="00723CDE" w:rsidRDefault="007C142C" w:rsidP="00F750DF">
      <w:pPr>
        <w:numPr>
          <w:ilvl w:val="1"/>
          <w:numId w:val="32"/>
        </w:numPr>
        <w:suppressAutoHyphens w:val="0"/>
        <w:spacing w:after="160" w:line="360" w:lineRule="auto"/>
        <w:ind w:left="1293"/>
        <w:rPr>
          <w:rFonts w:ascii="Arial" w:hAnsi="Arial" w:cs="Arial"/>
          <w:sz w:val="18"/>
          <w:szCs w:val="18"/>
        </w:rPr>
      </w:pPr>
      <w:r w:rsidRPr="00723CDE">
        <w:rPr>
          <w:rFonts w:ascii="Arial" w:hAnsi="Arial" w:cs="Arial"/>
          <w:sz w:val="18"/>
          <w:szCs w:val="18"/>
        </w:rPr>
        <w:t>De forma consensual, por acordo entre as partes, conciliação, mediação ou comitê de resolução de disputas,</w:t>
      </w:r>
      <w:r>
        <w:rPr>
          <w:rFonts w:ascii="Arial" w:hAnsi="Arial" w:cs="Arial"/>
          <w:sz w:val="18"/>
          <w:szCs w:val="18"/>
        </w:rPr>
        <w:t xml:space="preserve"> </w:t>
      </w:r>
      <w:r w:rsidRPr="00723CDE">
        <w:rPr>
          <w:rFonts w:ascii="Arial" w:hAnsi="Arial" w:cs="Arial"/>
          <w:sz w:val="18"/>
          <w:szCs w:val="18"/>
        </w:rPr>
        <w:t>desde que haja interesse da Administração;</w:t>
      </w:r>
    </w:p>
    <w:p w14:paraId="41CDA2FC" w14:textId="77777777" w:rsidR="007C142C" w:rsidRPr="00723CDE" w:rsidRDefault="007C142C" w:rsidP="00F750DF">
      <w:pPr>
        <w:numPr>
          <w:ilvl w:val="1"/>
          <w:numId w:val="32"/>
        </w:numPr>
        <w:suppressAutoHyphens w:val="0"/>
        <w:spacing w:after="160" w:line="360" w:lineRule="auto"/>
        <w:ind w:left="1293"/>
        <w:rPr>
          <w:rFonts w:ascii="Arial" w:hAnsi="Arial" w:cs="Arial"/>
          <w:sz w:val="18"/>
          <w:szCs w:val="18"/>
        </w:rPr>
      </w:pPr>
      <w:r w:rsidRPr="00723CDE">
        <w:rPr>
          <w:rFonts w:ascii="Arial" w:hAnsi="Arial" w:cs="Arial"/>
          <w:sz w:val="18"/>
          <w:szCs w:val="18"/>
        </w:rPr>
        <w:t>Por decisão arbitral, em decorrência de cláusula compromissória ou compromisso arbitral, ou por decisão</w:t>
      </w:r>
      <w:r>
        <w:rPr>
          <w:rFonts w:ascii="Arial" w:hAnsi="Arial" w:cs="Arial"/>
          <w:sz w:val="18"/>
          <w:szCs w:val="18"/>
        </w:rPr>
        <w:t xml:space="preserve"> </w:t>
      </w:r>
      <w:r w:rsidRPr="00723CDE">
        <w:rPr>
          <w:rFonts w:ascii="Arial" w:hAnsi="Arial" w:cs="Arial"/>
          <w:sz w:val="18"/>
          <w:szCs w:val="18"/>
        </w:rPr>
        <w:t>judicial;</w:t>
      </w:r>
    </w:p>
    <w:p w14:paraId="08F27405" w14:textId="77777777" w:rsidR="007C142C" w:rsidRPr="00723CDE" w:rsidRDefault="007C142C" w:rsidP="00F750DF">
      <w:pPr>
        <w:numPr>
          <w:ilvl w:val="0"/>
          <w:numId w:val="32"/>
        </w:numPr>
        <w:suppressAutoHyphens w:val="0"/>
        <w:spacing w:after="160" w:line="360" w:lineRule="auto"/>
        <w:ind w:left="938"/>
        <w:rPr>
          <w:rFonts w:ascii="Arial" w:hAnsi="Arial" w:cs="Arial"/>
          <w:sz w:val="18"/>
          <w:szCs w:val="18"/>
        </w:rPr>
      </w:pPr>
      <w:r w:rsidRPr="00723CDE">
        <w:rPr>
          <w:rFonts w:ascii="Arial" w:hAnsi="Arial" w:cs="Arial"/>
          <w:sz w:val="18"/>
          <w:szCs w:val="18"/>
        </w:rPr>
        <w:t>– O termo de rescisão, sempre que possível, será precedido de:</w:t>
      </w:r>
    </w:p>
    <w:p w14:paraId="58598875" w14:textId="77777777" w:rsidR="007C142C" w:rsidRPr="00723CDE" w:rsidRDefault="007C142C" w:rsidP="00F750DF">
      <w:pPr>
        <w:numPr>
          <w:ilvl w:val="1"/>
          <w:numId w:val="32"/>
        </w:numPr>
        <w:suppressAutoHyphens w:val="0"/>
        <w:spacing w:after="160" w:line="360" w:lineRule="auto"/>
        <w:ind w:left="1293"/>
        <w:rPr>
          <w:rFonts w:ascii="Arial" w:hAnsi="Arial" w:cs="Arial"/>
          <w:sz w:val="18"/>
          <w:szCs w:val="18"/>
        </w:rPr>
      </w:pPr>
      <w:r w:rsidRPr="00723CDE">
        <w:rPr>
          <w:rFonts w:ascii="Arial" w:hAnsi="Arial" w:cs="Arial"/>
          <w:sz w:val="18"/>
          <w:szCs w:val="18"/>
        </w:rPr>
        <w:t>Balanço dos eventos contratuais já cumpridos ou parcialmente cumpridos;</w:t>
      </w:r>
    </w:p>
    <w:p w14:paraId="7DD4C385" w14:textId="77777777" w:rsidR="007C142C" w:rsidRPr="00723CDE" w:rsidRDefault="007C142C" w:rsidP="00F750DF">
      <w:pPr>
        <w:numPr>
          <w:ilvl w:val="1"/>
          <w:numId w:val="32"/>
        </w:numPr>
        <w:suppressAutoHyphens w:val="0"/>
        <w:spacing w:after="160" w:line="360" w:lineRule="auto"/>
        <w:ind w:left="1293"/>
        <w:rPr>
          <w:rFonts w:ascii="Arial" w:hAnsi="Arial" w:cs="Arial"/>
          <w:sz w:val="18"/>
          <w:szCs w:val="18"/>
        </w:rPr>
      </w:pPr>
      <w:r w:rsidRPr="00723CDE">
        <w:rPr>
          <w:rFonts w:ascii="Arial" w:hAnsi="Arial" w:cs="Arial"/>
          <w:sz w:val="18"/>
          <w:szCs w:val="18"/>
        </w:rPr>
        <w:t>Relação dos pagamentos já efetuados e ainda devidos;</w:t>
      </w:r>
    </w:p>
    <w:p w14:paraId="665DCF68" w14:textId="77777777" w:rsidR="007C142C" w:rsidRPr="00723CDE" w:rsidRDefault="007C142C" w:rsidP="00F750DF">
      <w:pPr>
        <w:numPr>
          <w:ilvl w:val="1"/>
          <w:numId w:val="32"/>
        </w:numPr>
        <w:suppressAutoHyphens w:val="0"/>
        <w:spacing w:after="160" w:line="360" w:lineRule="auto"/>
        <w:ind w:left="1293"/>
        <w:rPr>
          <w:rFonts w:ascii="Arial" w:hAnsi="Arial" w:cs="Arial"/>
          <w:sz w:val="18"/>
          <w:szCs w:val="18"/>
        </w:rPr>
      </w:pPr>
      <w:r w:rsidRPr="00723CDE">
        <w:rPr>
          <w:rFonts w:ascii="Arial" w:hAnsi="Arial" w:cs="Arial"/>
          <w:sz w:val="18"/>
          <w:szCs w:val="18"/>
        </w:rPr>
        <w:t>Indenizações e multas;</w:t>
      </w:r>
    </w:p>
    <w:p w14:paraId="37EABFFE"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Primeiro: A extinção por ato unilateral do CONTRATANTE, sujeitará o CONTRATADO à multa rescisória de até 10% (dez por cento) sobre o valor do saldo do contrato existente na data da extinção, independentemente de outras penalidades.</w:t>
      </w:r>
    </w:p>
    <w:p w14:paraId="43D44CBD"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Segundo: Caso o valor do prejuízo do CONTRATANTE, advindo da extinção contratual por culpa do CONTRATADO, exceder o valor da Cláusula Penal prevista no parágrafo anterior, esta valerá como mínimo de indenização, na forma do disposto no art. 416, parágrafo único, do Código Civil.</w:t>
      </w:r>
    </w:p>
    <w:p w14:paraId="4290C3DB"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Parágrafo Terceiro: A extinção determinada por ato unilateral da Administração e a extinção consensual, deverão ser precedidas de autorização escrita e fundamentada da autoridade competente e reduzidas a termo no respectivo processo.</w:t>
      </w:r>
    </w:p>
    <w:p w14:paraId="46B67031"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 xml:space="preserve">CLÁUSULA VIGÉSIMA PRIMEIRA – DA ANTICORRUPÇÃO: As partes declaram conhecer as normas de prevenção à corrupção, previstas na legislação brasileira, dentre elas: a Lei de Improbidade Administrativa (Lei </w:t>
      </w:r>
      <w:r w:rsidRPr="00723CDE">
        <w:rPr>
          <w:rFonts w:ascii="Arial" w:hAnsi="Arial" w:cs="Arial"/>
          <w:sz w:val="18"/>
          <w:szCs w:val="18"/>
        </w:rPr>
        <w:lastRenderedPageBreak/>
        <w:t>nº 8.429/1992), a Lei nº 12.846/2013 e seus regulamentos; e para a execução deste contrato, se comprometem que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14:paraId="5FFAD427" w14:textId="5253B2BC"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w:t>
      </w:r>
      <w:r w:rsidRPr="00723CDE">
        <w:rPr>
          <w:rFonts w:ascii="Arial" w:hAnsi="Arial" w:cs="Arial"/>
          <w:sz w:val="18"/>
          <w:szCs w:val="18"/>
        </w:rPr>
        <w:tab/>
        <w:t>VIGÉSIMA</w:t>
      </w:r>
      <w:r w:rsidRPr="00723CDE">
        <w:rPr>
          <w:rFonts w:ascii="Arial" w:hAnsi="Arial" w:cs="Arial"/>
          <w:sz w:val="18"/>
          <w:szCs w:val="18"/>
        </w:rPr>
        <w:tab/>
        <w:t>SEGUNDA</w:t>
      </w:r>
      <w:r w:rsidRPr="00723CDE">
        <w:rPr>
          <w:rFonts w:ascii="Arial" w:hAnsi="Arial" w:cs="Arial"/>
          <w:sz w:val="18"/>
          <w:szCs w:val="18"/>
        </w:rPr>
        <w:tab/>
        <w:t>–</w:t>
      </w:r>
      <w:r w:rsidRPr="00723CDE">
        <w:rPr>
          <w:rFonts w:ascii="Arial" w:hAnsi="Arial" w:cs="Arial"/>
          <w:sz w:val="18"/>
          <w:szCs w:val="18"/>
        </w:rPr>
        <w:tab/>
        <w:t>DA</w:t>
      </w:r>
      <w:r w:rsidRPr="00723CDE">
        <w:rPr>
          <w:rFonts w:ascii="Arial" w:hAnsi="Arial" w:cs="Arial"/>
          <w:sz w:val="18"/>
          <w:szCs w:val="18"/>
        </w:rPr>
        <w:tab/>
        <w:t>VINCULAÇÃO</w:t>
      </w:r>
      <w:r w:rsidRPr="00723CDE">
        <w:rPr>
          <w:rFonts w:ascii="Arial" w:hAnsi="Arial" w:cs="Arial"/>
          <w:sz w:val="18"/>
          <w:szCs w:val="18"/>
        </w:rPr>
        <w:tab/>
        <w:t>AO</w:t>
      </w:r>
      <w:r w:rsidRPr="00723CDE">
        <w:rPr>
          <w:rFonts w:ascii="Arial" w:hAnsi="Arial" w:cs="Arial"/>
          <w:sz w:val="18"/>
          <w:szCs w:val="18"/>
        </w:rPr>
        <w:tab/>
        <w:t>PR</w:t>
      </w:r>
      <w:r>
        <w:rPr>
          <w:rFonts w:ascii="Arial" w:hAnsi="Arial" w:cs="Arial"/>
          <w:sz w:val="18"/>
          <w:szCs w:val="18"/>
        </w:rPr>
        <w:t>EGAO</w:t>
      </w:r>
      <w:r w:rsidRPr="00723CDE">
        <w:rPr>
          <w:rFonts w:ascii="Arial" w:hAnsi="Arial" w:cs="Arial"/>
          <w:sz w:val="18"/>
          <w:szCs w:val="18"/>
        </w:rPr>
        <w:t xml:space="preserve">: O presente contrato é oriundo do Processo Administrativo nº </w:t>
      </w:r>
      <w:r w:rsidRPr="00371F1C">
        <w:rPr>
          <w:rFonts w:ascii="Arial" w:hAnsi="Arial" w:cs="Arial"/>
          <w:sz w:val="18"/>
          <w:szCs w:val="18"/>
          <w:highlight w:val="yellow"/>
        </w:rPr>
        <w:t>..........</w:t>
      </w:r>
      <w:r w:rsidRPr="00723CDE">
        <w:rPr>
          <w:rFonts w:ascii="Arial" w:hAnsi="Arial" w:cs="Arial"/>
          <w:sz w:val="18"/>
          <w:szCs w:val="18"/>
        </w:rPr>
        <w:t xml:space="preserve">– Processo de </w:t>
      </w:r>
      <w:r>
        <w:rPr>
          <w:rFonts w:ascii="Arial" w:hAnsi="Arial" w:cs="Arial"/>
          <w:sz w:val="18"/>
          <w:szCs w:val="18"/>
        </w:rPr>
        <w:t xml:space="preserve">Pregão </w:t>
      </w:r>
      <w:r w:rsidRPr="00723CDE">
        <w:rPr>
          <w:rFonts w:ascii="Arial" w:hAnsi="Arial" w:cs="Arial"/>
          <w:sz w:val="18"/>
          <w:szCs w:val="18"/>
        </w:rPr>
        <w:t xml:space="preserve">nº </w:t>
      </w:r>
      <w:r w:rsidRPr="00543606">
        <w:rPr>
          <w:rFonts w:ascii="Arial" w:hAnsi="Arial" w:cs="Arial"/>
          <w:sz w:val="18"/>
          <w:szCs w:val="18"/>
          <w:highlight w:val="yellow"/>
        </w:rPr>
        <w:t>/2024</w:t>
      </w:r>
      <w:r w:rsidRPr="00723CDE">
        <w:rPr>
          <w:rFonts w:ascii="Arial" w:hAnsi="Arial" w:cs="Arial"/>
          <w:sz w:val="18"/>
          <w:szCs w:val="18"/>
        </w:rPr>
        <w:t xml:space="preserve"> – PM</w:t>
      </w:r>
      <w:r>
        <w:rPr>
          <w:rFonts w:ascii="Arial" w:hAnsi="Arial" w:cs="Arial"/>
          <w:sz w:val="18"/>
          <w:szCs w:val="18"/>
        </w:rPr>
        <w:t>M</w:t>
      </w:r>
      <w:r w:rsidRPr="00723CDE">
        <w:rPr>
          <w:rFonts w:ascii="Arial" w:hAnsi="Arial" w:cs="Arial"/>
          <w:sz w:val="18"/>
          <w:szCs w:val="18"/>
        </w:rPr>
        <w:t>, bem como vincula-se à proposta da empresa vencedora, ora CONTRATADA.</w:t>
      </w:r>
    </w:p>
    <w:p w14:paraId="34A9B988"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VIGÉSIMA TERCEIRA – DA CESSÃO/TRANSFERÊNCIA DO CONTRATO: O CONTRATADO não poderá ceder a terceiros, no todo ou em parte, os direitos e as obrigações oriundas deste contrato, sem prévio e expresso consentimento do CONTRATANTE, sob pena de rescisão de pleno direito, sujeitando o inadimplemento às sanções previstas neste contrato.</w:t>
      </w:r>
    </w:p>
    <w:p w14:paraId="6E3F5651"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VIGÉSIMA QUARTA – DESPESAS E ENCARGOS SOCIAIS: Correrão à conta do CONTRATADO todas as despesas e encargos de natureza trabalhista, previdenciária, social ou tributária, incidentes sobre os serviços/execução do objeto deste Contrato.</w:t>
      </w:r>
    </w:p>
    <w:p w14:paraId="0EDF5F4F"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VIGÉSIMA QUINTA – DOS CASOS OMISSOS: Os casos omissos serão dirimidos de comum acordo entre as partes, com base na legislação em vigor, sobretudo na Lei nº 14.133/2021 e pelos preceitos de direito público, sendo aplicados, supletivamente, os princípios da teoria geral dos contratos e as disposições de direito privado. Parágrafo Único: Os casos omissos serão resolvidos à luz da referida lei, recorrendo-se à analogia, aos costumes e aos princípios gerais do direito.</w:t>
      </w:r>
    </w:p>
    <w:p w14:paraId="2A58132C"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VIGÉSIMA SEXTA: A abstenção por parte do MUNICÍPIO, ora CONTRATANTE, da utilização de quaisquer direitos ou faculdades que lhe assistam em razão deste contrato e/ou da lei, não importará em renúncia destes mesmos direitos ou faculdades, que poderão ser exercidos a qualquer tempo.</w:t>
      </w:r>
    </w:p>
    <w:p w14:paraId="0FE43EAD"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CLÁUSULA VIGÉSIMA SÉTIMA – DAS ALTERAÇÕES:</w:t>
      </w:r>
    </w:p>
    <w:p w14:paraId="42453576" w14:textId="77777777" w:rsidR="007C142C" w:rsidRPr="00723CDE" w:rsidRDefault="007C142C" w:rsidP="00F750DF">
      <w:pPr>
        <w:numPr>
          <w:ilvl w:val="0"/>
          <w:numId w:val="33"/>
        </w:numPr>
        <w:suppressAutoHyphens w:val="0"/>
        <w:spacing w:after="160" w:line="360" w:lineRule="auto"/>
        <w:ind w:left="718"/>
        <w:rPr>
          <w:rFonts w:ascii="Arial" w:hAnsi="Arial" w:cs="Arial"/>
          <w:sz w:val="18"/>
          <w:szCs w:val="18"/>
        </w:rPr>
      </w:pPr>
      <w:r w:rsidRPr="00723CDE">
        <w:rPr>
          <w:rFonts w:ascii="Arial" w:hAnsi="Arial" w:cs="Arial"/>
          <w:sz w:val="18"/>
          <w:szCs w:val="18"/>
        </w:rPr>
        <w:t>– Eventuais alterações contratuais reger-se-ão pela disciplina dos arts. 124 e seguintes, da Lei nº 14.133/2021 e</w:t>
      </w:r>
      <w:r>
        <w:rPr>
          <w:rFonts w:ascii="Arial" w:hAnsi="Arial" w:cs="Arial"/>
          <w:sz w:val="18"/>
          <w:szCs w:val="18"/>
        </w:rPr>
        <w:t xml:space="preserve"> </w:t>
      </w:r>
      <w:r w:rsidRPr="00723CDE">
        <w:rPr>
          <w:rFonts w:ascii="Arial" w:hAnsi="Arial" w:cs="Arial"/>
          <w:sz w:val="18"/>
          <w:szCs w:val="18"/>
        </w:rPr>
        <w:t>serão analisadas por meio de processo administrativo próprio;</w:t>
      </w:r>
    </w:p>
    <w:p w14:paraId="7420B5B3" w14:textId="77777777" w:rsidR="007C142C" w:rsidRPr="00723CDE" w:rsidRDefault="007C142C" w:rsidP="00F750DF">
      <w:pPr>
        <w:numPr>
          <w:ilvl w:val="1"/>
          <w:numId w:val="33"/>
        </w:numPr>
        <w:suppressAutoHyphens w:val="0"/>
        <w:spacing w:after="160" w:line="360" w:lineRule="auto"/>
        <w:ind w:left="1056"/>
        <w:rPr>
          <w:rFonts w:ascii="Arial" w:hAnsi="Arial" w:cs="Arial"/>
          <w:sz w:val="18"/>
          <w:szCs w:val="18"/>
        </w:rPr>
      </w:pPr>
      <w:r w:rsidRPr="00723CDE">
        <w:rPr>
          <w:rFonts w:ascii="Arial" w:hAnsi="Arial" w:cs="Arial"/>
          <w:sz w:val="18"/>
          <w:szCs w:val="18"/>
        </w:rPr>
        <w:t>Em caso de aprovação, o processo administrativo resultará na emissão de Anexo/Termo Aditivo, o qual</w:t>
      </w:r>
      <w:r>
        <w:rPr>
          <w:rFonts w:ascii="Arial" w:hAnsi="Arial" w:cs="Arial"/>
          <w:sz w:val="18"/>
          <w:szCs w:val="18"/>
        </w:rPr>
        <w:t xml:space="preserve"> </w:t>
      </w:r>
      <w:r w:rsidRPr="00723CDE">
        <w:rPr>
          <w:rFonts w:ascii="Arial" w:hAnsi="Arial" w:cs="Arial"/>
          <w:sz w:val="18"/>
          <w:szCs w:val="18"/>
        </w:rPr>
        <w:t>integrará o presente instrumento contratual para todos os fins e efeitos de direito, bem como será divulgado e mantido à disposição do público em sítio eletrônico oficial/jornal de circulação local ou regional;</w:t>
      </w:r>
    </w:p>
    <w:p w14:paraId="25E778F5" w14:textId="77777777" w:rsidR="007C142C" w:rsidRPr="00723CDE" w:rsidRDefault="007C142C" w:rsidP="00F750DF">
      <w:pPr>
        <w:numPr>
          <w:ilvl w:val="0"/>
          <w:numId w:val="33"/>
        </w:numPr>
        <w:suppressAutoHyphens w:val="0"/>
        <w:spacing w:after="160" w:line="360" w:lineRule="auto"/>
        <w:ind w:left="718"/>
        <w:rPr>
          <w:rFonts w:ascii="Arial" w:hAnsi="Arial" w:cs="Arial"/>
          <w:sz w:val="18"/>
          <w:szCs w:val="18"/>
        </w:rPr>
      </w:pPr>
      <w:r w:rsidRPr="00723CDE">
        <w:rPr>
          <w:rFonts w:ascii="Arial" w:hAnsi="Arial" w:cs="Arial"/>
          <w:sz w:val="18"/>
          <w:szCs w:val="18"/>
        </w:rPr>
        <w:t>– Os serviços não ajustados no presente contrato, que porventura venham a ser solicitados pelo CONTRATANTE, serão analisados individualmente, nos moldes expostos no inciso I, “a” desta cláusula, bem como nos termos e condições das cláusulas obrigatórias constantes do presente instrumento e respeitados os limites da Lei nº 14.133/21;</w:t>
      </w:r>
    </w:p>
    <w:p w14:paraId="3C181C41" w14:textId="77777777" w:rsidR="007C142C" w:rsidRPr="00723CDE" w:rsidRDefault="007C142C" w:rsidP="00F750DF">
      <w:pPr>
        <w:numPr>
          <w:ilvl w:val="1"/>
          <w:numId w:val="33"/>
        </w:numPr>
        <w:suppressAutoHyphens w:val="0"/>
        <w:spacing w:after="160" w:line="360" w:lineRule="auto"/>
        <w:ind w:left="1056"/>
        <w:rPr>
          <w:rFonts w:ascii="Arial" w:hAnsi="Arial" w:cs="Arial"/>
          <w:sz w:val="18"/>
          <w:szCs w:val="18"/>
        </w:rPr>
      </w:pPr>
      <w:r w:rsidRPr="00723CDE">
        <w:rPr>
          <w:rFonts w:ascii="Arial" w:hAnsi="Arial" w:cs="Arial"/>
          <w:sz w:val="18"/>
          <w:szCs w:val="18"/>
        </w:rPr>
        <w:lastRenderedPageBreak/>
        <w:t>O CONTRATADO é obrigado a aceitar, nas mesmas condições contratuais, os acréscimos ou supressões que se fizerem necessários, até o limite de 25% (vinte e cinco por cento) do valor inicial atualizado do contrato;</w:t>
      </w:r>
    </w:p>
    <w:p w14:paraId="0400CDDF" w14:textId="77777777" w:rsidR="007C142C" w:rsidRPr="00723CDE" w:rsidRDefault="007C142C" w:rsidP="00F750DF">
      <w:pPr>
        <w:numPr>
          <w:ilvl w:val="1"/>
          <w:numId w:val="33"/>
        </w:numPr>
        <w:suppressAutoHyphens w:val="0"/>
        <w:spacing w:after="160" w:line="360" w:lineRule="auto"/>
        <w:ind w:left="1056"/>
        <w:rPr>
          <w:rFonts w:ascii="Arial" w:hAnsi="Arial" w:cs="Arial"/>
          <w:sz w:val="18"/>
          <w:szCs w:val="18"/>
        </w:rPr>
      </w:pPr>
      <w:r w:rsidRPr="00723CDE">
        <w:rPr>
          <w:rFonts w:ascii="Arial" w:hAnsi="Arial" w:cs="Arial"/>
          <w:sz w:val="18"/>
          <w:szCs w:val="18"/>
        </w:rPr>
        <w:t>As supressões resultantes de acordo celebrado entre as partes contratantes, poderão exceder o limite de 25%</w:t>
      </w:r>
      <w:r>
        <w:rPr>
          <w:rFonts w:ascii="Arial" w:hAnsi="Arial" w:cs="Arial"/>
          <w:sz w:val="18"/>
          <w:szCs w:val="18"/>
        </w:rPr>
        <w:t xml:space="preserve"> </w:t>
      </w:r>
      <w:r w:rsidRPr="00723CDE">
        <w:rPr>
          <w:rFonts w:ascii="Arial" w:hAnsi="Arial" w:cs="Arial"/>
          <w:sz w:val="18"/>
          <w:szCs w:val="18"/>
        </w:rPr>
        <w:t>(vinte e cinco por cento) do valor inicial atualizado do termo de contrato.</w:t>
      </w:r>
    </w:p>
    <w:p w14:paraId="2DE698D6"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 xml:space="preserve">CLÁUSULA VIGÉSIMA OITAVA – DA PUBLICAÇÃO: O CONTRATANTE providenciará a publicação do extrato do presente contrato, no Diário Oficial do Município de </w:t>
      </w:r>
      <w:r>
        <w:rPr>
          <w:rFonts w:ascii="Arial" w:hAnsi="Arial" w:cs="Arial"/>
          <w:sz w:val="18"/>
          <w:szCs w:val="18"/>
        </w:rPr>
        <w:t>Mandaguaçu/</w:t>
      </w:r>
      <w:r w:rsidRPr="00723CDE">
        <w:rPr>
          <w:rFonts w:ascii="Arial" w:hAnsi="Arial" w:cs="Arial"/>
          <w:sz w:val="18"/>
          <w:szCs w:val="18"/>
        </w:rPr>
        <w:t>Pr e/ou em jornal de circulação local ou regional, bem como no Portal Nacional de Contratações Públicas (PNCP), para fins de garantia à ampla publicidade, conforme artigo 94, inciso II, da Lei Federal nº 14.133/2021.</w:t>
      </w:r>
    </w:p>
    <w:p w14:paraId="028225C2"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 xml:space="preserve">CLÁUSULA VIGÉSIMA NONA – DO FORO: É eleito o Foro da Comarca de </w:t>
      </w:r>
      <w:r>
        <w:rPr>
          <w:rFonts w:ascii="Arial" w:hAnsi="Arial" w:cs="Arial"/>
          <w:sz w:val="18"/>
          <w:szCs w:val="18"/>
        </w:rPr>
        <w:t>Mandaguaçu</w:t>
      </w:r>
      <w:r w:rsidRPr="00723CDE">
        <w:rPr>
          <w:rFonts w:ascii="Arial" w:hAnsi="Arial" w:cs="Arial"/>
          <w:sz w:val="18"/>
          <w:szCs w:val="18"/>
        </w:rPr>
        <w:t>, Estado do Paraná, para dirimir os litígios que decorrerem da execução deste Termo de Contrato, que não possam ser compostos pela conciliação, conforme art. 92, §1º da Lei nº 14.133/21.</w:t>
      </w:r>
    </w:p>
    <w:p w14:paraId="55EF390D" w14:textId="77777777" w:rsidR="007C142C" w:rsidRDefault="007C142C" w:rsidP="007C142C">
      <w:pPr>
        <w:spacing w:line="360" w:lineRule="auto"/>
        <w:ind w:left="708"/>
        <w:rPr>
          <w:rFonts w:ascii="Arial" w:hAnsi="Arial" w:cs="Arial"/>
          <w:sz w:val="18"/>
          <w:szCs w:val="18"/>
        </w:rPr>
      </w:pPr>
      <w:r w:rsidRPr="00723CDE">
        <w:rPr>
          <w:rFonts w:ascii="Arial" w:hAnsi="Arial" w:cs="Arial"/>
          <w:sz w:val="18"/>
          <w:szCs w:val="18"/>
        </w:rPr>
        <w:t>Justas e contratadas, firmam as partes este instrumento com as testemunhas presentes ao ato, a fim de que produza seus efeitos legais.</w:t>
      </w:r>
    </w:p>
    <w:p w14:paraId="556C7CB1" w14:textId="77777777" w:rsidR="007C142C" w:rsidRPr="00723CDE" w:rsidRDefault="007C142C" w:rsidP="007C142C">
      <w:pPr>
        <w:spacing w:line="360" w:lineRule="auto"/>
        <w:ind w:left="708"/>
        <w:rPr>
          <w:rFonts w:ascii="Arial" w:hAnsi="Arial" w:cs="Arial"/>
          <w:sz w:val="18"/>
          <w:szCs w:val="18"/>
        </w:rPr>
      </w:pPr>
    </w:p>
    <w:p w14:paraId="3DF88265" w14:textId="77777777" w:rsidR="007C142C" w:rsidRDefault="007C142C" w:rsidP="007C142C">
      <w:pPr>
        <w:spacing w:line="360" w:lineRule="auto"/>
        <w:ind w:left="708"/>
        <w:rPr>
          <w:rFonts w:ascii="Arial" w:hAnsi="Arial" w:cs="Arial"/>
          <w:sz w:val="18"/>
          <w:szCs w:val="18"/>
        </w:rPr>
      </w:pPr>
      <w:r>
        <w:rPr>
          <w:rFonts w:ascii="Arial" w:hAnsi="Arial" w:cs="Arial"/>
          <w:sz w:val="18"/>
          <w:szCs w:val="18"/>
        </w:rPr>
        <w:t>Mandaguaçu</w:t>
      </w:r>
      <w:r w:rsidRPr="00723CDE">
        <w:rPr>
          <w:rFonts w:ascii="Arial" w:hAnsi="Arial" w:cs="Arial"/>
          <w:sz w:val="18"/>
          <w:szCs w:val="18"/>
        </w:rPr>
        <w:t>-Pr, __de _____ de 2024.</w:t>
      </w:r>
    </w:p>
    <w:p w14:paraId="01AF2C58" w14:textId="77777777" w:rsidR="007C142C" w:rsidRPr="00723CDE" w:rsidRDefault="007C142C" w:rsidP="007C142C">
      <w:pPr>
        <w:spacing w:line="360" w:lineRule="auto"/>
        <w:ind w:left="708"/>
        <w:rPr>
          <w:rFonts w:ascii="Arial" w:hAnsi="Arial" w:cs="Arial"/>
          <w:sz w:val="18"/>
          <w:szCs w:val="18"/>
        </w:rPr>
      </w:pPr>
    </w:p>
    <w:p w14:paraId="3844E2AB" w14:textId="77777777" w:rsidR="007C142C" w:rsidRPr="00723CDE" w:rsidRDefault="007C142C" w:rsidP="007C142C">
      <w:pPr>
        <w:spacing w:line="360" w:lineRule="auto"/>
        <w:ind w:left="708"/>
        <w:rPr>
          <w:rFonts w:ascii="Arial" w:hAnsi="Arial" w:cs="Arial"/>
          <w:sz w:val="18"/>
          <w:szCs w:val="18"/>
        </w:rPr>
      </w:pPr>
      <w:r>
        <w:rPr>
          <w:rFonts w:ascii="Arial" w:hAnsi="Arial" w:cs="Arial"/>
          <w:sz w:val="18"/>
          <w:szCs w:val="18"/>
        </w:rPr>
        <w:t>Mauricio Aparecido da Silva</w:t>
      </w:r>
    </w:p>
    <w:p w14:paraId="45B88487" w14:textId="77777777" w:rsidR="007C142C" w:rsidRDefault="007C142C" w:rsidP="007C142C">
      <w:pPr>
        <w:spacing w:line="360" w:lineRule="auto"/>
        <w:ind w:left="708"/>
        <w:rPr>
          <w:rFonts w:ascii="Arial" w:hAnsi="Arial" w:cs="Arial"/>
          <w:sz w:val="18"/>
          <w:szCs w:val="18"/>
        </w:rPr>
      </w:pPr>
      <w:r w:rsidRPr="00723CDE">
        <w:rPr>
          <w:rFonts w:ascii="Arial" w:hAnsi="Arial" w:cs="Arial"/>
          <w:sz w:val="18"/>
          <w:szCs w:val="18"/>
        </w:rPr>
        <w:t xml:space="preserve">Município de </w:t>
      </w:r>
      <w:r>
        <w:rPr>
          <w:rFonts w:ascii="Arial" w:hAnsi="Arial" w:cs="Arial"/>
          <w:sz w:val="18"/>
          <w:szCs w:val="18"/>
        </w:rPr>
        <w:t>Mandaguaçu</w:t>
      </w:r>
    </w:p>
    <w:p w14:paraId="52C107AF" w14:textId="77777777" w:rsidR="007C142C" w:rsidRDefault="007C142C" w:rsidP="007C142C">
      <w:pPr>
        <w:spacing w:line="360" w:lineRule="auto"/>
        <w:ind w:left="708"/>
        <w:rPr>
          <w:rFonts w:ascii="Arial" w:hAnsi="Arial" w:cs="Arial"/>
          <w:sz w:val="18"/>
          <w:szCs w:val="18"/>
        </w:rPr>
      </w:pPr>
    </w:p>
    <w:p w14:paraId="525099D8" w14:textId="77777777" w:rsidR="007C142C" w:rsidRDefault="007C142C" w:rsidP="007C142C">
      <w:pPr>
        <w:spacing w:line="360" w:lineRule="auto"/>
        <w:ind w:left="708"/>
        <w:rPr>
          <w:rFonts w:ascii="Arial" w:hAnsi="Arial" w:cs="Arial"/>
          <w:sz w:val="18"/>
          <w:szCs w:val="18"/>
        </w:rPr>
      </w:pPr>
    </w:p>
    <w:p w14:paraId="792AC211" w14:textId="77777777" w:rsidR="007C142C" w:rsidRPr="00723CDE" w:rsidRDefault="007C142C" w:rsidP="007C142C">
      <w:pPr>
        <w:spacing w:line="360" w:lineRule="auto"/>
        <w:ind w:left="708"/>
        <w:rPr>
          <w:rFonts w:ascii="Arial" w:hAnsi="Arial" w:cs="Arial"/>
          <w:sz w:val="18"/>
          <w:szCs w:val="18"/>
        </w:rPr>
      </w:pPr>
    </w:p>
    <w:p w14:paraId="7863F4C4"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Contratante</w:t>
      </w:r>
    </w:p>
    <w:p w14:paraId="2DB2074E"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XXXXXXXXXXXXXXXXXXXXXXX</w:t>
      </w:r>
    </w:p>
    <w:p w14:paraId="21CEF7CE"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Contratado</w:t>
      </w:r>
    </w:p>
    <w:p w14:paraId="1C0563B8"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GESTOR (A):</w:t>
      </w:r>
    </w:p>
    <w:p w14:paraId="15CF4112"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__________________________ FISCAL:</w:t>
      </w:r>
    </w:p>
    <w:p w14:paraId="4AFFFDFF"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__________________________ TESTEMUNHAS:</w:t>
      </w:r>
    </w:p>
    <w:p w14:paraId="59BFEACA"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__________________________</w:t>
      </w:r>
    </w:p>
    <w:p w14:paraId="329F2857" w14:textId="77777777" w:rsidR="007C142C" w:rsidRPr="00723CDE" w:rsidRDefault="007C142C" w:rsidP="007C142C">
      <w:pPr>
        <w:spacing w:line="360" w:lineRule="auto"/>
        <w:ind w:left="708"/>
        <w:rPr>
          <w:rFonts w:ascii="Arial" w:hAnsi="Arial" w:cs="Arial"/>
          <w:sz w:val="18"/>
          <w:szCs w:val="18"/>
        </w:rPr>
      </w:pPr>
      <w:r w:rsidRPr="00723CDE">
        <w:rPr>
          <w:rFonts w:ascii="Arial" w:hAnsi="Arial" w:cs="Arial"/>
          <w:sz w:val="18"/>
          <w:szCs w:val="18"/>
        </w:rPr>
        <w:t>__________________________</w:t>
      </w:r>
    </w:p>
    <w:p w14:paraId="2735038F" w14:textId="0AF036F7" w:rsidR="002738C0" w:rsidRDefault="002738C0" w:rsidP="008D7BBA">
      <w:pPr>
        <w:pStyle w:val="Ttulo2"/>
        <w:jc w:val="left"/>
        <w:rPr>
          <w:rFonts w:ascii="Arial" w:hAnsi="Arial" w:cs="Arial"/>
          <w:sz w:val="20"/>
        </w:rPr>
      </w:pPr>
    </w:p>
    <w:p w14:paraId="3C794FBD" w14:textId="0F5D1D2B" w:rsidR="008D7BBA" w:rsidRDefault="008D7BBA" w:rsidP="008D7BBA"/>
    <w:p w14:paraId="0234B418" w14:textId="3AEDBC69" w:rsidR="00B546A1" w:rsidRDefault="00B546A1" w:rsidP="008D7BBA"/>
    <w:p w14:paraId="4D61CAC2" w14:textId="3BAC5150" w:rsidR="00B546A1" w:rsidRDefault="00B546A1" w:rsidP="008D7BBA"/>
    <w:p w14:paraId="5CB845EC" w14:textId="245F631A" w:rsidR="00B546A1" w:rsidRDefault="00B546A1" w:rsidP="008D7BBA"/>
    <w:p w14:paraId="7A69934A" w14:textId="3F447C96" w:rsidR="00B546A1" w:rsidRDefault="00B546A1" w:rsidP="008D7BBA"/>
    <w:p w14:paraId="05E76FD3" w14:textId="6FFCABF0" w:rsidR="00B546A1" w:rsidRDefault="00B546A1" w:rsidP="008D7BBA"/>
    <w:p w14:paraId="4B5D07A1" w14:textId="77777777" w:rsidR="00D637FE" w:rsidRPr="008D7BBA" w:rsidRDefault="00D637FE" w:rsidP="008D7BBA"/>
    <w:p w14:paraId="366515A1" w14:textId="5EFB9DB9" w:rsidR="002738C0" w:rsidRDefault="002738C0" w:rsidP="00BA5F58">
      <w:pPr>
        <w:ind w:left="115"/>
        <w:jc w:val="center"/>
        <w:rPr>
          <w:rFonts w:ascii="Arial" w:hAnsi="Arial" w:cs="Arial"/>
          <w:sz w:val="20"/>
          <w:szCs w:val="20"/>
        </w:rPr>
      </w:pPr>
    </w:p>
    <w:p w14:paraId="7B87C253" w14:textId="66A8B70D"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D637FE">
        <w:rPr>
          <w:rFonts w:ascii="Arial" w:hAnsi="Arial" w:cs="Arial"/>
          <w:b/>
          <w:sz w:val="18"/>
          <w:szCs w:val="18"/>
        </w:rPr>
        <w:t>08</w:t>
      </w:r>
      <w:r>
        <w:rPr>
          <w:rFonts w:ascii="Arial" w:hAnsi="Arial" w:cs="Arial"/>
          <w:b/>
          <w:sz w:val="18"/>
          <w:szCs w:val="18"/>
        </w:rPr>
        <w:t>/2024 -</w:t>
      </w:r>
      <w:r w:rsidRPr="00342F0E">
        <w:rPr>
          <w:rFonts w:ascii="Arial" w:hAnsi="Arial" w:cs="Arial"/>
          <w:b/>
          <w:sz w:val="18"/>
          <w:szCs w:val="18"/>
        </w:rPr>
        <w:t xml:space="preserve"> (RP)</w:t>
      </w:r>
    </w:p>
    <w:p w14:paraId="2236EACE" w14:textId="375A944B" w:rsidR="002738C0" w:rsidRPr="00342F0E" w:rsidRDefault="002738C0" w:rsidP="002738C0">
      <w:pPr>
        <w:jc w:val="center"/>
        <w:rPr>
          <w:rFonts w:ascii="Arial" w:hAnsi="Arial" w:cs="Arial"/>
          <w:sz w:val="18"/>
          <w:szCs w:val="18"/>
        </w:rPr>
      </w:pPr>
      <w:r w:rsidRPr="00342F0E">
        <w:rPr>
          <w:rFonts w:ascii="Arial" w:hAnsi="Arial" w:cs="Arial"/>
          <w:b/>
          <w:sz w:val="18"/>
          <w:szCs w:val="18"/>
        </w:rPr>
        <w:t xml:space="preserve">PROCESSO Nº. </w:t>
      </w:r>
      <w:r w:rsidR="002B0C8B">
        <w:rPr>
          <w:rFonts w:ascii="Arial" w:hAnsi="Arial" w:cs="Arial"/>
          <w:b/>
          <w:sz w:val="18"/>
          <w:szCs w:val="18"/>
        </w:rPr>
        <w:t>75</w:t>
      </w:r>
      <w:r w:rsidRPr="00342F0E">
        <w:rPr>
          <w:rFonts w:ascii="Arial" w:hAnsi="Arial" w:cs="Arial"/>
          <w:b/>
          <w:sz w:val="18"/>
          <w:szCs w:val="18"/>
        </w:rPr>
        <w:t>/202</w:t>
      </w:r>
      <w:r>
        <w:rPr>
          <w:rFonts w:ascii="Arial" w:hAnsi="Arial" w:cs="Arial"/>
          <w:b/>
          <w:sz w:val="18"/>
          <w:szCs w:val="18"/>
        </w:rPr>
        <w:t>4</w:t>
      </w:r>
    </w:p>
    <w:p w14:paraId="2FDAB608" w14:textId="77777777" w:rsidR="002738C0" w:rsidRPr="00342F0E" w:rsidRDefault="002738C0" w:rsidP="002738C0">
      <w:pPr>
        <w:jc w:val="both"/>
        <w:rPr>
          <w:rFonts w:ascii="Arial" w:hAnsi="Arial" w:cs="Arial"/>
          <w:sz w:val="18"/>
          <w:szCs w:val="18"/>
        </w:rPr>
      </w:pPr>
    </w:p>
    <w:p w14:paraId="74861889" w14:textId="77777777"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Tipo: </w:t>
      </w:r>
      <w:r w:rsidRPr="00342F0E">
        <w:rPr>
          <w:rFonts w:ascii="Arial" w:hAnsi="Arial" w:cs="Arial"/>
          <w:sz w:val="18"/>
          <w:szCs w:val="18"/>
        </w:rPr>
        <w:fldChar w:fldCharType="begin"/>
      </w:r>
      <w:r w:rsidRPr="00342F0E">
        <w:rPr>
          <w:rFonts w:ascii="Arial" w:hAnsi="Arial" w:cs="Arial"/>
          <w:sz w:val="18"/>
          <w:szCs w:val="18"/>
        </w:rPr>
        <w:instrText xml:space="preserve"> DOCVARIABLE "FormaJulgamento" \* MERGEFORMAT </w:instrText>
      </w:r>
      <w:r w:rsidRPr="00342F0E">
        <w:rPr>
          <w:rFonts w:ascii="Arial" w:hAnsi="Arial" w:cs="Arial"/>
          <w:sz w:val="18"/>
          <w:szCs w:val="18"/>
        </w:rPr>
        <w:fldChar w:fldCharType="separate"/>
      </w:r>
      <w:r w:rsidRPr="00342F0E">
        <w:rPr>
          <w:rFonts w:ascii="Arial" w:hAnsi="Arial" w:cs="Arial"/>
          <w:sz w:val="18"/>
          <w:szCs w:val="18"/>
        </w:rPr>
        <w:t xml:space="preserve">MENOR PREÇO </w:t>
      </w:r>
      <w:r w:rsidRPr="00342F0E">
        <w:rPr>
          <w:rFonts w:ascii="Arial" w:hAnsi="Arial" w:cs="Arial"/>
          <w:sz w:val="18"/>
          <w:szCs w:val="18"/>
        </w:rPr>
        <w:fldChar w:fldCharType="end"/>
      </w:r>
      <w:r w:rsidRPr="00342F0E">
        <w:rPr>
          <w:rFonts w:ascii="Arial" w:hAnsi="Arial" w:cs="Arial"/>
          <w:sz w:val="18"/>
          <w:szCs w:val="18"/>
        </w:rPr>
        <w:t>POR ITEM;</w:t>
      </w:r>
    </w:p>
    <w:p w14:paraId="5768327C" w14:textId="799FAF90" w:rsidR="002738C0" w:rsidRPr="002738C0" w:rsidRDefault="002738C0" w:rsidP="002738C0">
      <w:pPr>
        <w:pStyle w:val="WW-Corpodetexto3"/>
        <w:tabs>
          <w:tab w:val="num" w:pos="576"/>
          <w:tab w:val="left" w:pos="9923"/>
        </w:tabs>
        <w:ind w:right="606"/>
        <w:rPr>
          <w:rFonts w:ascii="Arial" w:hAnsi="Arial" w:cs="Arial"/>
          <w:sz w:val="20"/>
        </w:rPr>
      </w:pPr>
      <w:r w:rsidRPr="00342F0E">
        <w:rPr>
          <w:rFonts w:ascii="Arial" w:hAnsi="Arial" w:cs="Arial"/>
          <w:sz w:val="18"/>
          <w:szCs w:val="18"/>
        </w:rPr>
        <w:t xml:space="preserve">Objeto: </w:t>
      </w:r>
      <w:r w:rsidR="00B546A1">
        <w:rPr>
          <w:rFonts w:ascii="Arial" w:hAnsi="Arial" w:cs="Arial"/>
          <w:sz w:val="20"/>
        </w:rPr>
        <w:t>R</w:t>
      </w:r>
      <w:r w:rsidR="00B546A1" w:rsidRPr="00B546A1">
        <w:rPr>
          <w:rFonts w:ascii="Arial" w:hAnsi="Arial" w:cs="Arial"/>
          <w:sz w:val="20"/>
        </w:rPr>
        <w:t>egistro de preços para futura contratação de pessoa jurídica especializada para prestação de serviços de fornecimento de hospedagem, café da manhã, almoço, janta e transporte para pacientes que fazem tratamentos médicos fora domicílio (TFD), em hospitais e clínicas médicas na cidade de Curitiba e sua Região Metropolitana</w:t>
      </w:r>
      <w:r>
        <w:rPr>
          <w:rFonts w:cs="Arial"/>
          <w:sz w:val="20"/>
        </w:rPr>
        <w:t>,</w:t>
      </w:r>
      <w:r w:rsidRPr="00CD395C">
        <w:rPr>
          <w:rFonts w:ascii="Arial" w:hAnsi="Arial" w:cs="Arial"/>
          <w:sz w:val="20"/>
        </w:rPr>
        <w:t xml:space="preserve"> nos moldes do Termo de Referência constante no Anexo I, bem como as condicionantes indicadas no Estudo Técnico preliminar. </w:t>
      </w:r>
    </w:p>
    <w:p w14:paraId="53659C7B" w14:textId="622ADAD5"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Valor Máximo: R$ </w:t>
      </w:r>
      <w:r w:rsidR="00371F1C" w:rsidRPr="004F41C9">
        <w:rPr>
          <w:rFonts w:ascii="Arial" w:hAnsi="Arial" w:cs="Arial"/>
          <w:b/>
          <w:bCs/>
          <w:color w:val="000000"/>
          <w:sz w:val="20"/>
          <w:szCs w:val="20"/>
        </w:rPr>
        <w:t>12</w:t>
      </w:r>
      <w:r w:rsidR="00B546A1">
        <w:rPr>
          <w:rFonts w:ascii="Arial" w:hAnsi="Arial" w:cs="Arial"/>
          <w:b/>
          <w:bCs/>
          <w:color w:val="000000"/>
          <w:sz w:val="20"/>
          <w:szCs w:val="20"/>
        </w:rPr>
        <w:t>0</w:t>
      </w:r>
      <w:r w:rsidR="00371F1C" w:rsidRPr="004F41C9">
        <w:rPr>
          <w:rFonts w:ascii="Arial" w:hAnsi="Arial" w:cs="Arial"/>
          <w:b/>
          <w:bCs/>
          <w:color w:val="000000"/>
          <w:sz w:val="20"/>
          <w:szCs w:val="20"/>
        </w:rPr>
        <w:t>.</w:t>
      </w:r>
      <w:r w:rsidR="00B546A1">
        <w:rPr>
          <w:rFonts w:ascii="Arial" w:hAnsi="Arial" w:cs="Arial"/>
          <w:b/>
          <w:bCs/>
          <w:color w:val="000000"/>
          <w:sz w:val="20"/>
          <w:szCs w:val="20"/>
        </w:rPr>
        <w:t>000</w:t>
      </w:r>
      <w:r w:rsidR="00371F1C" w:rsidRPr="004F41C9">
        <w:rPr>
          <w:rFonts w:ascii="Arial" w:hAnsi="Arial" w:cs="Arial"/>
          <w:b/>
          <w:bCs/>
          <w:color w:val="000000"/>
          <w:sz w:val="20"/>
          <w:szCs w:val="20"/>
        </w:rPr>
        <w:t>,</w:t>
      </w:r>
      <w:r w:rsidR="00B546A1">
        <w:rPr>
          <w:rFonts w:ascii="Arial" w:hAnsi="Arial" w:cs="Arial"/>
          <w:b/>
          <w:bCs/>
          <w:color w:val="000000"/>
          <w:sz w:val="20"/>
          <w:szCs w:val="20"/>
        </w:rPr>
        <w:t>0</w:t>
      </w:r>
      <w:r w:rsidR="00371F1C" w:rsidRPr="004F41C9">
        <w:rPr>
          <w:rFonts w:ascii="Arial" w:hAnsi="Arial" w:cs="Arial"/>
          <w:b/>
          <w:bCs/>
          <w:color w:val="000000"/>
          <w:sz w:val="20"/>
          <w:szCs w:val="20"/>
        </w:rPr>
        <w:t>0</w:t>
      </w:r>
      <w:r w:rsidR="00646A9A" w:rsidRPr="00646A9A">
        <w:rPr>
          <w:rFonts w:ascii="Arial" w:hAnsi="Arial" w:cs="Arial"/>
          <w:sz w:val="20"/>
          <w:szCs w:val="20"/>
        </w:rPr>
        <w:t xml:space="preserve"> (</w:t>
      </w:r>
      <w:r w:rsidR="00371F1C">
        <w:rPr>
          <w:rFonts w:ascii="Arial" w:hAnsi="Arial" w:cs="Arial"/>
          <w:sz w:val="20"/>
          <w:szCs w:val="20"/>
        </w:rPr>
        <w:t>cento e vinte mil reais</w:t>
      </w:r>
      <w:r w:rsidR="00646A9A" w:rsidRPr="00646A9A">
        <w:rPr>
          <w:rFonts w:ascii="Arial" w:hAnsi="Arial" w:cs="Arial"/>
          <w:sz w:val="20"/>
          <w:szCs w:val="20"/>
        </w:rPr>
        <w:t>)</w:t>
      </w:r>
      <w:r w:rsidR="00646A9A" w:rsidRPr="00646A9A">
        <w:rPr>
          <w:rFonts w:ascii="Arial" w:hAnsi="Arial" w:cs="Arial"/>
          <w:b/>
          <w:sz w:val="20"/>
          <w:szCs w:val="20"/>
        </w:rPr>
        <w:t>.</w:t>
      </w:r>
    </w:p>
    <w:p w14:paraId="7C3107ED" w14:textId="2E4ACA15"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Data e Horário do termino do recebimento das propostas das empresas, até às 09:00 horas do dia </w:t>
      </w:r>
      <w:r w:rsidR="00D637FE">
        <w:rPr>
          <w:rFonts w:ascii="Arial" w:hAnsi="Arial" w:cs="Arial"/>
          <w:sz w:val="18"/>
          <w:szCs w:val="18"/>
        </w:rPr>
        <w:t>06/06/2024</w:t>
      </w:r>
      <w:r w:rsidRPr="00342F0E">
        <w:rPr>
          <w:rFonts w:ascii="Arial" w:hAnsi="Arial" w:cs="Arial"/>
          <w:sz w:val="18"/>
          <w:szCs w:val="18"/>
        </w:rPr>
        <w:t>;</w:t>
      </w:r>
    </w:p>
    <w:p w14:paraId="000A08DC" w14:textId="5AE883DE"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Data e Horário da sessão de disputa de preços, às 09:15 horas do dia </w:t>
      </w:r>
      <w:r w:rsidR="00D637FE">
        <w:rPr>
          <w:rFonts w:ascii="Arial" w:hAnsi="Arial" w:cs="Arial"/>
          <w:sz w:val="18"/>
          <w:szCs w:val="18"/>
        </w:rPr>
        <w:t>06/06/2024</w:t>
      </w:r>
      <w:r w:rsidRPr="00342F0E">
        <w:rPr>
          <w:rFonts w:ascii="Arial" w:hAnsi="Arial" w:cs="Arial"/>
          <w:sz w:val="18"/>
          <w:szCs w:val="18"/>
        </w:rPr>
        <w:t>;</w:t>
      </w:r>
    </w:p>
    <w:p w14:paraId="1C0299D8" w14:textId="77777777" w:rsidR="002738C0" w:rsidRPr="00342F0E" w:rsidRDefault="002738C0" w:rsidP="002738C0">
      <w:pPr>
        <w:jc w:val="both"/>
        <w:rPr>
          <w:rFonts w:ascii="Arial" w:hAnsi="Arial" w:cs="Arial"/>
          <w:sz w:val="18"/>
          <w:szCs w:val="18"/>
        </w:rPr>
      </w:pPr>
      <w:r w:rsidRPr="00342F0E">
        <w:rPr>
          <w:rFonts w:ascii="Arial" w:hAnsi="Arial" w:cs="Arial"/>
          <w:sz w:val="18"/>
          <w:szCs w:val="18"/>
        </w:rPr>
        <w:t>Local: Rua Bernardino Bogo, l75 centro, no Município de Mandaguaçu, Estado do Paraná;</w:t>
      </w:r>
    </w:p>
    <w:p w14:paraId="2AD4B69C" w14:textId="15EDECD2"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Informações: O edital e seus anexos estão à disposição na Rua Bernardino Bogo, l75, Centro Fone (44) 3245-8400, Mandaguaçu, Estado do Paraná – site </w:t>
      </w:r>
      <w:hyperlink r:id="rId31" w:history="1">
        <w:r w:rsidRPr="00342F0E">
          <w:rPr>
            <w:rStyle w:val="Hyperlink"/>
            <w:rFonts w:ascii="Arial" w:hAnsi="Arial" w:cs="Arial"/>
            <w:sz w:val="18"/>
            <w:szCs w:val="18"/>
          </w:rPr>
          <w:t>www.mandaguacu.pr.gov.br</w:t>
        </w:r>
      </w:hyperlink>
      <w:r w:rsidRPr="00342F0E">
        <w:rPr>
          <w:rFonts w:ascii="Arial" w:hAnsi="Arial" w:cs="Arial"/>
          <w:sz w:val="18"/>
          <w:szCs w:val="18"/>
        </w:rPr>
        <w:t xml:space="preserve"> </w:t>
      </w:r>
    </w:p>
    <w:p w14:paraId="3D6E3632" w14:textId="77777777" w:rsidR="002738C0" w:rsidRPr="00342F0E" w:rsidRDefault="002738C0" w:rsidP="002738C0">
      <w:pPr>
        <w:jc w:val="both"/>
        <w:rPr>
          <w:rFonts w:ascii="Arial" w:hAnsi="Arial" w:cs="Arial"/>
          <w:sz w:val="18"/>
          <w:szCs w:val="18"/>
        </w:rPr>
      </w:pPr>
    </w:p>
    <w:p w14:paraId="4821E67E" w14:textId="54EEC284"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Mandaguaçu, </w:t>
      </w:r>
      <w:r w:rsidR="00A6624B">
        <w:rPr>
          <w:rFonts w:ascii="Arial" w:hAnsi="Arial" w:cs="Arial"/>
          <w:sz w:val="18"/>
          <w:szCs w:val="18"/>
        </w:rPr>
        <w:t>16</w:t>
      </w:r>
      <w:r w:rsidRPr="00342F0E">
        <w:rPr>
          <w:rFonts w:ascii="Arial" w:hAnsi="Arial" w:cs="Arial"/>
          <w:sz w:val="18"/>
          <w:szCs w:val="18"/>
        </w:rPr>
        <w:t xml:space="preserve"> de </w:t>
      </w:r>
      <w:r w:rsidR="00A6624B">
        <w:rPr>
          <w:rFonts w:ascii="Arial" w:hAnsi="Arial" w:cs="Arial"/>
          <w:sz w:val="18"/>
          <w:szCs w:val="18"/>
        </w:rPr>
        <w:t>maio</w:t>
      </w:r>
      <w:r w:rsidR="00B546A1">
        <w:rPr>
          <w:rFonts w:ascii="Arial" w:hAnsi="Arial" w:cs="Arial"/>
          <w:sz w:val="18"/>
          <w:szCs w:val="18"/>
        </w:rPr>
        <w:t xml:space="preserve"> </w:t>
      </w:r>
      <w:r w:rsidRPr="00342F0E">
        <w:rPr>
          <w:rFonts w:ascii="Arial" w:hAnsi="Arial" w:cs="Arial"/>
          <w:sz w:val="18"/>
          <w:szCs w:val="18"/>
        </w:rPr>
        <w:t>de 202</w:t>
      </w:r>
      <w:r w:rsidR="00646A9A">
        <w:rPr>
          <w:rFonts w:ascii="Arial" w:hAnsi="Arial" w:cs="Arial"/>
          <w:sz w:val="18"/>
          <w:szCs w:val="18"/>
        </w:rPr>
        <w:t>4</w:t>
      </w:r>
    </w:p>
    <w:p w14:paraId="010F04C6" w14:textId="77777777" w:rsidR="00646A9A" w:rsidRDefault="00646A9A" w:rsidP="002738C0">
      <w:pPr>
        <w:jc w:val="center"/>
        <w:rPr>
          <w:rFonts w:ascii="Arial" w:hAnsi="Arial" w:cs="Arial"/>
          <w:sz w:val="18"/>
          <w:szCs w:val="18"/>
        </w:rPr>
      </w:pPr>
    </w:p>
    <w:p w14:paraId="28BE00F3" w14:textId="77777777" w:rsidR="00646A9A" w:rsidRDefault="00646A9A" w:rsidP="002738C0">
      <w:pPr>
        <w:jc w:val="center"/>
        <w:rPr>
          <w:rFonts w:ascii="Arial" w:hAnsi="Arial" w:cs="Arial"/>
          <w:sz w:val="18"/>
          <w:szCs w:val="18"/>
        </w:rPr>
      </w:pPr>
    </w:p>
    <w:p w14:paraId="0D379BDA" w14:textId="77777777" w:rsidR="00646A9A" w:rsidRDefault="00646A9A" w:rsidP="002738C0">
      <w:pPr>
        <w:jc w:val="center"/>
        <w:rPr>
          <w:rFonts w:ascii="Arial" w:hAnsi="Arial" w:cs="Arial"/>
          <w:sz w:val="18"/>
          <w:szCs w:val="18"/>
        </w:rPr>
      </w:pPr>
    </w:p>
    <w:p w14:paraId="6B25F7A5" w14:textId="068FDC78" w:rsidR="002738C0" w:rsidRPr="00342F0E" w:rsidRDefault="006B0735" w:rsidP="002738C0">
      <w:pPr>
        <w:jc w:val="center"/>
        <w:rPr>
          <w:rFonts w:ascii="Arial" w:hAnsi="Arial" w:cs="Arial"/>
          <w:sz w:val="18"/>
          <w:szCs w:val="18"/>
        </w:rPr>
      </w:pPr>
      <w:r>
        <w:rPr>
          <w:rFonts w:ascii="Arial" w:hAnsi="Arial" w:cs="Arial"/>
          <w:sz w:val="18"/>
          <w:szCs w:val="18"/>
        </w:rPr>
        <w:t>Mauricio Aparecido da Silva</w:t>
      </w:r>
    </w:p>
    <w:p w14:paraId="2A9A6735" w14:textId="10D530A4" w:rsidR="002738C0" w:rsidRPr="00342F0E" w:rsidRDefault="002738C0" w:rsidP="002738C0">
      <w:pPr>
        <w:jc w:val="center"/>
        <w:rPr>
          <w:rFonts w:ascii="Arial" w:hAnsi="Arial" w:cs="Arial"/>
          <w:sz w:val="18"/>
          <w:szCs w:val="18"/>
        </w:rPr>
      </w:pPr>
      <w:r w:rsidRPr="00342F0E">
        <w:rPr>
          <w:rFonts w:ascii="Arial" w:hAnsi="Arial" w:cs="Arial"/>
          <w:sz w:val="18"/>
          <w:szCs w:val="18"/>
        </w:rPr>
        <w:t>Prefeito Municipal</w:t>
      </w:r>
      <w:r w:rsidR="00646A9A">
        <w:rPr>
          <w:rFonts w:ascii="Arial" w:hAnsi="Arial" w:cs="Arial"/>
          <w:sz w:val="18"/>
          <w:szCs w:val="18"/>
        </w:rPr>
        <w:t xml:space="preserve"> </w:t>
      </w:r>
    </w:p>
    <w:p w14:paraId="0076363F" w14:textId="77777777" w:rsidR="002738C0" w:rsidRPr="00342F0E" w:rsidRDefault="002738C0" w:rsidP="002738C0">
      <w:pPr>
        <w:spacing w:before="240" w:after="240" w:line="276" w:lineRule="auto"/>
        <w:rPr>
          <w:rFonts w:ascii="Arial" w:hAnsi="Arial" w:cs="Arial"/>
          <w:b/>
          <w:bCs/>
          <w:iCs/>
          <w:color w:val="000000"/>
          <w:sz w:val="18"/>
          <w:szCs w:val="18"/>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32"/>
      <w:pgSz w:w="11906" w:h="16838"/>
      <w:pgMar w:top="1701" w:right="1134" w:bottom="851" w:left="1134" w:header="567" w:footer="56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Autor" w:initials="A">
    <w:p w14:paraId="29AA079C" w14:textId="77777777" w:rsidR="003D0543" w:rsidRDefault="003D0543" w:rsidP="003D0543">
      <w:pPr>
        <w:pStyle w:val="Textodecomentrio"/>
      </w:pPr>
      <w:r>
        <w:rPr>
          <w:rStyle w:val="Refdecomentrio"/>
          <w:rFonts w:eastAsia="Lucida Sans Unicode"/>
        </w:rPr>
        <w:annotationRef/>
      </w:r>
      <w:r>
        <w:rPr>
          <w:b/>
          <w:bCs/>
          <w:i/>
          <w:iCs/>
          <w:color w:val="000000"/>
        </w:rPr>
        <w:t xml:space="preserve">Nota explicativa: </w:t>
      </w:r>
      <w:r>
        <w:rPr>
          <w:i/>
          <w:iCs/>
          <w:color w:val="000000"/>
        </w:rPr>
        <w:t xml:space="preserve">O valor da multa deverá observar o disposto no </w:t>
      </w:r>
      <w:hyperlink r:id="rId1" w:anchor="art156§1" w:history="1">
        <w:r w:rsidRPr="00ED2F47">
          <w:rPr>
            <w:rStyle w:val="Hyperlink"/>
            <w:i/>
            <w:iCs/>
          </w:rPr>
          <w:t>art. 156, §1º, da Lei nº 14.133, de 2021</w:t>
        </w:r>
      </w:hyperlink>
      <w:r>
        <w:rPr>
          <w:i/>
          <w:iCs/>
          <w:color w:val="000000"/>
        </w:rPr>
        <w:t>.</w:t>
      </w:r>
    </w:p>
    <w:p w14:paraId="7AF2BAB8" w14:textId="77777777" w:rsidR="003D0543" w:rsidRDefault="003D0543" w:rsidP="003D0543">
      <w:pPr>
        <w:pStyle w:val="Textodecomentrio"/>
      </w:pPr>
      <w:r>
        <w:rPr>
          <w:i/>
          <w:iCs/>
          <w:color w:val="000000"/>
        </w:rPr>
        <w:t xml:space="preserve">Segundo o </w:t>
      </w:r>
      <w:hyperlink r:id="rId2" w:anchor="art156§3" w:history="1">
        <w:r w:rsidRPr="00ED2F47">
          <w:rPr>
            <w:rStyle w:val="Hyperlink"/>
            <w:i/>
            <w:iCs/>
          </w:rPr>
          <w:t>art. 156, §3º</w:t>
        </w:r>
      </w:hyperlink>
      <w:r>
        <w:rPr>
          <w:i/>
          <w:iCs/>
          <w:color w:val="000000"/>
        </w:rPr>
        <w:t xml:space="preserve"> a multa não poderá ser inferior a 0,5% (cinco décimos por cento) nem superior a 30% (trinta) por cento do valor do contrato licitado ou celebrado com contratação direta e será aplicada ao responsável por qualquer das infrações administrativas previstas no </w:t>
      </w:r>
      <w:hyperlink r:id="rId3" w:anchor="art155" w:history="1">
        <w:r w:rsidRPr="00ED2F47">
          <w:rPr>
            <w:rStyle w:val="Hyperlink"/>
            <w:i/>
            <w:iCs/>
          </w:rPr>
          <w:t>art. 155 da Lei n.º 14.133/2021</w:t>
        </w:r>
      </w:hyperlink>
      <w:r>
        <w:rPr>
          <w:i/>
          <w:iCs/>
          <w:color w:val="000000"/>
        </w:rPr>
        <w:t>. Deve-se fixar o percentual da multa proporcional à gravidade da infração.</w:t>
      </w:r>
    </w:p>
    <w:p w14:paraId="4CF216E2" w14:textId="77777777" w:rsidR="003D0543" w:rsidRDefault="003D0543" w:rsidP="003D0543">
      <w:pPr>
        <w:pStyle w:val="Textodecomentrio"/>
      </w:pPr>
      <w:r>
        <w:rPr>
          <w:i/>
          <w:iCs/>
          <w:color w:val="000000"/>
        </w:rPr>
        <w:t>Há discricionariedade do gestor na fixação da multa, sendo os percentuais sugeridos meramente indicativos. Destaque-se que as infrações contidas nos itens 9.1.1 a 9.1.3 são, pela própria legislação, considerados mais graves que as contidas nos itens 9.1.4 a 9.1.8. Permite-se, ainda, a modificação dos dispositivos para desmembrar as infrações e atribuir percentuais distintos.</w:t>
      </w:r>
    </w:p>
  </w:comment>
  <w:comment w:id="25" w:author="Autor" w:initials="A">
    <w:p w14:paraId="7E64C79F" w14:textId="77777777" w:rsidR="003D0543" w:rsidRDefault="003D0543" w:rsidP="003D0543">
      <w:pPr>
        <w:pStyle w:val="Textodecomentrio"/>
      </w:pPr>
      <w:r>
        <w:rPr>
          <w:rStyle w:val="Refdecomentrio"/>
          <w:rFonts w:eastAsia="Lucida Sans Unicode"/>
        </w:rPr>
        <w:annotationRef/>
      </w:r>
      <w:r>
        <w:rPr>
          <w:b/>
          <w:bCs/>
          <w:i/>
          <w:iCs/>
          <w:color w:val="000000"/>
        </w:rPr>
        <w:t>Nota explicativa</w:t>
      </w:r>
      <w:r>
        <w:rPr>
          <w:i/>
          <w:iCs/>
          <w:color w:val="000000"/>
        </w:rPr>
        <w:t xml:space="preserve">: Conforme estabelece o </w:t>
      </w:r>
      <w:hyperlink r:id="rId4" w:anchor="art156§4" w:history="1">
        <w:r w:rsidRPr="007914D1">
          <w:rPr>
            <w:rStyle w:val="Hyperlink"/>
            <w:i/>
            <w:iCs/>
          </w:rPr>
          <w:t>art. 156, §4º</w:t>
        </w:r>
      </w:hyperlink>
      <w:r>
        <w:rPr>
          <w:i/>
          <w:iCs/>
          <w:color w:val="000000"/>
        </w:rPr>
        <w:t>, essa disposição deverá indicar o respectivo ente federativo a que pertence o órgão ou entidade sancionadora.</w:t>
      </w:r>
    </w:p>
  </w:comment>
  <w:comment w:id="26" w:author="Autor" w:initials="A">
    <w:p w14:paraId="7B4B11B3" w14:textId="77777777" w:rsidR="003D0543" w:rsidRDefault="003D0543" w:rsidP="003D0543">
      <w:pPr>
        <w:pStyle w:val="Textodecomentrio"/>
      </w:pPr>
      <w:r>
        <w:rPr>
          <w:rStyle w:val="Refdecomentrio"/>
          <w:rFonts w:eastAsia="Lucida Sans Unicode"/>
        </w:rPr>
        <w:annotationRef/>
      </w:r>
      <w:r>
        <w:rPr>
          <w:b/>
          <w:bCs/>
          <w:i/>
          <w:iCs/>
          <w:color w:val="000000"/>
        </w:rPr>
        <w:t>Nota explicativa</w:t>
      </w:r>
      <w:r>
        <w:rPr>
          <w:i/>
          <w:iCs/>
          <w:color w:val="000000"/>
        </w:rPr>
        <w:t xml:space="preserve">: Conforme estabelece o </w:t>
      </w:r>
      <w:hyperlink r:id="rId5" w:anchor="art158§1" w:history="1">
        <w:r w:rsidRPr="00935E4C">
          <w:rPr>
            <w:rStyle w:val="Hyperlink"/>
            <w:i/>
            <w:iCs/>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27" w:author="Autor" w:initials="A">
    <w:p w14:paraId="09F2F272" w14:textId="77777777" w:rsidR="003D0543" w:rsidRDefault="003D0543" w:rsidP="003D0543">
      <w:pPr>
        <w:pStyle w:val="Textodecomentrio"/>
      </w:pPr>
      <w:r>
        <w:rPr>
          <w:rStyle w:val="Refdecomentrio"/>
          <w:rFonts w:eastAsia="Lucida Sans Unicode"/>
        </w:rPr>
        <w:annotationRef/>
      </w:r>
      <w:r>
        <w:rPr>
          <w:b/>
          <w:bCs/>
          <w:i/>
          <w:iCs/>
          <w:color w:val="000000"/>
        </w:rPr>
        <w:t>Nota explicativa:</w:t>
      </w:r>
      <w:r>
        <w:rPr>
          <w:i/>
          <w:iCs/>
          <w:color w:val="000000"/>
        </w:rPr>
        <w:t xml:space="preserve"> Conforme estabelece o </w:t>
      </w:r>
      <w:hyperlink r:id="rId6" w:anchor="art156§9" w:history="1">
        <w:r w:rsidRPr="00E44C1A">
          <w:rPr>
            <w:rStyle w:val="Hyperlink"/>
            <w:i/>
            <w:iCs/>
          </w:rPr>
          <w:t>art. 156, §9º</w:t>
        </w:r>
      </w:hyperlink>
      <w:r>
        <w:rPr>
          <w:i/>
          <w:iCs/>
          <w:color w:val="000000"/>
        </w:rPr>
        <w:t>, essa disposição deverá indicar o respectivo ente federativo a que pertence o órgão ou entidade sancionadora.</w:t>
      </w:r>
    </w:p>
  </w:comment>
  <w:comment w:id="41" w:author="Autor" w:initials="A">
    <w:p w14:paraId="765B8F5A" w14:textId="77777777" w:rsidR="003D0543" w:rsidRDefault="003D0543" w:rsidP="003D0543">
      <w:pPr>
        <w:pStyle w:val="Textodecomentrio"/>
      </w:pPr>
      <w:r>
        <w:rPr>
          <w:rStyle w:val="Refdecomentrio"/>
          <w:rFonts w:eastAsia="Lucida Sans Unicode"/>
        </w:rPr>
        <w:annotationRef/>
      </w:r>
      <w:r>
        <w:rPr>
          <w:b/>
          <w:bCs/>
          <w:i/>
          <w:iCs/>
          <w:color w:val="000000"/>
        </w:rPr>
        <w:t xml:space="preserve">Nota explicativa: </w:t>
      </w:r>
      <w:r>
        <w:rPr>
          <w:i/>
          <w:iCs/>
          <w:color w:val="000000"/>
        </w:rPr>
        <w:t xml:space="preserve">O valor da multa deverá observar o disposto no </w:t>
      </w:r>
      <w:hyperlink r:id="rId7" w:anchor="art156§1" w:history="1">
        <w:r w:rsidRPr="00ED2F47">
          <w:rPr>
            <w:rStyle w:val="Hyperlink"/>
            <w:i/>
            <w:iCs/>
          </w:rPr>
          <w:t>art. 156, §1º, da Lei nº 14.133, de 2021</w:t>
        </w:r>
      </w:hyperlink>
      <w:r>
        <w:rPr>
          <w:i/>
          <w:iCs/>
          <w:color w:val="000000"/>
        </w:rPr>
        <w:t>.</w:t>
      </w:r>
    </w:p>
    <w:p w14:paraId="31975779" w14:textId="77777777" w:rsidR="003D0543" w:rsidRDefault="003D0543" w:rsidP="003D0543">
      <w:pPr>
        <w:pStyle w:val="Textodecomentrio"/>
      </w:pPr>
      <w:r>
        <w:rPr>
          <w:i/>
          <w:iCs/>
          <w:color w:val="000000"/>
        </w:rPr>
        <w:t xml:space="preserve">Segundo o </w:t>
      </w:r>
      <w:hyperlink r:id="rId8" w:anchor="art156§3" w:history="1">
        <w:r w:rsidRPr="00ED2F47">
          <w:rPr>
            <w:rStyle w:val="Hyperlink"/>
            <w:i/>
            <w:iCs/>
          </w:rPr>
          <w:t>art. 156, §3º</w:t>
        </w:r>
      </w:hyperlink>
      <w:r>
        <w:rPr>
          <w:i/>
          <w:iCs/>
          <w:color w:val="000000"/>
        </w:rPr>
        <w:t xml:space="preserve"> a multa não poderá ser inferior a 0,5% (cinco décimos por cento) nem superior a 30% (trinta) por cento do valor do contrato licitado ou celebrado com contratação direta e será aplicada ao responsável por qualquer das infrações administrativas previstas no </w:t>
      </w:r>
      <w:hyperlink r:id="rId9" w:anchor="art155" w:history="1">
        <w:r w:rsidRPr="00ED2F47">
          <w:rPr>
            <w:rStyle w:val="Hyperlink"/>
            <w:i/>
            <w:iCs/>
          </w:rPr>
          <w:t>art. 155 da Lei n.º 14.133/2021</w:t>
        </w:r>
      </w:hyperlink>
      <w:r>
        <w:rPr>
          <w:i/>
          <w:iCs/>
          <w:color w:val="000000"/>
        </w:rPr>
        <w:t>. Deve-se fixar o percentual da multa proporcional à gravidade da infração.</w:t>
      </w:r>
    </w:p>
    <w:p w14:paraId="16038677" w14:textId="77777777" w:rsidR="003D0543" w:rsidRDefault="003D0543" w:rsidP="003D0543">
      <w:pPr>
        <w:pStyle w:val="Textodecomentrio"/>
      </w:pPr>
      <w:r>
        <w:rPr>
          <w:i/>
          <w:iCs/>
          <w:color w:val="000000"/>
        </w:rPr>
        <w:t>Há discricionariedade do gestor na fixação da multa, sendo os percentuais sugeridos meramente indicativos. Destaque-se que as infrações contidas nos itens 9.1.1 a 9.1.3 são, pela própria legislação, considerados mais graves que as contidas nos itens 9.1.4 a 9.1.8. Permite-se, ainda, a modificação dos dispositivos para desmembrar as infrações e atribuir percentuais distintos.</w:t>
      </w:r>
    </w:p>
  </w:comment>
  <w:comment w:id="42" w:author="Autor" w:initials="A">
    <w:p w14:paraId="204A3DFA" w14:textId="77777777" w:rsidR="003D0543" w:rsidRDefault="003D0543" w:rsidP="003D0543">
      <w:pPr>
        <w:pStyle w:val="Textodecomentrio"/>
      </w:pPr>
      <w:r>
        <w:rPr>
          <w:rStyle w:val="Refdecomentrio"/>
          <w:rFonts w:eastAsia="Lucida Sans Unicode"/>
        </w:rPr>
        <w:annotationRef/>
      </w:r>
      <w:r>
        <w:rPr>
          <w:b/>
          <w:bCs/>
          <w:i/>
          <w:iCs/>
          <w:color w:val="000000"/>
        </w:rPr>
        <w:t>Nota explicativa</w:t>
      </w:r>
      <w:r>
        <w:rPr>
          <w:i/>
          <w:iCs/>
          <w:color w:val="000000"/>
        </w:rPr>
        <w:t xml:space="preserve">: Conforme estabelece o </w:t>
      </w:r>
      <w:hyperlink r:id="rId10" w:anchor="art156§4" w:history="1">
        <w:r w:rsidRPr="007914D1">
          <w:rPr>
            <w:rStyle w:val="Hyperlink"/>
            <w:i/>
            <w:iCs/>
          </w:rPr>
          <w:t>art. 156, §4º</w:t>
        </w:r>
      </w:hyperlink>
      <w:r>
        <w:rPr>
          <w:i/>
          <w:iCs/>
          <w:color w:val="000000"/>
        </w:rPr>
        <w:t>, essa disposição deverá indicar o respectivo ente federativo a que pertence o órgão ou entidade sancionadora.</w:t>
      </w:r>
    </w:p>
  </w:comment>
  <w:comment w:id="43" w:author="Autor" w:initials="A">
    <w:p w14:paraId="5B3862E1" w14:textId="77777777" w:rsidR="003D0543" w:rsidRDefault="003D0543" w:rsidP="003D0543">
      <w:pPr>
        <w:pStyle w:val="Textodecomentrio"/>
      </w:pPr>
      <w:r>
        <w:rPr>
          <w:rStyle w:val="Refdecomentrio"/>
          <w:rFonts w:eastAsia="Lucida Sans Unicode"/>
        </w:rPr>
        <w:annotationRef/>
      </w:r>
      <w:r>
        <w:rPr>
          <w:b/>
          <w:bCs/>
          <w:i/>
          <w:iCs/>
          <w:color w:val="000000"/>
        </w:rPr>
        <w:t>Nota explicativa</w:t>
      </w:r>
      <w:r>
        <w:rPr>
          <w:i/>
          <w:iCs/>
          <w:color w:val="000000"/>
        </w:rPr>
        <w:t xml:space="preserve">: Conforme estabelece o </w:t>
      </w:r>
      <w:hyperlink r:id="rId11" w:anchor="art158§1" w:history="1">
        <w:r w:rsidRPr="00935E4C">
          <w:rPr>
            <w:rStyle w:val="Hyperlink"/>
            <w:i/>
            <w:iCs/>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44" w:author="Autor" w:initials="A">
    <w:p w14:paraId="1D364162" w14:textId="77777777" w:rsidR="003D0543" w:rsidRDefault="003D0543" w:rsidP="003D0543">
      <w:pPr>
        <w:pStyle w:val="Textodecomentrio"/>
      </w:pPr>
      <w:r>
        <w:rPr>
          <w:rStyle w:val="Refdecomentrio"/>
          <w:rFonts w:eastAsia="Lucida Sans Unicode"/>
        </w:rPr>
        <w:annotationRef/>
      </w:r>
      <w:r>
        <w:rPr>
          <w:b/>
          <w:bCs/>
          <w:i/>
          <w:iCs/>
          <w:color w:val="000000"/>
        </w:rPr>
        <w:t>Nota explicativa:</w:t>
      </w:r>
      <w:r>
        <w:rPr>
          <w:i/>
          <w:iCs/>
          <w:color w:val="000000"/>
        </w:rPr>
        <w:t xml:space="preserve"> Conforme estabelece o </w:t>
      </w:r>
      <w:hyperlink r:id="rId12" w:anchor="art156§9" w:history="1">
        <w:r w:rsidRPr="00E44C1A">
          <w:rPr>
            <w:rStyle w:val="Hyperlink"/>
            <w:i/>
            <w:iCs/>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F216E2" w15:done="0"/>
  <w15:commentEx w15:paraId="7E64C79F" w15:done="0"/>
  <w15:commentEx w15:paraId="7B4B11B3" w15:done="0"/>
  <w15:commentEx w15:paraId="09F2F272" w15:done="0"/>
  <w15:commentEx w15:paraId="16038677" w15:done="0"/>
  <w15:commentEx w15:paraId="204A3DFA" w15:done="0"/>
  <w15:commentEx w15:paraId="5B3862E1" w15:done="0"/>
  <w15:commentEx w15:paraId="1D3641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F216E2" w16cid:durableId="274C990C"/>
  <w16cid:commentId w16cid:paraId="7E64C79F" w16cid:durableId="279779D0"/>
  <w16cid:commentId w16cid:paraId="7B4B11B3" w16cid:durableId="274C9A98"/>
  <w16cid:commentId w16cid:paraId="09F2F272" w16cid:durableId="274C9ADE"/>
  <w16cid:commentId w16cid:paraId="16038677" w16cid:durableId="29E474B9"/>
  <w16cid:commentId w16cid:paraId="204A3DFA" w16cid:durableId="29E474B8"/>
  <w16cid:commentId w16cid:paraId="5B3862E1" w16cid:durableId="29E474B7"/>
  <w16cid:commentId w16cid:paraId="1D364162" w16cid:durableId="29E474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9E3AB" w14:textId="77777777" w:rsidR="002D50FB" w:rsidRDefault="002D50FB">
      <w:r>
        <w:separator/>
      </w:r>
    </w:p>
  </w:endnote>
  <w:endnote w:type="continuationSeparator" w:id="0">
    <w:p w14:paraId="1235B9A0" w14:textId="77777777" w:rsidR="002D50FB" w:rsidRDefault="002D5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821177"/>
      <w:docPartObj>
        <w:docPartGallery w:val="Page Numbers (Bottom of Page)"/>
        <w:docPartUnique/>
      </w:docPartObj>
    </w:sdtPr>
    <w:sdtContent>
      <w:p w14:paraId="356BD5BD" w14:textId="77777777" w:rsidR="003D0543" w:rsidRDefault="003D0543">
        <w:pPr>
          <w:pStyle w:val="Rodap"/>
          <w:jc w:val="right"/>
        </w:pPr>
        <w:r>
          <w:fldChar w:fldCharType="begin"/>
        </w:r>
        <w:r>
          <w:instrText>PAGE   \* MERGEFORMAT</w:instrText>
        </w:r>
        <w:r>
          <w:fldChar w:fldCharType="separate"/>
        </w:r>
        <w:r w:rsidRPr="002B123E">
          <w:rPr>
            <w:noProof/>
          </w:rPr>
          <w:t>5</w:t>
        </w:r>
        <w:r>
          <w:fldChar w:fldCharType="end"/>
        </w:r>
      </w:p>
    </w:sdtContent>
  </w:sdt>
  <w:p w14:paraId="04F3943F" w14:textId="77777777" w:rsidR="003D0543" w:rsidRDefault="003D0543" w:rsidP="004E5457">
    <w:pPr>
      <w:pStyle w:val="Cabealho"/>
      <w:jc w:val="center"/>
      <w:rPr>
        <w:sz w:val="16"/>
        <w:szCs w:val="16"/>
      </w:rPr>
    </w:pPr>
    <w:r>
      <w:rPr>
        <w:b/>
      </w:rPr>
      <w:t>DEPARTAMENTO DE SAÚDE</w:t>
    </w:r>
    <w:r>
      <w:rPr>
        <w:b/>
      </w:rPr>
      <w:br/>
    </w:r>
    <w:r>
      <w:rPr>
        <w:sz w:val="16"/>
        <w:szCs w:val="16"/>
      </w:rPr>
      <w:t>Av. Munhoz da Rocha, 1332</w:t>
    </w:r>
    <w:r w:rsidRPr="00216B21">
      <w:rPr>
        <w:sz w:val="16"/>
        <w:szCs w:val="16"/>
      </w:rPr>
      <w:t xml:space="preserve"> –</w:t>
    </w:r>
    <w:r>
      <w:rPr>
        <w:sz w:val="16"/>
        <w:szCs w:val="16"/>
      </w:rPr>
      <w:t xml:space="preserve"> Centro –CEP 87160-000</w:t>
    </w:r>
  </w:p>
  <w:p w14:paraId="0F8AED89" w14:textId="77777777" w:rsidR="003D0543" w:rsidRPr="00216B21" w:rsidRDefault="003D0543" w:rsidP="004E5457">
    <w:pPr>
      <w:pStyle w:val="Cabealho"/>
      <w:jc w:val="center"/>
      <w:rPr>
        <w:sz w:val="16"/>
        <w:szCs w:val="16"/>
      </w:rPr>
    </w:pPr>
    <w:r w:rsidRPr="00216B21">
      <w:rPr>
        <w:sz w:val="16"/>
        <w:szCs w:val="16"/>
      </w:rPr>
      <w:t xml:space="preserve"> Fone: (44) 3245-</w:t>
    </w:r>
    <w:r>
      <w:rPr>
        <w:sz w:val="16"/>
        <w:szCs w:val="16"/>
      </w:rPr>
      <w:t>2990</w:t>
    </w:r>
    <w:r>
      <w:rPr>
        <w:sz w:val="16"/>
        <w:szCs w:val="16"/>
      </w:rPr>
      <w:br/>
      <w:t>sms@mandaguacu.pr.gov.br</w:t>
    </w:r>
  </w:p>
  <w:p w14:paraId="5FC76088" w14:textId="77777777" w:rsidR="003D0543" w:rsidRDefault="003D0543">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A4E08" w14:textId="77777777" w:rsidR="002D50FB" w:rsidRDefault="002D50FB">
      <w:r>
        <w:separator/>
      </w:r>
    </w:p>
  </w:footnote>
  <w:footnote w:type="continuationSeparator" w:id="0">
    <w:p w14:paraId="57C47E50" w14:textId="77777777" w:rsidR="002D50FB" w:rsidRDefault="002D5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5F2B1" w14:textId="77777777" w:rsidR="003D0543" w:rsidRPr="00216B21" w:rsidRDefault="003D0543" w:rsidP="00781DD0">
    <w:pPr>
      <w:pStyle w:val="Cabealho"/>
      <w:jc w:val="center"/>
      <w:rPr>
        <w:sz w:val="40"/>
        <w:szCs w:val="40"/>
      </w:rPr>
    </w:pPr>
    <w:r>
      <w:rPr>
        <w:noProof/>
        <w:lang w:eastAsia="pt-BR"/>
      </w:rPr>
      <w:drawing>
        <wp:anchor distT="0" distB="0" distL="114300" distR="114300" simplePos="0" relativeHeight="251663360" behindDoc="0" locked="0" layoutInCell="1" allowOverlap="1" wp14:anchorId="6DA50B68" wp14:editId="6FB37A28">
          <wp:simplePos x="0" y="0"/>
          <wp:positionH relativeFrom="column">
            <wp:posOffset>-148590</wp:posOffset>
          </wp:positionH>
          <wp:positionV relativeFrom="paragraph">
            <wp:posOffset>-12065</wp:posOffset>
          </wp:positionV>
          <wp:extent cx="1302385" cy="1057275"/>
          <wp:effectExtent l="0" t="0" r="0" b="952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38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B21">
      <w:rPr>
        <w:b/>
        <w:sz w:val="40"/>
        <w:szCs w:val="40"/>
      </w:rPr>
      <w:t>Prefeitura do Município de Mandaguaçu</w:t>
    </w:r>
  </w:p>
  <w:p w14:paraId="554C3D1A" w14:textId="77777777" w:rsidR="003D0543" w:rsidRPr="00216B21" w:rsidRDefault="003D0543" w:rsidP="00781DD0">
    <w:pPr>
      <w:pStyle w:val="Cabealho"/>
      <w:jc w:val="center"/>
    </w:pPr>
    <w:r w:rsidRPr="00216B21">
      <w:rPr>
        <w:b/>
      </w:rPr>
      <w:t>ESTADO DO PARANÁ</w:t>
    </w:r>
  </w:p>
  <w:p w14:paraId="68D0EF40" w14:textId="77777777" w:rsidR="003D0543" w:rsidRPr="00216B21" w:rsidRDefault="003D0543" w:rsidP="00781DD0">
    <w:pPr>
      <w:pStyle w:val="Cabealho"/>
      <w:jc w:val="center"/>
      <w:rPr>
        <w:sz w:val="20"/>
      </w:rPr>
    </w:pPr>
    <w:r w:rsidRPr="00216B21">
      <w:rPr>
        <w:b/>
        <w:sz w:val="20"/>
      </w:rPr>
      <w:t>Paço Municipal "Hiro Vieira"</w:t>
    </w:r>
  </w:p>
  <w:p w14:paraId="32775E2A" w14:textId="77777777" w:rsidR="003D0543" w:rsidRPr="00216B21" w:rsidRDefault="003D0543" w:rsidP="00781DD0">
    <w:pPr>
      <w:pStyle w:val="Cabealho"/>
      <w:jc w:val="center"/>
      <w:rPr>
        <w:sz w:val="16"/>
        <w:szCs w:val="16"/>
      </w:rPr>
    </w:pPr>
    <w:r w:rsidRPr="00216B21">
      <w:rPr>
        <w:sz w:val="16"/>
        <w:szCs w:val="16"/>
      </w:rPr>
      <w:t>Rua Bernardino Bogo, 175 –</w:t>
    </w:r>
    <w:r>
      <w:rPr>
        <w:sz w:val="16"/>
        <w:szCs w:val="16"/>
      </w:rPr>
      <w:t xml:space="preserve"> Vila Bernadino Bogo – Caixa Postal 81 – CEP 87160-000</w:t>
    </w:r>
    <w:r>
      <w:rPr>
        <w:sz w:val="16"/>
        <w:szCs w:val="16"/>
      </w:rPr>
      <w:br/>
      <w:t xml:space="preserve"> </w:t>
    </w:r>
    <w:r w:rsidRPr="00216B21">
      <w:rPr>
        <w:sz w:val="16"/>
        <w:szCs w:val="16"/>
      </w:rPr>
      <w:t>Fone: (44) 3245-8400</w:t>
    </w:r>
  </w:p>
  <w:p w14:paraId="28644B06" w14:textId="77777777" w:rsidR="003D0543" w:rsidRPr="00216B21" w:rsidRDefault="003D0543" w:rsidP="00781DD0">
    <w:pPr>
      <w:pStyle w:val="Cabealho"/>
      <w:jc w:val="center"/>
      <w:rPr>
        <w:sz w:val="16"/>
        <w:szCs w:val="16"/>
      </w:rPr>
    </w:pPr>
    <w:r w:rsidRPr="00216B21">
      <w:rPr>
        <w:sz w:val="16"/>
        <w:szCs w:val="16"/>
      </w:rPr>
      <w:t>CNPJ 76.285.329/0001-08</w:t>
    </w:r>
  </w:p>
  <w:p w14:paraId="2A9EEFE3" w14:textId="77777777" w:rsidR="003D0543" w:rsidRPr="00216B21" w:rsidRDefault="003D0543" w:rsidP="00781DD0">
    <w:pPr>
      <w:pStyle w:val="Cabealho"/>
      <w:jc w:val="center"/>
      <w:rPr>
        <w:sz w:val="16"/>
        <w:szCs w:val="16"/>
      </w:rPr>
    </w:pPr>
    <w:r w:rsidRPr="00216B21">
      <w:rPr>
        <w:sz w:val="16"/>
        <w:szCs w:val="16"/>
      </w:rPr>
      <w:t>www.mandaguacu.pr.gov.br</w:t>
    </w:r>
  </w:p>
  <w:p w14:paraId="2E658E9D" w14:textId="77777777" w:rsidR="003D0543" w:rsidRPr="00781DD0" w:rsidRDefault="003D0543" w:rsidP="00781DD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656102"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656102" w:rsidRPr="00F233E7" w:rsidRDefault="00656102"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656102" w:rsidRPr="00F233E7" w:rsidRDefault="00656102"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656102" w:rsidRPr="00F233E7" w:rsidRDefault="00656102"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656102" w:rsidRPr="00F233E7" w:rsidRDefault="00656102"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656102" w:rsidRPr="00F233E7" w:rsidRDefault="00656102"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656102" w:rsidRPr="00F233E7" w:rsidRDefault="00656102"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656102" w:rsidRPr="00F233E7" w:rsidRDefault="00656102"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656102" w:rsidRPr="0053157E" w:rsidRDefault="00656102"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2190"/>
        </w:tabs>
        <w:ind w:left="2190" w:hanging="360"/>
      </w:pPr>
      <w:rPr>
        <w:b/>
      </w:rPr>
    </w:lvl>
  </w:abstractNum>
  <w:abstractNum w:abstractNumId="2"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4"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5"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7"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8"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0"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15:restartNumberingAfterBreak="0">
    <w:nsid w:val="008E756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3E504C7"/>
    <w:multiLevelType w:val="hybridMultilevel"/>
    <w:tmpl w:val="20EA08D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6D004D0"/>
    <w:multiLevelType w:val="hybridMultilevel"/>
    <w:tmpl w:val="949CD3EC"/>
    <w:lvl w:ilvl="0" w:tplc="8C7CEB8E">
      <w:start w:val="21"/>
      <w:numFmt w:val="upperRoman"/>
      <w:lvlText w:val="%1"/>
      <w:lvlJc w:val="left"/>
      <w:pPr>
        <w:ind w:left="4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5548D4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706396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2E8C4F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A44162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34E1FCE">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1AC1A5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30228F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702A56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0749391F"/>
    <w:multiLevelType w:val="hybridMultilevel"/>
    <w:tmpl w:val="40321B5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077B229D"/>
    <w:multiLevelType w:val="hybridMultilevel"/>
    <w:tmpl w:val="2CD8B45C"/>
    <w:lvl w:ilvl="0" w:tplc="C520D670">
      <w:start w:val="1"/>
      <w:numFmt w:val="upperRoman"/>
      <w:lvlText w:val="%1"/>
      <w:lvlJc w:val="left"/>
      <w:pPr>
        <w:ind w:left="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1926AD2">
      <w:start w:val="1"/>
      <w:numFmt w:val="lowerLetter"/>
      <w:lvlText w:val="%2)"/>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2E8C17C">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CB4C60A">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FA45C82">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FC2D938">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C12012E">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4420A0A">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976A902">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9" w15:restartNumberingAfterBreak="0">
    <w:nsid w:val="0B7C4D4A"/>
    <w:multiLevelType w:val="hybridMultilevel"/>
    <w:tmpl w:val="A502DC84"/>
    <w:lvl w:ilvl="0" w:tplc="4DCE36BA">
      <w:start w:val="4"/>
      <w:numFmt w:val="upperRoman"/>
      <w:lvlText w:val="%1"/>
      <w:lvlJc w:val="left"/>
      <w:pPr>
        <w:ind w:left="23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BA65420">
      <w:start w:val="1"/>
      <w:numFmt w:val="lowerLetter"/>
      <w:lvlText w:val="%2)"/>
      <w:lvlJc w:val="left"/>
      <w:pPr>
        <w:ind w:left="5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A08DB30">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2BC51BE">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998E642">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D9E413C">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8F23F16">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A0657B2">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B429BC4">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21"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7072C62"/>
    <w:multiLevelType w:val="hybridMultilevel"/>
    <w:tmpl w:val="AFC6AFAE"/>
    <w:lvl w:ilvl="0" w:tplc="255C875E">
      <w:start w:val="1"/>
      <w:numFmt w:val="upperRoman"/>
      <w:lvlText w:val="%1"/>
      <w:lvlJc w:val="left"/>
      <w:pPr>
        <w:ind w:left="3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0E2E03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FFE2AB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F7A8428">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7B6323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A3CE53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7840BD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96A986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DAA3C8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5"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7"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574"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465D01"/>
    <w:multiLevelType w:val="multilevel"/>
    <w:tmpl w:val="BCEA0A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2658343F"/>
    <w:multiLevelType w:val="hybridMultilevel"/>
    <w:tmpl w:val="30406320"/>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2B033DC6"/>
    <w:multiLevelType w:val="multilevel"/>
    <w:tmpl w:val="40E61520"/>
    <w:lvl w:ilvl="0">
      <w:start w:val="1"/>
      <w:numFmt w:val="decimal"/>
      <w:lvlText w:val="%1."/>
      <w:lvlJc w:val="left"/>
      <w:pPr>
        <w:ind w:left="8775" w:hanging="270"/>
      </w:pPr>
      <w:rPr>
        <w:rFonts w:ascii="Arial" w:eastAsia="Times New Roman" w:hAnsi="Arial" w:cs="Arial" w:hint="default"/>
        <w:b/>
        <w:bCs/>
        <w:w w:val="100"/>
        <w:sz w:val="20"/>
        <w:szCs w:val="20"/>
        <w:lang w:val="pt-PT" w:eastAsia="en-US" w:bidi="ar-SA"/>
      </w:rPr>
    </w:lvl>
    <w:lvl w:ilvl="1">
      <w:start w:val="1"/>
      <w:numFmt w:val="decimal"/>
      <w:lvlText w:val="%1.%2."/>
      <w:lvlJc w:val="left"/>
      <w:pPr>
        <w:ind w:left="588" w:hanging="475"/>
      </w:pPr>
      <w:rPr>
        <w:rFonts w:hint="default"/>
        <w:b w:val="0"/>
        <w:bCs/>
        <w:w w:val="100"/>
        <w:lang w:val="pt-PT" w:eastAsia="en-US" w:bidi="ar-SA"/>
      </w:rPr>
    </w:lvl>
    <w:lvl w:ilvl="2">
      <w:start w:val="1"/>
      <w:numFmt w:val="decimal"/>
      <w:lvlText w:val="%1.%2.%3."/>
      <w:lvlJc w:val="left"/>
      <w:pPr>
        <w:ind w:left="114" w:hanging="475"/>
      </w:pPr>
      <w:rPr>
        <w:rFonts w:ascii="Arial" w:eastAsia="Times New Roman" w:hAnsi="Arial" w:cs="Arial" w:hint="default"/>
        <w:w w:val="100"/>
        <w:sz w:val="18"/>
        <w:szCs w:val="18"/>
        <w:lang w:val="pt-PT" w:eastAsia="en-US" w:bidi="ar-SA"/>
      </w:rPr>
    </w:lvl>
    <w:lvl w:ilvl="3">
      <w:numFmt w:val="bullet"/>
      <w:lvlText w:val="•"/>
      <w:lvlJc w:val="left"/>
      <w:pPr>
        <w:ind w:left="520" w:hanging="475"/>
      </w:pPr>
      <w:rPr>
        <w:rFonts w:hint="default"/>
        <w:lang w:val="pt-PT" w:eastAsia="en-US" w:bidi="ar-SA"/>
      </w:rPr>
    </w:lvl>
    <w:lvl w:ilvl="4">
      <w:numFmt w:val="bullet"/>
      <w:lvlText w:val="•"/>
      <w:lvlJc w:val="left"/>
      <w:pPr>
        <w:ind w:left="560" w:hanging="475"/>
      </w:pPr>
      <w:rPr>
        <w:rFonts w:hint="default"/>
        <w:lang w:val="pt-PT" w:eastAsia="en-US" w:bidi="ar-SA"/>
      </w:rPr>
    </w:lvl>
    <w:lvl w:ilvl="5">
      <w:numFmt w:val="bullet"/>
      <w:lvlText w:val="•"/>
      <w:lvlJc w:val="left"/>
      <w:pPr>
        <w:ind w:left="580" w:hanging="475"/>
      </w:pPr>
      <w:rPr>
        <w:rFonts w:hint="default"/>
        <w:lang w:val="pt-PT" w:eastAsia="en-US" w:bidi="ar-SA"/>
      </w:rPr>
    </w:lvl>
    <w:lvl w:ilvl="6">
      <w:numFmt w:val="bullet"/>
      <w:lvlText w:val="•"/>
      <w:lvlJc w:val="left"/>
      <w:pPr>
        <w:ind w:left="660" w:hanging="475"/>
      </w:pPr>
      <w:rPr>
        <w:rFonts w:hint="default"/>
        <w:lang w:val="pt-PT" w:eastAsia="en-US" w:bidi="ar-SA"/>
      </w:rPr>
    </w:lvl>
    <w:lvl w:ilvl="7">
      <w:numFmt w:val="bullet"/>
      <w:lvlText w:val="•"/>
      <w:lvlJc w:val="left"/>
      <w:pPr>
        <w:ind w:left="2941" w:hanging="475"/>
      </w:pPr>
      <w:rPr>
        <w:rFonts w:hint="default"/>
        <w:lang w:val="pt-PT" w:eastAsia="en-US" w:bidi="ar-SA"/>
      </w:rPr>
    </w:lvl>
    <w:lvl w:ilvl="8">
      <w:numFmt w:val="bullet"/>
      <w:lvlText w:val="•"/>
      <w:lvlJc w:val="left"/>
      <w:pPr>
        <w:ind w:left="5222" w:hanging="475"/>
      </w:pPr>
      <w:rPr>
        <w:rFonts w:hint="default"/>
        <w:lang w:val="pt-PT" w:eastAsia="en-US" w:bidi="ar-SA"/>
      </w:rPr>
    </w:lvl>
  </w:abstractNum>
  <w:abstractNum w:abstractNumId="34"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2C2A7EB9"/>
    <w:multiLevelType w:val="hybridMultilevel"/>
    <w:tmpl w:val="995007DE"/>
    <w:lvl w:ilvl="0" w:tplc="49EAE42A">
      <w:start w:val="1"/>
      <w:numFmt w:val="upperRoman"/>
      <w:lvlText w:val="%1"/>
      <w:lvlJc w:val="left"/>
      <w:pPr>
        <w:ind w:left="12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FCCA82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6B2DF8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FC67A6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46AC86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E32778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416028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4AA792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30A0DC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2D460C16"/>
    <w:multiLevelType w:val="hybridMultilevel"/>
    <w:tmpl w:val="C96AA17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7" w15:restartNumberingAfterBreak="0">
    <w:nsid w:val="302A7022"/>
    <w:multiLevelType w:val="hybridMultilevel"/>
    <w:tmpl w:val="33548C80"/>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8"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366800F3"/>
    <w:multiLevelType w:val="multilevel"/>
    <w:tmpl w:val="DD48B12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6B57326"/>
    <w:multiLevelType w:val="hybridMultilevel"/>
    <w:tmpl w:val="81F40AF4"/>
    <w:lvl w:ilvl="0" w:tplc="813ECBE6">
      <w:start w:val="1"/>
      <w:numFmt w:val="upperRoman"/>
      <w:lvlText w:val="%1"/>
      <w:lvlJc w:val="left"/>
      <w:pPr>
        <w:ind w:left="35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278D4E8">
      <w:start w:val="1"/>
      <w:numFmt w:val="lowerLetter"/>
      <w:lvlText w:val="%2)"/>
      <w:lvlJc w:val="left"/>
      <w:pPr>
        <w:ind w:left="5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928843E">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F84D22E">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BEAD758">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9CAED72">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27EC482">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3426386">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D2E8D9A">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3BE73F32"/>
    <w:multiLevelType w:val="hybridMultilevel"/>
    <w:tmpl w:val="23BEA8E4"/>
    <w:lvl w:ilvl="0" w:tplc="A7AAD542">
      <w:start w:val="1"/>
      <w:numFmt w:val="upperRoman"/>
      <w:lvlText w:val="%1"/>
      <w:lvlJc w:val="left"/>
      <w:pPr>
        <w:ind w:left="1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D88199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5CCE20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BD08D0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85E9DDA">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D32FB9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0E6772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6501E5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28800B4">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2"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429760E2"/>
    <w:multiLevelType w:val="multilevel"/>
    <w:tmpl w:val="194E102E"/>
    <w:lvl w:ilvl="0">
      <w:start w:val="1"/>
      <w:numFmt w:val="upperRoman"/>
      <w:lvlText w:val="%1."/>
      <w:lvlJc w:val="righ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5"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6" w15:restartNumberingAfterBreak="0">
    <w:nsid w:val="48231A14"/>
    <w:multiLevelType w:val="hybridMultilevel"/>
    <w:tmpl w:val="72E89CF0"/>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47" w15:restartNumberingAfterBreak="0">
    <w:nsid w:val="4E166EC3"/>
    <w:multiLevelType w:val="hybridMultilevel"/>
    <w:tmpl w:val="EF96DFF8"/>
    <w:lvl w:ilvl="0" w:tplc="DF043EA6">
      <w:start w:val="1"/>
      <w:numFmt w:val="upperRoman"/>
      <w:lvlText w:val="%1"/>
      <w:lvlJc w:val="left"/>
      <w:pPr>
        <w:ind w:left="2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338578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4FA9FE4">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8FA2B9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C14206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E38448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AECF50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D00FCF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7AEA4D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8" w15:restartNumberingAfterBreak="0">
    <w:nsid w:val="4F8D21E5"/>
    <w:multiLevelType w:val="hybridMultilevel"/>
    <w:tmpl w:val="034CD47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49" w15:restartNumberingAfterBreak="0">
    <w:nsid w:val="52BF2143"/>
    <w:multiLevelType w:val="hybridMultilevel"/>
    <w:tmpl w:val="A3E40962"/>
    <w:lvl w:ilvl="0" w:tplc="2E0E2C32">
      <w:start w:val="1"/>
      <w:numFmt w:val="upperRoman"/>
      <w:lvlText w:val="%1"/>
      <w:lvlJc w:val="left"/>
      <w:pPr>
        <w:ind w:left="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60065A2">
      <w:start w:val="1"/>
      <w:numFmt w:val="lowerLetter"/>
      <w:lvlText w:val="%2)"/>
      <w:lvlJc w:val="left"/>
      <w:pPr>
        <w:ind w:left="3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7AEB9A0">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0E01C50">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4DC5B66">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2B6818E">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4404E36">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C1CAAC2">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EFCA922">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0"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1"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2" w15:restartNumberingAfterBreak="0">
    <w:nsid w:val="59241470"/>
    <w:multiLevelType w:val="hybridMultilevel"/>
    <w:tmpl w:val="38905D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5BEF1CCD"/>
    <w:multiLevelType w:val="multilevel"/>
    <w:tmpl w:val="40E61520"/>
    <w:lvl w:ilvl="0">
      <w:start w:val="1"/>
      <w:numFmt w:val="decimal"/>
      <w:lvlText w:val="%1."/>
      <w:lvlJc w:val="left"/>
      <w:pPr>
        <w:ind w:left="8775" w:hanging="270"/>
      </w:pPr>
      <w:rPr>
        <w:rFonts w:ascii="Arial" w:eastAsia="Times New Roman" w:hAnsi="Arial" w:cs="Arial" w:hint="default"/>
        <w:b/>
        <w:bCs/>
        <w:w w:val="100"/>
        <w:sz w:val="20"/>
        <w:szCs w:val="20"/>
        <w:lang w:val="pt-PT" w:eastAsia="en-US" w:bidi="ar-SA"/>
      </w:rPr>
    </w:lvl>
    <w:lvl w:ilvl="1">
      <w:start w:val="1"/>
      <w:numFmt w:val="decimal"/>
      <w:lvlText w:val="%1.%2."/>
      <w:lvlJc w:val="left"/>
      <w:pPr>
        <w:ind w:left="588" w:hanging="475"/>
      </w:pPr>
      <w:rPr>
        <w:rFonts w:hint="default"/>
        <w:b w:val="0"/>
        <w:bCs/>
        <w:w w:val="100"/>
        <w:lang w:val="pt-PT" w:eastAsia="en-US" w:bidi="ar-SA"/>
      </w:rPr>
    </w:lvl>
    <w:lvl w:ilvl="2">
      <w:start w:val="1"/>
      <w:numFmt w:val="decimal"/>
      <w:lvlText w:val="%1.%2.%3."/>
      <w:lvlJc w:val="left"/>
      <w:pPr>
        <w:ind w:left="114" w:hanging="475"/>
      </w:pPr>
      <w:rPr>
        <w:rFonts w:ascii="Arial" w:eastAsia="Times New Roman" w:hAnsi="Arial" w:cs="Arial" w:hint="default"/>
        <w:w w:val="100"/>
        <w:sz w:val="18"/>
        <w:szCs w:val="18"/>
        <w:lang w:val="pt-PT" w:eastAsia="en-US" w:bidi="ar-SA"/>
      </w:rPr>
    </w:lvl>
    <w:lvl w:ilvl="3">
      <w:numFmt w:val="bullet"/>
      <w:lvlText w:val="•"/>
      <w:lvlJc w:val="left"/>
      <w:pPr>
        <w:ind w:left="520" w:hanging="475"/>
      </w:pPr>
      <w:rPr>
        <w:rFonts w:hint="default"/>
        <w:lang w:val="pt-PT" w:eastAsia="en-US" w:bidi="ar-SA"/>
      </w:rPr>
    </w:lvl>
    <w:lvl w:ilvl="4">
      <w:numFmt w:val="bullet"/>
      <w:lvlText w:val="•"/>
      <w:lvlJc w:val="left"/>
      <w:pPr>
        <w:ind w:left="560" w:hanging="475"/>
      </w:pPr>
      <w:rPr>
        <w:rFonts w:hint="default"/>
        <w:lang w:val="pt-PT" w:eastAsia="en-US" w:bidi="ar-SA"/>
      </w:rPr>
    </w:lvl>
    <w:lvl w:ilvl="5">
      <w:numFmt w:val="bullet"/>
      <w:lvlText w:val="•"/>
      <w:lvlJc w:val="left"/>
      <w:pPr>
        <w:ind w:left="580" w:hanging="475"/>
      </w:pPr>
      <w:rPr>
        <w:rFonts w:hint="default"/>
        <w:lang w:val="pt-PT" w:eastAsia="en-US" w:bidi="ar-SA"/>
      </w:rPr>
    </w:lvl>
    <w:lvl w:ilvl="6">
      <w:numFmt w:val="bullet"/>
      <w:lvlText w:val="•"/>
      <w:lvlJc w:val="left"/>
      <w:pPr>
        <w:ind w:left="660" w:hanging="475"/>
      </w:pPr>
      <w:rPr>
        <w:rFonts w:hint="default"/>
        <w:lang w:val="pt-PT" w:eastAsia="en-US" w:bidi="ar-SA"/>
      </w:rPr>
    </w:lvl>
    <w:lvl w:ilvl="7">
      <w:numFmt w:val="bullet"/>
      <w:lvlText w:val="•"/>
      <w:lvlJc w:val="left"/>
      <w:pPr>
        <w:ind w:left="2941" w:hanging="475"/>
      </w:pPr>
      <w:rPr>
        <w:rFonts w:hint="default"/>
        <w:lang w:val="pt-PT" w:eastAsia="en-US" w:bidi="ar-SA"/>
      </w:rPr>
    </w:lvl>
    <w:lvl w:ilvl="8">
      <w:numFmt w:val="bullet"/>
      <w:lvlText w:val="•"/>
      <w:lvlJc w:val="left"/>
      <w:pPr>
        <w:ind w:left="5222" w:hanging="475"/>
      </w:pPr>
      <w:rPr>
        <w:rFonts w:hint="default"/>
        <w:lang w:val="pt-PT" w:eastAsia="en-US" w:bidi="ar-SA"/>
      </w:rPr>
    </w:lvl>
  </w:abstractNum>
  <w:abstractNum w:abstractNumId="54" w15:restartNumberingAfterBreak="0">
    <w:nsid w:val="5CCA6C95"/>
    <w:multiLevelType w:val="hybridMultilevel"/>
    <w:tmpl w:val="94A61B7C"/>
    <w:lvl w:ilvl="0" w:tplc="5EBE0B16">
      <w:start w:val="1"/>
      <w:numFmt w:val="decimal"/>
      <w:lvlText w:val="%1-"/>
      <w:lvlJc w:val="left"/>
      <w:pPr>
        <w:ind w:left="502" w:hanging="360"/>
      </w:pPr>
      <w:rPr>
        <w:rFonts w:hint="default"/>
      </w:rPr>
    </w:lvl>
    <w:lvl w:ilvl="1" w:tplc="04160019">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5" w15:restartNumberingAfterBreak="0">
    <w:nsid w:val="62F04A47"/>
    <w:multiLevelType w:val="multilevel"/>
    <w:tmpl w:val="D73CD478"/>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4.%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3B60AA2"/>
    <w:multiLevelType w:val="hybridMultilevel"/>
    <w:tmpl w:val="FDB23654"/>
    <w:lvl w:ilvl="0" w:tplc="9152998A">
      <w:start w:val="1"/>
      <w:numFmt w:val="lowerLetter"/>
      <w:lvlText w:val="%1)"/>
      <w:lvlJc w:val="left"/>
      <w:pPr>
        <w:ind w:left="1429" w:hanging="360"/>
      </w:pPr>
      <w:rPr>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7" w15:restartNumberingAfterBreak="0">
    <w:nsid w:val="643A4E1C"/>
    <w:multiLevelType w:val="hybridMultilevel"/>
    <w:tmpl w:val="9AA63E2A"/>
    <w:lvl w:ilvl="0" w:tplc="4A90CB46">
      <w:start w:val="1"/>
      <w:numFmt w:val="upperRoman"/>
      <w:lvlText w:val="%1"/>
      <w:lvlJc w:val="left"/>
      <w:pPr>
        <w:ind w:left="1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81A3F98">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33EB4A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7FCDA7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2D2669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1401C5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A62857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C5A8AE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EC68CC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8"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9"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0" w15:restartNumberingAfterBreak="0">
    <w:nsid w:val="6BAA36F0"/>
    <w:multiLevelType w:val="multilevel"/>
    <w:tmpl w:val="54F8425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F927D3B"/>
    <w:multiLevelType w:val="hybridMultilevel"/>
    <w:tmpl w:val="3168D47A"/>
    <w:lvl w:ilvl="0" w:tplc="CD22173A">
      <w:start w:val="1"/>
      <w:numFmt w:val="upperRoman"/>
      <w:lvlText w:val="%1"/>
      <w:lvlJc w:val="left"/>
      <w:pPr>
        <w:ind w:left="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BB6729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B58F46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5686E5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C4CCF9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7E06E2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8127C6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90A9BF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DCC7F4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2" w15:restartNumberingAfterBreak="0">
    <w:nsid w:val="72B25720"/>
    <w:multiLevelType w:val="multilevel"/>
    <w:tmpl w:val="843A301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63" w15:restartNumberingAfterBreak="0">
    <w:nsid w:val="734E5209"/>
    <w:multiLevelType w:val="multilevel"/>
    <w:tmpl w:val="A4C0C752"/>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AEE5480"/>
    <w:multiLevelType w:val="multilevel"/>
    <w:tmpl w:val="076878C8"/>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1"/>
  </w:num>
  <w:num w:numId="3">
    <w:abstractNumId w:val="3"/>
  </w:num>
  <w:num w:numId="4">
    <w:abstractNumId w:val="20"/>
  </w:num>
  <w:num w:numId="5">
    <w:abstractNumId w:val="26"/>
  </w:num>
  <w:num w:numId="6">
    <w:abstractNumId w:val="30"/>
  </w:num>
  <w:num w:numId="7">
    <w:abstractNumId w:val="24"/>
  </w:num>
  <w:num w:numId="8">
    <w:abstractNumId w:val="32"/>
  </w:num>
  <w:num w:numId="9">
    <w:abstractNumId w:val="34"/>
  </w:num>
  <w:num w:numId="10">
    <w:abstractNumId w:val="44"/>
  </w:num>
  <w:num w:numId="11">
    <w:abstractNumId w:val="38"/>
  </w:num>
  <w:num w:numId="12">
    <w:abstractNumId w:val="50"/>
  </w:num>
  <w:num w:numId="13">
    <w:abstractNumId w:val="12"/>
  </w:num>
  <w:num w:numId="14">
    <w:abstractNumId w:val="58"/>
  </w:num>
  <w:num w:numId="15">
    <w:abstractNumId w:val="25"/>
  </w:num>
  <w:num w:numId="16">
    <w:abstractNumId w:val="51"/>
  </w:num>
  <w:num w:numId="17">
    <w:abstractNumId w:val="14"/>
  </w:num>
  <w:num w:numId="18">
    <w:abstractNumId w:val="42"/>
  </w:num>
  <w:num w:numId="19">
    <w:abstractNumId w:val="29"/>
  </w:num>
  <w:num w:numId="20">
    <w:abstractNumId w:val="15"/>
  </w:num>
  <w:num w:numId="21">
    <w:abstractNumId w:val="59"/>
  </w:num>
  <w:num w:numId="22">
    <w:abstractNumId w:val="21"/>
  </w:num>
  <w:num w:numId="23">
    <w:abstractNumId w:val="47"/>
  </w:num>
  <w:num w:numId="24">
    <w:abstractNumId w:val="41"/>
  </w:num>
  <w:num w:numId="25">
    <w:abstractNumId w:val="35"/>
  </w:num>
  <w:num w:numId="26">
    <w:abstractNumId w:val="57"/>
  </w:num>
  <w:num w:numId="27">
    <w:abstractNumId w:val="61"/>
  </w:num>
  <w:num w:numId="28">
    <w:abstractNumId w:val="23"/>
  </w:num>
  <w:num w:numId="29">
    <w:abstractNumId w:val="40"/>
  </w:num>
  <w:num w:numId="30">
    <w:abstractNumId w:val="16"/>
  </w:num>
  <w:num w:numId="31">
    <w:abstractNumId w:val="18"/>
  </w:num>
  <w:num w:numId="32">
    <w:abstractNumId w:val="19"/>
  </w:num>
  <w:num w:numId="33">
    <w:abstractNumId w:val="49"/>
  </w:num>
  <w:num w:numId="34">
    <w:abstractNumId w:val="52"/>
  </w:num>
  <w:num w:numId="35">
    <w:abstractNumId w:val="56"/>
  </w:num>
  <w:num w:numId="36">
    <w:abstractNumId w:val="22"/>
  </w:num>
  <w:num w:numId="37">
    <w:abstractNumId w:val="27"/>
  </w:num>
  <w:num w:numId="38">
    <w:abstractNumId w:val="54"/>
  </w:num>
  <w:num w:numId="39">
    <w:abstractNumId w:val="13"/>
  </w:num>
  <w:num w:numId="40">
    <w:abstractNumId w:val="48"/>
  </w:num>
  <w:num w:numId="41">
    <w:abstractNumId w:val="46"/>
  </w:num>
  <w:num w:numId="42">
    <w:abstractNumId w:val="36"/>
  </w:num>
  <w:num w:numId="43">
    <w:abstractNumId w:val="37"/>
  </w:num>
  <w:num w:numId="44">
    <w:abstractNumId w:val="11"/>
  </w:num>
  <w:num w:numId="45">
    <w:abstractNumId w:val="64"/>
  </w:num>
  <w:num w:numId="46">
    <w:abstractNumId w:val="55"/>
  </w:num>
  <w:num w:numId="47">
    <w:abstractNumId w:val="63"/>
  </w:num>
  <w:num w:numId="48">
    <w:abstractNumId w:val="39"/>
  </w:num>
  <w:num w:numId="49">
    <w:abstractNumId w:val="60"/>
  </w:num>
  <w:num w:numId="50">
    <w:abstractNumId w:val="31"/>
  </w:num>
  <w:num w:numId="51">
    <w:abstractNumId w:val="33"/>
  </w:num>
  <w:num w:numId="52">
    <w:abstractNumId w:val="53"/>
  </w:num>
  <w:num w:numId="53">
    <w:abstractNumId w:val="62"/>
  </w:num>
  <w:num w:numId="54">
    <w:abstractNumId w:val="28"/>
  </w:num>
  <w:num w:numId="55">
    <w:abstractNumId w:val="17"/>
  </w:num>
  <w:num w:numId="56">
    <w:abstractNumId w:val="43"/>
  </w:num>
  <w:num w:numId="57">
    <w:abstractNumId w:val="45"/>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14A34"/>
    <w:rsid w:val="000157C4"/>
    <w:rsid w:val="00050A7F"/>
    <w:rsid w:val="00092D50"/>
    <w:rsid w:val="000D4191"/>
    <w:rsid w:val="000E2A4F"/>
    <w:rsid w:val="000F3FD6"/>
    <w:rsid w:val="00104D51"/>
    <w:rsid w:val="0010717C"/>
    <w:rsid w:val="0011156C"/>
    <w:rsid w:val="001154E0"/>
    <w:rsid w:val="00124C66"/>
    <w:rsid w:val="00133E9C"/>
    <w:rsid w:val="00137C26"/>
    <w:rsid w:val="001418BD"/>
    <w:rsid w:val="001430F9"/>
    <w:rsid w:val="0016222B"/>
    <w:rsid w:val="00163043"/>
    <w:rsid w:val="00176408"/>
    <w:rsid w:val="00181FC5"/>
    <w:rsid w:val="001A30BF"/>
    <w:rsid w:val="001B09F3"/>
    <w:rsid w:val="001B55CF"/>
    <w:rsid w:val="001B7E23"/>
    <w:rsid w:val="001D0102"/>
    <w:rsid w:val="001E6870"/>
    <w:rsid w:val="001F1085"/>
    <w:rsid w:val="001F2185"/>
    <w:rsid w:val="00204B2D"/>
    <w:rsid w:val="0023565D"/>
    <w:rsid w:val="00237D4D"/>
    <w:rsid w:val="00252798"/>
    <w:rsid w:val="00264518"/>
    <w:rsid w:val="00265D1B"/>
    <w:rsid w:val="002738C0"/>
    <w:rsid w:val="0027743F"/>
    <w:rsid w:val="00280A81"/>
    <w:rsid w:val="0028773F"/>
    <w:rsid w:val="002B0C8B"/>
    <w:rsid w:val="002B67C9"/>
    <w:rsid w:val="002C4F67"/>
    <w:rsid w:val="002D1C50"/>
    <w:rsid w:val="002D50FB"/>
    <w:rsid w:val="002F19BD"/>
    <w:rsid w:val="002F33BA"/>
    <w:rsid w:val="002F4F2D"/>
    <w:rsid w:val="003068FC"/>
    <w:rsid w:val="003116C3"/>
    <w:rsid w:val="00345F87"/>
    <w:rsid w:val="00360645"/>
    <w:rsid w:val="00367140"/>
    <w:rsid w:val="00371F1C"/>
    <w:rsid w:val="00377C89"/>
    <w:rsid w:val="003841E4"/>
    <w:rsid w:val="00393FDA"/>
    <w:rsid w:val="003A6F4B"/>
    <w:rsid w:val="003B1197"/>
    <w:rsid w:val="003D0543"/>
    <w:rsid w:val="003D6AF6"/>
    <w:rsid w:val="0040723D"/>
    <w:rsid w:val="004139E2"/>
    <w:rsid w:val="00426164"/>
    <w:rsid w:val="0049317A"/>
    <w:rsid w:val="0049440C"/>
    <w:rsid w:val="004A55A3"/>
    <w:rsid w:val="004A5D91"/>
    <w:rsid w:val="004E66A6"/>
    <w:rsid w:val="004E7412"/>
    <w:rsid w:val="004F3863"/>
    <w:rsid w:val="005221CF"/>
    <w:rsid w:val="0053157E"/>
    <w:rsid w:val="005338A8"/>
    <w:rsid w:val="00543606"/>
    <w:rsid w:val="005645A2"/>
    <w:rsid w:val="0056716B"/>
    <w:rsid w:val="00567DFD"/>
    <w:rsid w:val="00570366"/>
    <w:rsid w:val="00590BAF"/>
    <w:rsid w:val="00591526"/>
    <w:rsid w:val="005A3393"/>
    <w:rsid w:val="005A3BDF"/>
    <w:rsid w:val="005B592C"/>
    <w:rsid w:val="005C1239"/>
    <w:rsid w:val="005D4DD4"/>
    <w:rsid w:val="005D7170"/>
    <w:rsid w:val="005E798F"/>
    <w:rsid w:val="005F17C6"/>
    <w:rsid w:val="005F7515"/>
    <w:rsid w:val="006014CA"/>
    <w:rsid w:val="00615125"/>
    <w:rsid w:val="00617632"/>
    <w:rsid w:val="0062246A"/>
    <w:rsid w:val="00624865"/>
    <w:rsid w:val="00641D7B"/>
    <w:rsid w:val="00646A9A"/>
    <w:rsid w:val="006473C8"/>
    <w:rsid w:val="00656102"/>
    <w:rsid w:val="006645ED"/>
    <w:rsid w:val="0067010D"/>
    <w:rsid w:val="006916FD"/>
    <w:rsid w:val="006A3DCB"/>
    <w:rsid w:val="006A6E50"/>
    <w:rsid w:val="006B0735"/>
    <w:rsid w:val="006B1AF5"/>
    <w:rsid w:val="006B7FD4"/>
    <w:rsid w:val="006E266B"/>
    <w:rsid w:val="006F2902"/>
    <w:rsid w:val="00734096"/>
    <w:rsid w:val="007345C0"/>
    <w:rsid w:val="00747FA7"/>
    <w:rsid w:val="00757CAC"/>
    <w:rsid w:val="007617BE"/>
    <w:rsid w:val="00762A98"/>
    <w:rsid w:val="0077329C"/>
    <w:rsid w:val="007821F3"/>
    <w:rsid w:val="007C142C"/>
    <w:rsid w:val="007D1DC4"/>
    <w:rsid w:val="007D3970"/>
    <w:rsid w:val="007D5D06"/>
    <w:rsid w:val="007E18DB"/>
    <w:rsid w:val="007E21DF"/>
    <w:rsid w:val="007E5065"/>
    <w:rsid w:val="007F5191"/>
    <w:rsid w:val="0082366A"/>
    <w:rsid w:val="00845AF7"/>
    <w:rsid w:val="00845CEB"/>
    <w:rsid w:val="008634B1"/>
    <w:rsid w:val="00875C06"/>
    <w:rsid w:val="0088066B"/>
    <w:rsid w:val="0088142A"/>
    <w:rsid w:val="008A1992"/>
    <w:rsid w:val="008A6155"/>
    <w:rsid w:val="008B4C6A"/>
    <w:rsid w:val="008C279D"/>
    <w:rsid w:val="008D7BBA"/>
    <w:rsid w:val="008E1C5A"/>
    <w:rsid w:val="008F0E80"/>
    <w:rsid w:val="00901DC2"/>
    <w:rsid w:val="009034FE"/>
    <w:rsid w:val="00906CAF"/>
    <w:rsid w:val="00910156"/>
    <w:rsid w:val="00917385"/>
    <w:rsid w:val="009477F0"/>
    <w:rsid w:val="00952C1C"/>
    <w:rsid w:val="009552C5"/>
    <w:rsid w:val="00992D74"/>
    <w:rsid w:val="009B3A63"/>
    <w:rsid w:val="009C35AB"/>
    <w:rsid w:val="009C5331"/>
    <w:rsid w:val="009D3E15"/>
    <w:rsid w:val="009E7F94"/>
    <w:rsid w:val="009F30F9"/>
    <w:rsid w:val="00A024E3"/>
    <w:rsid w:val="00A071D0"/>
    <w:rsid w:val="00A103E9"/>
    <w:rsid w:val="00A11331"/>
    <w:rsid w:val="00A12916"/>
    <w:rsid w:val="00A225B2"/>
    <w:rsid w:val="00A24CCE"/>
    <w:rsid w:val="00A35F54"/>
    <w:rsid w:val="00A4378E"/>
    <w:rsid w:val="00A51884"/>
    <w:rsid w:val="00A5484F"/>
    <w:rsid w:val="00A57923"/>
    <w:rsid w:val="00A6624B"/>
    <w:rsid w:val="00A9139D"/>
    <w:rsid w:val="00A950B3"/>
    <w:rsid w:val="00AA27B3"/>
    <w:rsid w:val="00AD52D3"/>
    <w:rsid w:val="00AE6542"/>
    <w:rsid w:val="00AF1B7A"/>
    <w:rsid w:val="00AF28FA"/>
    <w:rsid w:val="00B02BA0"/>
    <w:rsid w:val="00B16A2D"/>
    <w:rsid w:val="00B3202D"/>
    <w:rsid w:val="00B42D50"/>
    <w:rsid w:val="00B53AC2"/>
    <w:rsid w:val="00B546A1"/>
    <w:rsid w:val="00B828C7"/>
    <w:rsid w:val="00B85473"/>
    <w:rsid w:val="00BA5F58"/>
    <w:rsid w:val="00BC2643"/>
    <w:rsid w:val="00BD208B"/>
    <w:rsid w:val="00BF422F"/>
    <w:rsid w:val="00C10DB4"/>
    <w:rsid w:val="00C145E0"/>
    <w:rsid w:val="00C1683B"/>
    <w:rsid w:val="00C2240B"/>
    <w:rsid w:val="00C55A40"/>
    <w:rsid w:val="00C67FC2"/>
    <w:rsid w:val="00C7467C"/>
    <w:rsid w:val="00C83BF5"/>
    <w:rsid w:val="00C90A7B"/>
    <w:rsid w:val="00CB20D9"/>
    <w:rsid w:val="00CC3FD9"/>
    <w:rsid w:val="00CD395C"/>
    <w:rsid w:val="00CE3085"/>
    <w:rsid w:val="00CE4141"/>
    <w:rsid w:val="00CE5FA9"/>
    <w:rsid w:val="00D111DF"/>
    <w:rsid w:val="00D127E8"/>
    <w:rsid w:val="00D272BF"/>
    <w:rsid w:val="00D33C92"/>
    <w:rsid w:val="00D349C6"/>
    <w:rsid w:val="00D37AFA"/>
    <w:rsid w:val="00D51984"/>
    <w:rsid w:val="00D637FE"/>
    <w:rsid w:val="00D85D5D"/>
    <w:rsid w:val="00DB79B1"/>
    <w:rsid w:val="00DC2E6C"/>
    <w:rsid w:val="00DC4552"/>
    <w:rsid w:val="00E12755"/>
    <w:rsid w:val="00E12EC2"/>
    <w:rsid w:val="00E33EF2"/>
    <w:rsid w:val="00E4561E"/>
    <w:rsid w:val="00E55CB4"/>
    <w:rsid w:val="00E619CA"/>
    <w:rsid w:val="00E70174"/>
    <w:rsid w:val="00E7391F"/>
    <w:rsid w:val="00E75047"/>
    <w:rsid w:val="00E910CB"/>
    <w:rsid w:val="00E93C1E"/>
    <w:rsid w:val="00E94DF0"/>
    <w:rsid w:val="00EA11A0"/>
    <w:rsid w:val="00EA213B"/>
    <w:rsid w:val="00EA4E30"/>
    <w:rsid w:val="00ED5C9B"/>
    <w:rsid w:val="00EE148C"/>
    <w:rsid w:val="00EF42AA"/>
    <w:rsid w:val="00F03EF3"/>
    <w:rsid w:val="00F06B63"/>
    <w:rsid w:val="00F07F84"/>
    <w:rsid w:val="00F17C45"/>
    <w:rsid w:val="00F233E7"/>
    <w:rsid w:val="00F251CF"/>
    <w:rsid w:val="00F36765"/>
    <w:rsid w:val="00F653D1"/>
    <w:rsid w:val="00F665E2"/>
    <w:rsid w:val="00F677E2"/>
    <w:rsid w:val="00F750DF"/>
    <w:rsid w:val="00FA15C5"/>
    <w:rsid w:val="00FB10C6"/>
    <w:rsid w:val="00FD5C90"/>
    <w:rsid w:val="00FE01A7"/>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uiPriority w:val="9"/>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iCs/>
    </w:rPr>
  </w:style>
  <w:style w:type="paragraph" w:styleId="Ttulo9">
    <w:name w:val="heading 9"/>
    <w:basedOn w:val="Normal"/>
    <w:next w:val="Normal"/>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uiPriority w:val="99"/>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rPr>
      <w:rFonts w:cs="Times New Roman"/>
      <w:b/>
    </w:rPr>
  </w:style>
  <w:style w:type="character" w:customStyle="1" w:styleId="TextodecomentrioChar">
    <w:name w:val="Texto de comentário Char"/>
    <w:link w:val="Textodecomentrio"/>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uiPriority w:val="9"/>
    <w:rPr>
      <w:rFonts w:ascii="Arial" w:hAnsi="Arial"/>
      <w:b/>
      <w:szCs w:val="20"/>
    </w:rPr>
  </w:style>
  <w:style w:type="character" w:customStyle="1" w:styleId="Ttulo1Char">
    <w:name w:val="Título 1 Char"/>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34"/>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1"/>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5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character" w:styleId="Refdecomentrio">
    <w:name w:val="annotation reference"/>
    <w:basedOn w:val="Fontepargpadro"/>
    <w:unhideWhenUsed/>
    <w:rsid w:val="003D0543"/>
    <w:rPr>
      <w:sz w:val="16"/>
      <w:szCs w:val="16"/>
    </w:rPr>
  </w:style>
  <w:style w:type="paragraph" w:styleId="Textodecomentrio">
    <w:name w:val="annotation text"/>
    <w:basedOn w:val="Normal"/>
    <w:link w:val="TextodecomentrioChar"/>
    <w:unhideWhenUsed/>
    <w:rsid w:val="003D0543"/>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3D0543"/>
    <w:rPr>
      <w:kern w:val="2"/>
      <w:lang w:eastAsia="zh-CN"/>
    </w:rPr>
  </w:style>
  <w:style w:type="character" w:customStyle="1" w:styleId="Nivel4Char">
    <w:name w:val="Nivel 4 Char"/>
    <w:basedOn w:val="Fontepargpadro"/>
    <w:link w:val="Nivel4"/>
    <w:rsid w:val="003D0543"/>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3" Type="http://schemas.openxmlformats.org/officeDocument/2006/relationships/hyperlink" Target="http://www.planalto.gov.br/ccivil_03/_ato2019-2022/2021/lei/L14133.htm" TargetMode="External"/><Relationship Id="rId7" Type="http://schemas.openxmlformats.org/officeDocument/2006/relationships/hyperlink" Target="http://www.planalto.gov.br/ccivil_03/_ato2019-2022/2021/lei/L14133.htm" TargetMode="External"/><Relationship Id="rId12"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 Id="rId9"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11-2014/2013/lei/l12846.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planalto.gov.br/ccivil_03/leis/lcp/lcp123.htm" TargetMode="Externa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lanalto.gov.br/ccivil_03/LEIS/L6404consol.htm" TargetMode="External"/><Relationship Id="rId17" Type="http://schemas.microsoft.com/office/2016/09/relationships/commentsIds" Target="commentsIds.xml"/><Relationship Id="rId25" Type="http://schemas.openxmlformats.org/officeDocument/2006/relationships/hyperlink" Target="http://www.planalto.gov.br/ccivil_03/_ato2019-2022/2021/lei/L14133.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cap.tce.pr.gov.br/ConsultarImpedidos.aspx" TargetMode="External"/><Relationship Id="rId24" Type="http://schemas.openxmlformats.org/officeDocument/2006/relationships/footer" Target="footer1.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eader" Target="header1.xml"/><Relationship Id="rId28" Type="http://schemas.openxmlformats.org/officeDocument/2006/relationships/hyperlink" Target="http://www.planalto.gov.br/ccivil_03/_ato2019-2022/2021/lei/L14133.htm" TargetMode="External"/><Relationship Id="rId10" Type="http://schemas.openxmlformats.org/officeDocument/2006/relationships/hyperlink" Target="https://contas.tcu.gov.br/pls/apex/f?p=2046:5" TargetMode="External"/><Relationship Id="rId19" Type="http://schemas.openxmlformats.org/officeDocument/2006/relationships/hyperlink" Target="https://www.gov.br/compras/pt-br/acesso-a-informacao/legislacao/instrucoes-normativas/instrucao-normativa-seges-me-no-73-de-30-de-setembro-de-2022" TargetMode="External"/><Relationship Id="rId31" Type="http://schemas.openxmlformats.org/officeDocument/2006/relationships/hyperlink" Target="http://www.mandaguacu.pr.gov.br" TargetMode="External"/><Relationship Id="rId4" Type="http://schemas.openxmlformats.org/officeDocument/2006/relationships/settings" Target="settings.xml"/><Relationship Id="rId9" Type="http://schemas.openxmlformats.org/officeDocument/2006/relationships/hyperlink" Target="http://www.gov.br/compras" TargetMode="External"/><Relationship Id="rId14" Type="http://schemas.openxmlformats.org/officeDocument/2006/relationships/hyperlink" Target="http://www.planalto.gov.br/ccivil_03/_ato2019-2022/2021/lei/L14133.htm" TargetMode="External"/><Relationship Id="rId22" Type="http://schemas.openxmlformats.org/officeDocument/2006/relationships/image" Target="media/image1.png"/><Relationship Id="rId27" Type="http://schemas.openxmlformats.org/officeDocument/2006/relationships/hyperlink" Target="https://www.planalto.gov.br/ccivil_03/_ato2011-2014/2013/lei/l12846.htm" TargetMode="External"/><Relationship Id="rId30" Type="http://schemas.openxmlformats.org/officeDocument/2006/relationships/hyperlink" Target="https://www.gov.br/compras/pt-br/acesso-a-informacao/legislacao/instrucoes-normativas/instrucao-normativa-seges-me-no-73-de-30-de-setembro-de-2022" TargetMode="External"/><Relationship Id="rId8"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FB02B-5CC8-457A-ABEA-C9DA6283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53</Pages>
  <Words>22622</Words>
  <Characters>122161</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144495</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Junior</cp:lastModifiedBy>
  <cp:revision>69</cp:revision>
  <dcterms:created xsi:type="dcterms:W3CDTF">2024-04-22T13:50:00Z</dcterms:created>
  <dcterms:modified xsi:type="dcterms:W3CDTF">2024-05-16T14:36:00Z</dcterms:modified>
</cp:coreProperties>
</file>