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96D790E" w14:textId="4FE52B79" w:rsidR="00570366" w:rsidRPr="00CD395C" w:rsidRDefault="00570366" w:rsidP="00570366">
      <w:pPr>
        <w:jc w:val="center"/>
        <w:rPr>
          <w:rFonts w:ascii="Arial" w:hAnsi="Arial" w:cs="Arial"/>
          <w:b/>
          <w:bCs/>
          <w:sz w:val="20"/>
          <w:szCs w:val="20"/>
        </w:rPr>
      </w:pPr>
      <w:bookmarkStart w:id="0" w:name="_Hlk128121951"/>
      <w:r w:rsidRPr="00CD395C">
        <w:rPr>
          <w:rFonts w:ascii="Arial" w:hAnsi="Arial" w:cs="Arial"/>
          <w:b/>
          <w:bCs/>
          <w:sz w:val="20"/>
          <w:szCs w:val="20"/>
        </w:rPr>
        <w:t>PREGÃO ELETRÔNICO N</w:t>
      </w:r>
      <w:bookmarkStart w:id="1" w:name="_GoBack"/>
      <w:bookmarkEnd w:id="1"/>
      <w:r w:rsidRPr="00CD395C">
        <w:rPr>
          <w:rFonts w:ascii="Arial" w:hAnsi="Arial" w:cs="Arial"/>
          <w:b/>
          <w:bCs/>
          <w:sz w:val="20"/>
          <w:szCs w:val="20"/>
        </w:rPr>
        <w:t xml:space="preserve">º </w:t>
      </w:r>
      <w:r w:rsidR="00E97AE1">
        <w:rPr>
          <w:rFonts w:ascii="Arial" w:hAnsi="Arial" w:cs="Arial"/>
          <w:b/>
          <w:bCs/>
          <w:sz w:val="20"/>
          <w:szCs w:val="20"/>
        </w:rPr>
        <w:t>59</w:t>
      </w:r>
      <w:r w:rsidR="0010717C">
        <w:rPr>
          <w:rFonts w:ascii="Arial" w:hAnsi="Arial" w:cs="Arial"/>
          <w:b/>
          <w:bCs/>
          <w:sz w:val="20"/>
          <w:szCs w:val="20"/>
        </w:rPr>
        <w:t>/2024</w:t>
      </w:r>
    </w:p>
    <w:p w14:paraId="27CA06DF" w14:textId="672D5700" w:rsidR="00570366" w:rsidRPr="00CD395C" w:rsidRDefault="00570366" w:rsidP="00570366">
      <w:pPr>
        <w:jc w:val="center"/>
        <w:rPr>
          <w:rFonts w:ascii="Arial" w:hAnsi="Arial" w:cs="Arial"/>
          <w:b/>
          <w:sz w:val="20"/>
          <w:szCs w:val="20"/>
        </w:rPr>
      </w:pPr>
      <w:r w:rsidRPr="00CD395C">
        <w:rPr>
          <w:rFonts w:ascii="Arial" w:hAnsi="Arial" w:cs="Arial"/>
          <w:b/>
          <w:sz w:val="20"/>
          <w:szCs w:val="20"/>
        </w:rPr>
        <w:t xml:space="preserve">(Processo Administrativo n° </w:t>
      </w:r>
      <w:r w:rsidR="00E97AE1">
        <w:rPr>
          <w:rFonts w:ascii="Arial" w:hAnsi="Arial" w:cs="Arial"/>
          <w:b/>
          <w:sz w:val="20"/>
          <w:szCs w:val="20"/>
        </w:rPr>
        <w:t>254</w:t>
      </w:r>
      <w:r w:rsidR="008F0E80">
        <w:rPr>
          <w:rFonts w:ascii="Arial" w:hAnsi="Arial" w:cs="Arial"/>
          <w:b/>
          <w:sz w:val="20"/>
          <w:szCs w:val="20"/>
        </w:rPr>
        <w:t>/2024)</w:t>
      </w:r>
    </w:p>
    <w:p w14:paraId="0C766B5D" w14:textId="13F6EDBC" w:rsidR="00570366" w:rsidRPr="00CD395C" w:rsidRDefault="00570366" w:rsidP="00570366">
      <w:pPr>
        <w:jc w:val="center"/>
        <w:rPr>
          <w:rFonts w:ascii="Arial" w:hAnsi="Arial" w:cs="Arial"/>
          <w:b/>
          <w:bCs/>
          <w:sz w:val="20"/>
          <w:szCs w:val="20"/>
        </w:rPr>
      </w:pPr>
      <w:r w:rsidRPr="00CD395C">
        <w:rPr>
          <w:rFonts w:ascii="Arial" w:hAnsi="Arial" w:cs="Arial"/>
          <w:b/>
          <w:bCs/>
          <w:sz w:val="20"/>
          <w:szCs w:val="20"/>
        </w:rPr>
        <w:t>REGISTRO DE PREÇOS</w:t>
      </w:r>
    </w:p>
    <w:p w14:paraId="070ED9D6" w14:textId="77777777" w:rsidR="00570366" w:rsidRPr="00CD395C" w:rsidRDefault="00570366" w:rsidP="00570366">
      <w:pPr>
        <w:rPr>
          <w:rFonts w:ascii="Arial" w:hAnsi="Arial" w:cs="Arial"/>
          <w:b/>
          <w:bCs/>
          <w:sz w:val="20"/>
          <w:szCs w:val="20"/>
        </w:rPr>
      </w:pPr>
    </w:p>
    <w:p w14:paraId="7CE50745" w14:textId="4F507C92" w:rsidR="00570366" w:rsidRPr="00992D74" w:rsidRDefault="00570366" w:rsidP="00992D74">
      <w:pPr>
        <w:pStyle w:val="Ttulo2"/>
        <w:numPr>
          <w:ilvl w:val="0"/>
          <w:numId w:val="0"/>
        </w:numPr>
        <w:pBdr>
          <w:top w:val="single" w:sz="4" w:space="2" w:color="000000"/>
          <w:left w:val="single" w:sz="4" w:space="4" w:color="000000"/>
          <w:bottom w:val="single" w:sz="4" w:space="1" w:color="000000"/>
          <w:right w:val="single" w:sz="4" w:space="4" w:color="000000"/>
        </w:pBdr>
        <w:ind w:left="576" w:right="606"/>
        <w:jc w:val="left"/>
        <w:rPr>
          <w:rFonts w:ascii="Arial" w:hAnsi="Arial" w:cs="Arial"/>
          <w:sz w:val="20"/>
        </w:rPr>
      </w:pPr>
      <w:r w:rsidRPr="00CD395C">
        <w:rPr>
          <w:rFonts w:ascii="Arial" w:hAnsi="Arial" w:cs="Arial"/>
          <w:bCs/>
          <w:iCs/>
          <w:sz w:val="20"/>
        </w:rPr>
        <w:t>I – DO PREÂMBULO:</w:t>
      </w:r>
    </w:p>
    <w:p w14:paraId="409369FD" w14:textId="5522E253" w:rsidR="00F251CF" w:rsidRPr="00CD395C" w:rsidRDefault="00570366" w:rsidP="00992D74">
      <w:pPr>
        <w:snapToGrid w:val="0"/>
        <w:spacing w:beforeLines="120" w:before="288" w:afterLines="120" w:after="288"/>
        <w:ind w:left="567" w:right="707" w:firstLine="141"/>
        <w:jc w:val="both"/>
        <w:rPr>
          <w:rFonts w:ascii="Arial" w:hAnsi="Arial" w:cs="Arial"/>
          <w:sz w:val="20"/>
          <w:szCs w:val="20"/>
        </w:rPr>
      </w:pPr>
      <w:r w:rsidRPr="00CD395C">
        <w:rPr>
          <w:rFonts w:ascii="Arial" w:hAnsi="Arial" w:cs="Arial"/>
          <w:sz w:val="20"/>
          <w:szCs w:val="20"/>
        </w:rPr>
        <w:t xml:space="preserve">1.1 </w:t>
      </w:r>
      <w:r w:rsidR="00F251CF" w:rsidRPr="00CD395C">
        <w:rPr>
          <w:rFonts w:ascii="Arial" w:hAnsi="Arial" w:cs="Arial"/>
          <w:sz w:val="20"/>
          <w:szCs w:val="20"/>
        </w:rPr>
        <w:t>Torna-se público, para conhecimento dos interessados, que o MUNICIPIO DE MANDAGUAÇU, por meio do setor de licitações, sediado na Rua Bernardino Bogo 175, centro, na cidade de Mandaguaçu, Estado do Paraná, realizará licitação, para registro de preços, na modalidade PREGÃO</w:t>
      </w:r>
      <w:r w:rsidR="00ED5C9B">
        <w:rPr>
          <w:rFonts w:ascii="Arial" w:hAnsi="Arial" w:cs="Arial"/>
          <w:sz w:val="20"/>
          <w:szCs w:val="20"/>
        </w:rPr>
        <w:t>-Registro de Preço</w:t>
      </w:r>
      <w:r w:rsidR="00F251CF" w:rsidRPr="00CD395C">
        <w:rPr>
          <w:rFonts w:ascii="Arial" w:hAnsi="Arial" w:cs="Arial"/>
          <w:sz w:val="20"/>
          <w:szCs w:val="20"/>
        </w:rPr>
        <w:t xml:space="preserve">, na forma ELETRÔNICA, com critério de julgamento </w:t>
      </w:r>
      <w:r w:rsidR="00F251CF" w:rsidRPr="00BA3D23">
        <w:rPr>
          <w:rFonts w:ascii="Arial" w:hAnsi="Arial" w:cs="Arial"/>
          <w:sz w:val="20"/>
          <w:szCs w:val="20"/>
        </w:rPr>
        <w:t xml:space="preserve">de </w:t>
      </w:r>
      <w:r w:rsidR="00566F36" w:rsidRPr="00566F36">
        <w:rPr>
          <w:rFonts w:ascii="Arial" w:hAnsi="Arial" w:cs="Arial"/>
          <w:sz w:val="20"/>
          <w:szCs w:val="20"/>
        </w:rPr>
        <w:t xml:space="preserve">menor preço por </w:t>
      </w:r>
      <w:r w:rsidR="00401237">
        <w:rPr>
          <w:rFonts w:ascii="Arial" w:hAnsi="Arial" w:cs="Arial"/>
          <w:sz w:val="20"/>
          <w:szCs w:val="20"/>
        </w:rPr>
        <w:t>ITEM,</w:t>
      </w:r>
      <w:r w:rsidR="00566F36" w:rsidRPr="00566F36">
        <w:rPr>
          <w:rFonts w:ascii="Arial" w:hAnsi="Arial" w:cs="Arial"/>
          <w:sz w:val="20"/>
          <w:szCs w:val="20"/>
        </w:rPr>
        <w:t xml:space="preserve"> obtido a partir do maior percentual de desconto na tabela </w:t>
      </w:r>
      <w:r w:rsidR="00165094" w:rsidRPr="00FF6743">
        <w:rPr>
          <w:i/>
        </w:rPr>
        <w:t xml:space="preserve">Audatex/AudaPad, </w:t>
      </w:r>
      <w:r w:rsidR="00165094" w:rsidRPr="00695A11">
        <w:rPr>
          <w:rFonts w:ascii="Arial" w:hAnsi="Arial" w:cs="Arial"/>
          <w:i/>
          <w:sz w:val="20"/>
          <w:szCs w:val="20"/>
        </w:rPr>
        <w:t>fabricante ou outra tabela similar</w:t>
      </w:r>
      <w:r w:rsidR="00165094" w:rsidRPr="00695A11">
        <w:rPr>
          <w:rFonts w:ascii="Arial" w:hAnsi="Arial" w:cs="Arial"/>
          <w:sz w:val="20"/>
          <w:szCs w:val="20"/>
        </w:rPr>
        <w:t xml:space="preserve"> como prova dos preços da peça original</w:t>
      </w:r>
      <w:r w:rsidR="00566F36">
        <w:t>,</w:t>
      </w:r>
      <w:r w:rsidR="00BA3D23" w:rsidRPr="00CD395C">
        <w:rPr>
          <w:rFonts w:ascii="Arial" w:hAnsi="Arial" w:cs="Arial"/>
          <w:sz w:val="20"/>
          <w:szCs w:val="20"/>
        </w:rPr>
        <w:t xml:space="preserve"> </w:t>
      </w:r>
      <w:r w:rsidR="00F251CF" w:rsidRPr="00CD395C">
        <w:rPr>
          <w:rFonts w:ascii="Arial" w:hAnsi="Arial" w:cs="Arial"/>
          <w:sz w:val="20"/>
          <w:szCs w:val="20"/>
        </w:rPr>
        <w:t xml:space="preserve">por </w:t>
      </w:r>
      <w:r w:rsidR="003748F1">
        <w:rPr>
          <w:rFonts w:ascii="Arial" w:hAnsi="Arial" w:cs="Arial"/>
          <w:sz w:val="20"/>
          <w:szCs w:val="20"/>
        </w:rPr>
        <w:t>item</w:t>
      </w:r>
      <w:r w:rsidR="00F251CF" w:rsidRPr="00CD395C">
        <w:rPr>
          <w:rFonts w:ascii="Arial" w:hAnsi="Arial" w:cs="Arial"/>
          <w:sz w:val="20"/>
          <w:szCs w:val="20"/>
        </w:rPr>
        <w:t xml:space="preserve">, </w:t>
      </w:r>
      <w:r w:rsidRPr="00CD395C">
        <w:rPr>
          <w:rFonts w:ascii="Arial" w:hAnsi="Arial" w:cs="Arial"/>
          <w:sz w:val="20"/>
          <w:szCs w:val="20"/>
        </w:rPr>
        <w:t xml:space="preserve">nos termos da </w:t>
      </w:r>
      <w:hyperlink r:id="rId8" w:history="1">
        <w:r w:rsidRPr="00CD395C">
          <w:rPr>
            <w:rStyle w:val="Hyperlink"/>
            <w:rFonts w:ascii="Arial" w:hAnsi="Arial" w:cs="Arial"/>
            <w:color w:val="auto"/>
            <w:sz w:val="20"/>
            <w:szCs w:val="20"/>
          </w:rPr>
          <w:t>Lei nº 14.133, de 2021</w:t>
        </w:r>
      </w:hyperlink>
      <w:r w:rsidRPr="00CD395C">
        <w:rPr>
          <w:rFonts w:ascii="Arial" w:hAnsi="Arial" w:cs="Arial"/>
          <w:sz w:val="20"/>
          <w:szCs w:val="20"/>
        </w:rPr>
        <w:t>, e demais legislação aplicável e, ainda, de acordo com as condições estabelecidas neste Edital</w:t>
      </w:r>
      <w:r w:rsidR="00F251CF" w:rsidRPr="00CD395C">
        <w:rPr>
          <w:rFonts w:ascii="Arial" w:hAnsi="Arial" w:cs="Arial"/>
          <w:sz w:val="20"/>
          <w:szCs w:val="20"/>
        </w:rPr>
        <w:t>, e as exigências estabelecidas neste Edital.</w:t>
      </w:r>
    </w:p>
    <w:p w14:paraId="51377AC3" w14:textId="7BB69259" w:rsidR="008C279D" w:rsidRPr="00CD395C" w:rsidRDefault="00570366" w:rsidP="00992D74">
      <w:pPr>
        <w:tabs>
          <w:tab w:val="left" w:pos="851"/>
        </w:tabs>
        <w:ind w:left="567" w:right="707" w:hanging="567"/>
        <w:jc w:val="both"/>
        <w:rPr>
          <w:rFonts w:ascii="Arial" w:hAnsi="Arial" w:cs="Arial"/>
          <w:sz w:val="20"/>
          <w:szCs w:val="20"/>
        </w:rPr>
      </w:pPr>
      <w:r w:rsidRPr="00CD395C">
        <w:rPr>
          <w:rFonts w:ascii="Arial" w:hAnsi="Arial" w:cs="Arial"/>
          <w:sz w:val="20"/>
          <w:szCs w:val="20"/>
        </w:rPr>
        <w:t xml:space="preserve">          </w:t>
      </w:r>
      <w:r w:rsidR="008C279D" w:rsidRPr="00CD395C">
        <w:rPr>
          <w:rFonts w:ascii="Arial" w:hAnsi="Arial" w:cs="Arial"/>
          <w:sz w:val="20"/>
          <w:szCs w:val="20"/>
        </w:rPr>
        <w:t xml:space="preserve">O procedimento licitatório obedecerá ao disposto no Decreto Municipal </w:t>
      </w:r>
      <w:r w:rsidR="003116C3">
        <w:rPr>
          <w:rFonts w:ascii="Arial" w:hAnsi="Arial" w:cs="Arial"/>
          <w:sz w:val="20"/>
          <w:szCs w:val="20"/>
        </w:rPr>
        <w:t>8441/</w:t>
      </w:r>
      <w:r w:rsidR="00401237">
        <w:rPr>
          <w:rFonts w:ascii="Arial" w:hAnsi="Arial" w:cs="Arial"/>
          <w:sz w:val="20"/>
          <w:szCs w:val="20"/>
        </w:rPr>
        <w:t>23, 8483/</w:t>
      </w:r>
      <w:r w:rsidR="003116C3">
        <w:rPr>
          <w:rFonts w:ascii="Arial" w:hAnsi="Arial" w:cs="Arial"/>
          <w:sz w:val="20"/>
          <w:szCs w:val="20"/>
        </w:rPr>
        <w:t xml:space="preserve">23, </w:t>
      </w:r>
      <w:r w:rsidR="008C279D" w:rsidRPr="00CD395C">
        <w:rPr>
          <w:rFonts w:ascii="Arial" w:hAnsi="Arial" w:cs="Arial"/>
          <w:sz w:val="20"/>
          <w:szCs w:val="20"/>
        </w:rPr>
        <w:t>e demais legislações e normas regulamentares aplicáveis à espécie e às condições e exigências estabelecidas neste Edital e seus Anexos.</w:t>
      </w:r>
    </w:p>
    <w:p w14:paraId="586D60DB" w14:textId="77777777" w:rsidR="0027743F" w:rsidRPr="00CD395C" w:rsidRDefault="0027743F" w:rsidP="008C279D">
      <w:pPr>
        <w:tabs>
          <w:tab w:val="num" w:pos="576"/>
        </w:tabs>
        <w:ind w:left="426" w:right="606" w:hanging="9"/>
        <w:jc w:val="both"/>
        <w:rPr>
          <w:rFonts w:ascii="Arial" w:hAnsi="Arial" w:cs="Arial"/>
          <w:sz w:val="20"/>
          <w:szCs w:val="20"/>
        </w:rPr>
      </w:pPr>
    </w:p>
    <w:p w14:paraId="022E28D0" w14:textId="5BD92390" w:rsidR="0027743F" w:rsidRPr="00CD395C" w:rsidRDefault="00567DFD" w:rsidP="00567DFD">
      <w:pPr>
        <w:tabs>
          <w:tab w:val="num" w:pos="576"/>
        </w:tabs>
        <w:ind w:right="606"/>
        <w:jc w:val="both"/>
        <w:rPr>
          <w:rFonts w:ascii="Arial" w:hAnsi="Arial" w:cs="Arial"/>
          <w:sz w:val="20"/>
          <w:szCs w:val="20"/>
        </w:rPr>
      </w:pPr>
      <w:r>
        <w:rPr>
          <w:rFonts w:ascii="Arial" w:hAnsi="Arial" w:cs="Arial"/>
          <w:b/>
          <w:bCs/>
          <w:sz w:val="20"/>
          <w:szCs w:val="20"/>
        </w:rPr>
        <w:t xml:space="preserve">       </w:t>
      </w:r>
      <w:r w:rsidR="00992D74">
        <w:rPr>
          <w:rFonts w:ascii="Arial" w:hAnsi="Arial" w:cs="Arial"/>
          <w:b/>
          <w:bCs/>
          <w:sz w:val="20"/>
          <w:szCs w:val="20"/>
        </w:rPr>
        <w:t>1.1.1.</w:t>
      </w:r>
      <w:r w:rsidR="00992D74" w:rsidRPr="00992D74">
        <w:rPr>
          <w:rFonts w:ascii="Arial" w:hAnsi="Arial" w:cs="Arial"/>
          <w:sz w:val="20"/>
          <w:szCs w:val="20"/>
        </w:rPr>
        <w:t>P</w:t>
      </w:r>
      <w:r w:rsidRPr="00992D74">
        <w:rPr>
          <w:rFonts w:ascii="Arial" w:hAnsi="Arial" w:cs="Arial"/>
          <w:sz w:val="20"/>
          <w:szCs w:val="20"/>
        </w:rPr>
        <w:t>ara</w:t>
      </w:r>
      <w:r w:rsidRPr="00CD395C">
        <w:rPr>
          <w:rFonts w:ascii="Arial" w:hAnsi="Arial" w:cs="Arial"/>
          <w:bCs/>
          <w:sz w:val="20"/>
          <w:szCs w:val="20"/>
        </w:rPr>
        <w:t xml:space="preserve"> todas as referências de tempo será observado o horário de Brasília-DF.</w:t>
      </w:r>
    </w:p>
    <w:p w14:paraId="3FE05AAD" w14:textId="460269A4"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bCs/>
          <w:sz w:val="20"/>
          <w:szCs w:val="20"/>
          <w:u w:val="single"/>
        </w:rPr>
        <w:t>RECEBIMENTO DAS PROPOSTAS:</w:t>
      </w:r>
      <w:r w:rsidRPr="00CD395C">
        <w:rPr>
          <w:rFonts w:ascii="Arial" w:hAnsi="Arial" w:cs="Arial"/>
          <w:b/>
          <w:bCs/>
          <w:sz w:val="20"/>
          <w:szCs w:val="20"/>
        </w:rPr>
        <w:t xml:space="preserve"> até as 0</w:t>
      </w:r>
      <w:r w:rsidR="00E12EC2" w:rsidRPr="00CD395C">
        <w:rPr>
          <w:rFonts w:ascii="Arial" w:hAnsi="Arial" w:cs="Arial"/>
          <w:b/>
          <w:bCs/>
          <w:sz w:val="20"/>
          <w:szCs w:val="20"/>
        </w:rPr>
        <w:t>9</w:t>
      </w:r>
      <w:r w:rsidR="008C279D" w:rsidRPr="00CD395C">
        <w:rPr>
          <w:rFonts w:ascii="Arial" w:hAnsi="Arial" w:cs="Arial"/>
          <w:b/>
          <w:bCs/>
          <w:sz w:val="20"/>
          <w:szCs w:val="20"/>
        </w:rPr>
        <w:t>h</w:t>
      </w:r>
      <w:r w:rsidR="00E12EC2" w:rsidRPr="00CD395C">
        <w:rPr>
          <w:rFonts w:ascii="Arial" w:hAnsi="Arial" w:cs="Arial"/>
          <w:b/>
          <w:bCs/>
          <w:sz w:val="20"/>
          <w:szCs w:val="20"/>
        </w:rPr>
        <w:t xml:space="preserve"> d</w:t>
      </w:r>
      <w:r w:rsidRPr="00CD395C">
        <w:rPr>
          <w:rFonts w:ascii="Arial" w:hAnsi="Arial" w:cs="Arial"/>
          <w:b/>
          <w:bCs/>
          <w:sz w:val="20"/>
          <w:szCs w:val="20"/>
        </w:rPr>
        <w:t xml:space="preserve">o dia </w:t>
      </w:r>
      <w:r w:rsidR="009978D3">
        <w:rPr>
          <w:rFonts w:ascii="Arial" w:hAnsi="Arial" w:cs="Arial"/>
          <w:b/>
          <w:bCs/>
          <w:sz w:val="20"/>
          <w:szCs w:val="20"/>
        </w:rPr>
        <w:t>2</w:t>
      </w:r>
      <w:r w:rsidR="00E97AE1">
        <w:rPr>
          <w:rFonts w:ascii="Arial" w:hAnsi="Arial" w:cs="Arial"/>
          <w:b/>
          <w:bCs/>
          <w:sz w:val="20"/>
          <w:szCs w:val="20"/>
        </w:rPr>
        <w:t>2/1/202</w:t>
      </w:r>
      <w:r w:rsidR="007A759C">
        <w:rPr>
          <w:rFonts w:ascii="Arial" w:hAnsi="Arial" w:cs="Arial"/>
          <w:b/>
          <w:bCs/>
          <w:sz w:val="20"/>
          <w:szCs w:val="20"/>
        </w:rPr>
        <w:t>5</w:t>
      </w:r>
      <w:r w:rsidR="00E97AE1">
        <w:rPr>
          <w:rFonts w:ascii="Arial" w:hAnsi="Arial" w:cs="Arial"/>
          <w:b/>
          <w:bCs/>
          <w:sz w:val="20"/>
          <w:szCs w:val="20"/>
        </w:rPr>
        <w:t>;</w:t>
      </w:r>
    </w:p>
    <w:p w14:paraId="1D0371A6" w14:textId="6EB30440"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bCs/>
          <w:sz w:val="20"/>
          <w:szCs w:val="20"/>
          <w:u w:val="single"/>
        </w:rPr>
        <w:t>ABERTURA DAS PROPOSTAS E DISPUTA DE PREÇOS:</w:t>
      </w:r>
      <w:r w:rsidRPr="00CD395C">
        <w:rPr>
          <w:rFonts w:ascii="Arial" w:hAnsi="Arial" w:cs="Arial"/>
          <w:b/>
          <w:bCs/>
          <w:sz w:val="20"/>
          <w:szCs w:val="20"/>
        </w:rPr>
        <w:t xml:space="preserve"> às 0</w:t>
      </w:r>
      <w:r w:rsidR="00E12EC2" w:rsidRPr="00CD395C">
        <w:rPr>
          <w:rFonts w:ascii="Arial" w:hAnsi="Arial" w:cs="Arial"/>
          <w:b/>
          <w:bCs/>
          <w:sz w:val="20"/>
          <w:szCs w:val="20"/>
        </w:rPr>
        <w:t>9</w:t>
      </w:r>
      <w:r w:rsidR="002B4738">
        <w:rPr>
          <w:rFonts w:ascii="Arial" w:hAnsi="Arial" w:cs="Arial"/>
          <w:b/>
          <w:bCs/>
          <w:sz w:val="20"/>
          <w:szCs w:val="20"/>
        </w:rPr>
        <w:t>:15</w:t>
      </w:r>
      <w:r w:rsidR="008C279D" w:rsidRPr="00CD395C">
        <w:rPr>
          <w:rFonts w:ascii="Arial" w:hAnsi="Arial" w:cs="Arial"/>
          <w:b/>
          <w:bCs/>
          <w:sz w:val="20"/>
          <w:szCs w:val="20"/>
        </w:rPr>
        <w:t>h</w:t>
      </w:r>
      <w:r w:rsidRPr="00CD395C">
        <w:rPr>
          <w:rFonts w:ascii="Arial" w:hAnsi="Arial" w:cs="Arial"/>
          <w:b/>
          <w:bCs/>
          <w:sz w:val="20"/>
          <w:szCs w:val="20"/>
        </w:rPr>
        <w:t xml:space="preserve"> do dia</w:t>
      </w:r>
      <w:r w:rsidR="00B43986">
        <w:rPr>
          <w:rFonts w:ascii="Arial" w:hAnsi="Arial" w:cs="Arial"/>
          <w:b/>
          <w:bCs/>
          <w:sz w:val="20"/>
          <w:szCs w:val="20"/>
        </w:rPr>
        <w:t xml:space="preserve"> </w:t>
      </w:r>
      <w:r w:rsidR="009978D3">
        <w:rPr>
          <w:rFonts w:ascii="Arial" w:hAnsi="Arial" w:cs="Arial"/>
          <w:b/>
          <w:bCs/>
          <w:sz w:val="20"/>
          <w:szCs w:val="20"/>
        </w:rPr>
        <w:t>2</w:t>
      </w:r>
      <w:r w:rsidR="00E97AE1">
        <w:rPr>
          <w:rFonts w:ascii="Arial" w:hAnsi="Arial" w:cs="Arial"/>
          <w:b/>
          <w:bCs/>
          <w:sz w:val="20"/>
          <w:szCs w:val="20"/>
        </w:rPr>
        <w:t>2/1/202</w:t>
      </w:r>
      <w:r w:rsidR="007A759C">
        <w:rPr>
          <w:rFonts w:ascii="Arial" w:hAnsi="Arial" w:cs="Arial"/>
          <w:b/>
          <w:bCs/>
          <w:sz w:val="20"/>
          <w:szCs w:val="20"/>
        </w:rPr>
        <w:t>5</w:t>
      </w:r>
      <w:r w:rsidR="00E97AE1">
        <w:rPr>
          <w:rFonts w:ascii="Arial" w:hAnsi="Arial" w:cs="Arial"/>
          <w:b/>
          <w:bCs/>
          <w:sz w:val="20"/>
          <w:szCs w:val="20"/>
        </w:rPr>
        <w:t>;</w:t>
      </w:r>
    </w:p>
    <w:p w14:paraId="282BACC5" w14:textId="31AEAC0C" w:rsidR="000F3FD6" w:rsidRPr="00CD395C" w:rsidRDefault="0027743F" w:rsidP="008C279D">
      <w:pPr>
        <w:tabs>
          <w:tab w:val="num" w:pos="576"/>
        </w:tabs>
        <w:ind w:left="426" w:right="606" w:hanging="9"/>
        <w:jc w:val="both"/>
        <w:rPr>
          <w:rFonts w:ascii="Arial" w:hAnsi="Arial" w:cs="Arial"/>
          <w:b/>
          <w:bCs/>
          <w:sz w:val="20"/>
          <w:szCs w:val="20"/>
        </w:rPr>
      </w:pPr>
      <w:r w:rsidRPr="00CD395C">
        <w:rPr>
          <w:rFonts w:ascii="Arial" w:hAnsi="Arial" w:cs="Arial"/>
          <w:b/>
          <w:bCs/>
          <w:sz w:val="20"/>
          <w:szCs w:val="20"/>
        </w:rPr>
        <w:t>LOCA</w:t>
      </w:r>
      <w:r w:rsidR="000F3FD6" w:rsidRPr="00CD395C">
        <w:rPr>
          <w:rFonts w:ascii="Arial" w:hAnsi="Arial" w:cs="Arial"/>
          <w:b/>
          <w:bCs/>
          <w:sz w:val="20"/>
          <w:szCs w:val="20"/>
        </w:rPr>
        <w:t xml:space="preserve">L: </w:t>
      </w:r>
      <w:r w:rsidR="00567DFD" w:rsidRPr="00723CDE">
        <w:rPr>
          <w:rFonts w:ascii="Arial" w:hAnsi="Arial" w:cs="Arial"/>
          <w:sz w:val="18"/>
          <w:szCs w:val="18"/>
          <w:u w:val="single"/>
        </w:rPr>
        <w:t>https://www.bll.org.br</w:t>
      </w:r>
      <w:r w:rsidR="00567DFD" w:rsidRPr="00CD395C">
        <w:rPr>
          <w:rFonts w:ascii="Arial" w:hAnsi="Arial" w:cs="Arial"/>
          <w:b/>
          <w:bCs/>
          <w:sz w:val="20"/>
          <w:szCs w:val="20"/>
        </w:rPr>
        <w:t xml:space="preserve"> </w:t>
      </w:r>
    </w:p>
    <w:p w14:paraId="292DBFF3" w14:textId="77777777" w:rsidR="0027743F" w:rsidRPr="00CD395C" w:rsidRDefault="0027743F" w:rsidP="00567DFD">
      <w:pPr>
        <w:pStyle w:val="Textopadro"/>
        <w:widowControl/>
        <w:tabs>
          <w:tab w:val="num" w:pos="576"/>
        </w:tabs>
        <w:ind w:right="606"/>
        <w:jc w:val="both"/>
        <w:rPr>
          <w:rFonts w:ascii="Arial" w:hAnsi="Arial" w:cs="Arial"/>
          <w:b/>
          <w:sz w:val="20"/>
          <w:lang w:val="pt-BR"/>
        </w:rPr>
      </w:pPr>
    </w:p>
    <w:p w14:paraId="5B29A504" w14:textId="3BF2D0B6" w:rsidR="008C279D" w:rsidRPr="00CD395C" w:rsidRDefault="0027743F" w:rsidP="00EA11A0">
      <w:pPr>
        <w:tabs>
          <w:tab w:val="num" w:pos="576"/>
        </w:tabs>
        <w:ind w:left="426" w:right="606" w:hanging="9"/>
        <w:jc w:val="both"/>
        <w:rPr>
          <w:rFonts w:ascii="Arial" w:hAnsi="Arial" w:cs="Arial"/>
          <w:b/>
          <w:bCs/>
          <w:sz w:val="20"/>
          <w:szCs w:val="20"/>
        </w:rPr>
      </w:pPr>
      <w:r w:rsidRPr="00CD395C">
        <w:rPr>
          <w:rFonts w:ascii="Arial" w:hAnsi="Arial" w:cs="Arial"/>
          <w:b/>
          <w:sz w:val="20"/>
          <w:szCs w:val="20"/>
        </w:rPr>
        <w:t xml:space="preserve">1.2. </w:t>
      </w:r>
      <w:r w:rsidRPr="00CD395C">
        <w:rPr>
          <w:rFonts w:ascii="Arial" w:hAnsi="Arial" w:cs="Arial"/>
          <w:sz w:val="20"/>
          <w:szCs w:val="20"/>
        </w:rPr>
        <w:t>Para participação na licitação, os interessados deverão acessar na Internet o sit</w:t>
      </w:r>
      <w:r w:rsidR="00EA11A0" w:rsidRPr="00CD395C">
        <w:rPr>
          <w:rFonts w:ascii="Arial" w:hAnsi="Arial" w:cs="Arial"/>
          <w:sz w:val="20"/>
          <w:szCs w:val="20"/>
        </w:rPr>
        <w:t xml:space="preserve">e: </w:t>
      </w:r>
      <w:hyperlink r:id="rId9" w:history="1">
        <w:r w:rsidR="00567DFD" w:rsidRPr="00567DFD">
          <w:rPr>
            <w:rFonts w:ascii="Arial" w:hAnsi="Arial" w:cs="Arial"/>
            <w:sz w:val="18"/>
            <w:szCs w:val="18"/>
            <w:u w:val="single"/>
          </w:rPr>
          <w:t xml:space="preserve"> </w:t>
        </w:r>
        <w:r w:rsidR="00567DFD" w:rsidRPr="00723CDE">
          <w:rPr>
            <w:rFonts w:ascii="Arial" w:hAnsi="Arial" w:cs="Arial"/>
            <w:sz w:val="18"/>
            <w:szCs w:val="18"/>
            <w:u w:val="single"/>
          </w:rPr>
          <w:t xml:space="preserve">bllcompras.com/Home/Login </w:t>
        </w:r>
        <w:r w:rsidR="00567DFD" w:rsidRPr="00723CDE">
          <w:rPr>
            <w:rFonts w:ascii="Arial" w:hAnsi="Arial" w:cs="Arial"/>
            <w:sz w:val="18"/>
            <w:szCs w:val="18"/>
          </w:rPr>
          <w:t xml:space="preserve">– Acesso Público – Promotor </w:t>
        </w:r>
        <w:r w:rsidR="00567DFD">
          <w:rPr>
            <w:rFonts w:ascii="Arial" w:hAnsi="Arial" w:cs="Arial"/>
            <w:sz w:val="18"/>
            <w:szCs w:val="18"/>
          </w:rPr>
          <w:t>Mandaguaçu</w:t>
        </w:r>
        <w:r w:rsidR="00567DFD" w:rsidRPr="00CD395C">
          <w:rPr>
            <w:rStyle w:val="findhit"/>
            <w:rFonts w:ascii="Arial" w:hAnsi="Arial" w:cs="Arial"/>
            <w:b/>
            <w:bCs/>
            <w:sz w:val="20"/>
            <w:szCs w:val="20"/>
          </w:rPr>
          <w:t xml:space="preserve"> </w:t>
        </w:r>
      </w:hyperlink>
    </w:p>
    <w:p w14:paraId="67AC7F30" w14:textId="77777777" w:rsidR="0027743F" w:rsidRPr="00CD395C" w:rsidRDefault="0027743F" w:rsidP="008C279D">
      <w:pPr>
        <w:pStyle w:val="Textopadro"/>
        <w:widowControl/>
        <w:tabs>
          <w:tab w:val="left" w:pos="-2160"/>
          <w:tab w:val="num" w:pos="576"/>
        </w:tabs>
        <w:ind w:left="426" w:right="606" w:hanging="9"/>
        <w:jc w:val="both"/>
        <w:rPr>
          <w:rFonts w:ascii="Arial" w:hAnsi="Arial" w:cs="Arial"/>
          <w:bCs/>
          <w:sz w:val="20"/>
          <w:lang w:val="pt-BR"/>
        </w:rPr>
      </w:pPr>
    </w:p>
    <w:p w14:paraId="5F98547D" w14:textId="0CF62084" w:rsidR="0027743F" w:rsidRPr="00CD395C" w:rsidRDefault="0027743F" w:rsidP="008C279D">
      <w:pPr>
        <w:pStyle w:val="Textopadro"/>
        <w:widowControl/>
        <w:tabs>
          <w:tab w:val="num" w:pos="576"/>
        </w:tabs>
        <w:ind w:left="426" w:right="606" w:hanging="9"/>
        <w:jc w:val="both"/>
        <w:rPr>
          <w:rFonts w:ascii="Arial" w:hAnsi="Arial" w:cs="Arial"/>
          <w:sz w:val="20"/>
          <w:lang w:val="pt-BR"/>
        </w:rPr>
      </w:pPr>
      <w:r w:rsidRPr="00CD395C">
        <w:rPr>
          <w:rFonts w:ascii="Arial" w:hAnsi="Arial" w:cs="Arial"/>
          <w:b/>
          <w:sz w:val="20"/>
          <w:lang w:val="pt-BR"/>
        </w:rPr>
        <w:t xml:space="preserve">1.3. </w:t>
      </w:r>
      <w:r w:rsidRPr="00CD395C">
        <w:rPr>
          <w:rFonts w:ascii="Arial" w:hAnsi="Arial" w:cs="Arial"/>
          <w:sz w:val="20"/>
          <w:lang w:val="pt-BR"/>
        </w:rPr>
        <w:t xml:space="preserve">O Pregão Eletrônico será realizado em sessão pública, por meio da </w:t>
      </w:r>
      <w:r w:rsidRPr="00CD395C">
        <w:rPr>
          <w:rFonts w:ascii="Arial" w:hAnsi="Arial" w:cs="Arial"/>
          <w:i/>
          <w:iCs/>
          <w:sz w:val="20"/>
          <w:lang w:val="pt-BR"/>
        </w:rPr>
        <w:t>Internet</w:t>
      </w:r>
      <w:r w:rsidRPr="00CD395C">
        <w:rPr>
          <w:rFonts w:ascii="Arial" w:hAnsi="Arial" w:cs="Arial"/>
          <w:sz w:val="20"/>
          <w:lang w:val="pt-BR"/>
        </w:rPr>
        <w:t xml:space="preserve">, mediante condições de segurança (criptografia e autenticação) em todas as fases, sendo conduzido por Pregoeiro designado pelo </w:t>
      </w:r>
      <w:r w:rsidR="009B3A63" w:rsidRPr="00CD395C">
        <w:rPr>
          <w:rFonts w:ascii="Arial" w:hAnsi="Arial" w:cs="Arial"/>
          <w:sz w:val="20"/>
          <w:lang w:val="pt-BR"/>
        </w:rPr>
        <w:t>Prefeito</w:t>
      </w:r>
      <w:r w:rsidR="008C279D" w:rsidRPr="00CD395C">
        <w:rPr>
          <w:rFonts w:ascii="Arial" w:hAnsi="Arial" w:cs="Arial"/>
          <w:sz w:val="20"/>
          <w:lang w:val="pt-BR"/>
        </w:rPr>
        <w:t xml:space="preserve"> </w:t>
      </w:r>
      <w:r w:rsidR="009B3A63" w:rsidRPr="00CD395C">
        <w:rPr>
          <w:rFonts w:ascii="Arial" w:hAnsi="Arial" w:cs="Arial"/>
          <w:sz w:val="20"/>
          <w:lang w:val="pt-BR"/>
        </w:rPr>
        <w:t>do Munic</w:t>
      </w:r>
      <w:r w:rsidR="003D30F8">
        <w:rPr>
          <w:rFonts w:ascii="Arial" w:hAnsi="Arial" w:cs="Arial"/>
          <w:sz w:val="20"/>
          <w:lang w:val="pt-BR"/>
        </w:rPr>
        <w:t>í</w:t>
      </w:r>
      <w:r w:rsidR="009B3A63" w:rsidRPr="00CD395C">
        <w:rPr>
          <w:rFonts w:ascii="Arial" w:hAnsi="Arial" w:cs="Arial"/>
          <w:sz w:val="20"/>
          <w:lang w:val="pt-BR"/>
        </w:rPr>
        <w:t>pio de Mandaguaçu</w:t>
      </w:r>
      <w:r w:rsidRPr="00CD395C">
        <w:rPr>
          <w:rFonts w:ascii="Arial" w:hAnsi="Arial" w:cs="Arial"/>
          <w:sz w:val="20"/>
          <w:lang w:val="pt-BR"/>
        </w:rPr>
        <w:t xml:space="preserve"> e responsável pelo processamento e julgamento.</w:t>
      </w:r>
    </w:p>
    <w:p w14:paraId="71EE2982" w14:textId="77777777" w:rsidR="0027743F" w:rsidRPr="00CD395C" w:rsidRDefault="0027743F" w:rsidP="008C279D">
      <w:pPr>
        <w:pStyle w:val="Textopadro"/>
        <w:widowControl/>
        <w:tabs>
          <w:tab w:val="left" w:pos="-2160"/>
          <w:tab w:val="num" w:pos="576"/>
        </w:tabs>
        <w:ind w:left="426" w:right="606" w:hanging="9"/>
        <w:jc w:val="both"/>
        <w:rPr>
          <w:rFonts w:ascii="Arial" w:hAnsi="Arial" w:cs="Arial"/>
          <w:b/>
          <w:sz w:val="20"/>
          <w:lang w:val="pt-BR"/>
        </w:rPr>
      </w:pPr>
    </w:p>
    <w:p w14:paraId="58BB41DB" w14:textId="20246DD6" w:rsidR="0027743F" w:rsidRPr="00CD395C" w:rsidRDefault="0027743F" w:rsidP="008C279D">
      <w:pPr>
        <w:pStyle w:val="Textopadro"/>
        <w:widowControl/>
        <w:tabs>
          <w:tab w:val="num" w:pos="576"/>
        </w:tabs>
        <w:ind w:left="426" w:right="606" w:hanging="9"/>
        <w:jc w:val="both"/>
        <w:rPr>
          <w:rFonts w:ascii="Arial" w:hAnsi="Arial" w:cs="Arial"/>
          <w:sz w:val="20"/>
          <w:lang w:val="pt-BR"/>
        </w:rPr>
      </w:pPr>
      <w:r w:rsidRPr="00CD395C">
        <w:rPr>
          <w:rFonts w:ascii="Arial" w:hAnsi="Arial" w:cs="Arial"/>
          <w:b/>
          <w:sz w:val="20"/>
          <w:lang w:val="pt-BR"/>
        </w:rPr>
        <w:t xml:space="preserve">1.4. </w:t>
      </w:r>
      <w:r w:rsidRPr="00CD395C">
        <w:rPr>
          <w:rFonts w:ascii="Arial" w:hAnsi="Arial" w:cs="Arial"/>
          <w:sz w:val="20"/>
          <w:lang w:val="pt-BR"/>
        </w:rPr>
        <w:t xml:space="preserve">O fornecedor deverá observar as datas e os horários limites previstos no </w:t>
      </w:r>
      <w:r w:rsidRPr="00CD395C">
        <w:rPr>
          <w:rFonts w:ascii="Arial" w:hAnsi="Arial" w:cs="Arial"/>
          <w:b/>
          <w:sz w:val="20"/>
          <w:lang w:val="pt-BR"/>
        </w:rPr>
        <w:t>item 1.1.</w:t>
      </w:r>
      <w:r w:rsidR="00992D74">
        <w:rPr>
          <w:rFonts w:ascii="Arial" w:hAnsi="Arial" w:cs="Arial"/>
          <w:b/>
          <w:sz w:val="20"/>
          <w:lang w:val="pt-BR"/>
        </w:rPr>
        <w:t>1.</w:t>
      </w:r>
      <w:r w:rsidRPr="00CD395C">
        <w:rPr>
          <w:rFonts w:ascii="Arial" w:hAnsi="Arial" w:cs="Arial"/>
          <w:sz w:val="20"/>
          <w:lang w:val="pt-BR"/>
        </w:rPr>
        <w:t xml:space="preserve"> deste Edital.</w:t>
      </w:r>
    </w:p>
    <w:p w14:paraId="22DA627A" w14:textId="77777777" w:rsidR="0027743F" w:rsidRPr="00CD395C" w:rsidRDefault="0027743F" w:rsidP="008C279D">
      <w:pPr>
        <w:tabs>
          <w:tab w:val="num" w:pos="576"/>
        </w:tabs>
        <w:ind w:left="426" w:right="606" w:hanging="9"/>
        <w:jc w:val="both"/>
        <w:rPr>
          <w:rFonts w:ascii="Arial" w:hAnsi="Arial" w:cs="Arial"/>
          <w:bCs/>
          <w:sz w:val="20"/>
          <w:szCs w:val="20"/>
        </w:rPr>
      </w:pPr>
    </w:p>
    <w:p w14:paraId="2F0095B9" w14:textId="7CDEE563" w:rsidR="0027743F" w:rsidRPr="00CD395C" w:rsidRDefault="0027743F" w:rsidP="008C279D">
      <w:pPr>
        <w:tabs>
          <w:tab w:val="num" w:pos="576"/>
          <w:tab w:val="left" w:pos="1440"/>
        </w:tabs>
        <w:ind w:left="426" w:right="606" w:hanging="9"/>
        <w:jc w:val="both"/>
        <w:rPr>
          <w:rFonts w:ascii="Arial" w:hAnsi="Arial" w:cs="Arial"/>
          <w:sz w:val="20"/>
          <w:szCs w:val="20"/>
        </w:rPr>
      </w:pPr>
      <w:r w:rsidRPr="00CD395C">
        <w:rPr>
          <w:rFonts w:ascii="Arial" w:hAnsi="Arial" w:cs="Arial"/>
          <w:b/>
          <w:sz w:val="20"/>
          <w:szCs w:val="20"/>
        </w:rPr>
        <w:t xml:space="preserve">1.5. </w:t>
      </w:r>
      <w:r w:rsidRPr="00CD395C">
        <w:rPr>
          <w:rFonts w:ascii="Arial" w:hAnsi="Arial" w:cs="Arial"/>
          <w:sz w:val="20"/>
          <w:szCs w:val="20"/>
        </w:rPr>
        <w:t xml:space="preserve">O presente Edital de Pregão Eletrônico estará à disposição dos interessados </w:t>
      </w:r>
      <w:r w:rsidR="008C279D" w:rsidRPr="00CD395C">
        <w:rPr>
          <w:rFonts w:ascii="Arial" w:hAnsi="Arial" w:cs="Arial"/>
          <w:sz w:val="20"/>
          <w:szCs w:val="20"/>
        </w:rPr>
        <w:t xml:space="preserve">no </w:t>
      </w:r>
      <w:r w:rsidR="008C279D" w:rsidRPr="00CD395C">
        <w:rPr>
          <w:rFonts w:ascii="Arial" w:hAnsi="Arial" w:cs="Arial"/>
          <w:iCs/>
          <w:sz w:val="20"/>
          <w:szCs w:val="20"/>
        </w:rPr>
        <w:t xml:space="preserve">Departamento de Compras e Licitações, à </w:t>
      </w:r>
      <w:r w:rsidR="008634B1" w:rsidRPr="00CD395C">
        <w:rPr>
          <w:rFonts w:ascii="Arial" w:hAnsi="Arial" w:cs="Arial"/>
          <w:sz w:val="20"/>
          <w:szCs w:val="20"/>
        </w:rPr>
        <w:t xml:space="preserve">Rua Bernardino Bogo 175, </w:t>
      </w:r>
      <w:r w:rsidR="008C279D" w:rsidRPr="00CD395C">
        <w:rPr>
          <w:rFonts w:ascii="Arial" w:hAnsi="Arial" w:cs="Arial"/>
          <w:iCs/>
          <w:sz w:val="20"/>
          <w:szCs w:val="20"/>
        </w:rPr>
        <w:t xml:space="preserve">Centro, nesta cidade de </w:t>
      </w:r>
      <w:r w:rsidR="00570366" w:rsidRPr="00CD395C">
        <w:rPr>
          <w:rFonts w:ascii="Arial" w:hAnsi="Arial" w:cs="Arial"/>
          <w:iCs/>
          <w:sz w:val="20"/>
          <w:szCs w:val="20"/>
        </w:rPr>
        <w:t>Mandaguaçu</w:t>
      </w:r>
      <w:r w:rsidR="008C279D" w:rsidRPr="00CD395C">
        <w:rPr>
          <w:rFonts w:ascii="Arial" w:hAnsi="Arial" w:cs="Arial"/>
          <w:iCs/>
          <w:sz w:val="20"/>
          <w:szCs w:val="20"/>
        </w:rPr>
        <w:t>, Estado do Paraná</w:t>
      </w:r>
      <w:r w:rsidR="00570366" w:rsidRPr="00CD395C">
        <w:rPr>
          <w:rFonts w:ascii="Arial" w:hAnsi="Arial" w:cs="Arial"/>
          <w:iCs/>
          <w:sz w:val="20"/>
          <w:szCs w:val="20"/>
        </w:rPr>
        <w:t xml:space="preserve"> e no Portal da Transparência do Municipio. </w:t>
      </w:r>
    </w:p>
    <w:p w14:paraId="447CA4E9" w14:textId="77777777" w:rsidR="0027743F" w:rsidRPr="00CD395C" w:rsidRDefault="0027743F" w:rsidP="008C279D">
      <w:pPr>
        <w:tabs>
          <w:tab w:val="num" w:pos="576"/>
        </w:tabs>
        <w:autoSpaceDE w:val="0"/>
        <w:ind w:left="426" w:right="606" w:hanging="9"/>
        <w:jc w:val="both"/>
        <w:rPr>
          <w:rFonts w:ascii="Arial" w:hAnsi="Arial" w:cs="Arial"/>
          <w:sz w:val="20"/>
          <w:szCs w:val="20"/>
          <w:highlight w:val="yellow"/>
        </w:rPr>
      </w:pPr>
    </w:p>
    <w:p w14:paraId="7CCF5C27" w14:textId="77777777" w:rsidR="0027743F" w:rsidRPr="00CD395C" w:rsidRDefault="0027743F" w:rsidP="008C279D">
      <w:pPr>
        <w:pStyle w:val="Corpodetexto31"/>
        <w:tabs>
          <w:tab w:val="num" w:pos="576"/>
        </w:tabs>
        <w:ind w:left="426" w:right="606" w:hanging="9"/>
        <w:rPr>
          <w:rFonts w:ascii="Arial" w:hAnsi="Arial" w:cs="Arial"/>
          <w:b w:val="0"/>
          <w:bCs/>
          <w:color w:val="auto"/>
        </w:rPr>
      </w:pPr>
      <w:r w:rsidRPr="00CD395C">
        <w:rPr>
          <w:rStyle w:val="Fontepargpadro10"/>
          <w:rFonts w:ascii="Arial" w:hAnsi="Arial" w:cs="Arial"/>
          <w:bCs/>
          <w:color w:val="auto"/>
        </w:rPr>
        <w:t xml:space="preserve">1.6. </w:t>
      </w:r>
      <w:r w:rsidRPr="00CD395C">
        <w:rPr>
          <w:rStyle w:val="Fontepargpadro10"/>
          <w:rFonts w:ascii="Arial" w:hAnsi="Arial" w:cs="Arial"/>
          <w:b w:val="0"/>
          <w:bCs/>
          <w:color w:val="auto"/>
        </w:rPr>
        <w:t>Até 03 (três) dias úteis antes da data fixada para a abertura do Pregão, quaisquer pessoas poderão solicitar esclarecimentos, requerer providências ou formular impugnação escrita contra cláusulas ou condições do Edital.</w:t>
      </w:r>
    </w:p>
    <w:p w14:paraId="3A0F3862" w14:textId="77777777" w:rsidR="0027743F" w:rsidRPr="00CD395C" w:rsidRDefault="0027743F" w:rsidP="008C279D">
      <w:pPr>
        <w:pStyle w:val="Corpodetexto31"/>
        <w:tabs>
          <w:tab w:val="num" w:pos="576"/>
        </w:tabs>
        <w:ind w:left="426" w:right="606" w:hanging="9"/>
        <w:rPr>
          <w:rFonts w:ascii="Arial" w:hAnsi="Arial" w:cs="Arial"/>
          <w:b w:val="0"/>
          <w:color w:val="auto"/>
          <w:highlight w:val="white"/>
        </w:rPr>
      </w:pPr>
    </w:p>
    <w:p w14:paraId="74F2D6F3" w14:textId="2D296761"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1.7. </w:t>
      </w:r>
      <w:r w:rsidRPr="00CD395C">
        <w:rPr>
          <w:rFonts w:ascii="Arial" w:hAnsi="Arial" w:cs="Arial"/>
          <w:sz w:val="20"/>
          <w:szCs w:val="20"/>
        </w:rPr>
        <w:t xml:space="preserve">As consultas e informações complementares referentes à presente licitação poderão ser feitas pelo e-mail: </w:t>
      </w:r>
      <w:r w:rsidR="008C279D" w:rsidRPr="00CD395C">
        <w:rPr>
          <w:rFonts w:ascii="Arial" w:hAnsi="Arial" w:cs="Arial"/>
          <w:bCs/>
          <w:sz w:val="20"/>
          <w:szCs w:val="20"/>
          <w:u w:val="single"/>
        </w:rPr>
        <w:t>licitacao</w:t>
      </w:r>
      <w:r w:rsidR="00567DFD">
        <w:rPr>
          <w:rFonts w:ascii="Arial" w:hAnsi="Arial" w:cs="Arial"/>
          <w:bCs/>
          <w:sz w:val="20"/>
          <w:szCs w:val="20"/>
          <w:u w:val="single"/>
        </w:rPr>
        <w:t>mandaguacu</w:t>
      </w:r>
      <w:r w:rsidR="008C279D" w:rsidRPr="00CD395C">
        <w:rPr>
          <w:rFonts w:ascii="Arial" w:hAnsi="Arial" w:cs="Arial"/>
          <w:bCs/>
          <w:sz w:val="20"/>
          <w:szCs w:val="20"/>
          <w:u w:val="single"/>
        </w:rPr>
        <w:t>@</w:t>
      </w:r>
      <w:r w:rsidR="00567DFD">
        <w:rPr>
          <w:rFonts w:ascii="Arial" w:hAnsi="Arial" w:cs="Arial"/>
          <w:bCs/>
          <w:sz w:val="20"/>
          <w:szCs w:val="20"/>
          <w:u w:val="single"/>
        </w:rPr>
        <w:t>hotmail.com</w:t>
      </w:r>
      <w:r w:rsidRPr="00CD395C">
        <w:rPr>
          <w:rFonts w:ascii="Arial" w:hAnsi="Arial" w:cs="Arial"/>
          <w:sz w:val="20"/>
          <w:szCs w:val="20"/>
        </w:rPr>
        <w:t>, até três dias úteis anteriores à data fixada para a abertura da sessão pública.</w:t>
      </w:r>
    </w:p>
    <w:p w14:paraId="232D0FD5"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12C5130E" w14:textId="2FB173FF"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1.8</w:t>
      </w:r>
      <w:r w:rsidRPr="00CD395C">
        <w:rPr>
          <w:rFonts w:ascii="Arial" w:hAnsi="Arial" w:cs="Arial"/>
          <w:sz w:val="20"/>
          <w:szCs w:val="20"/>
        </w:rPr>
        <w:t>.</w:t>
      </w:r>
      <w:r w:rsidR="00E12EC2" w:rsidRPr="00CD395C">
        <w:rPr>
          <w:rFonts w:ascii="Arial" w:hAnsi="Arial" w:cs="Arial"/>
          <w:sz w:val="20"/>
          <w:szCs w:val="20"/>
        </w:rPr>
        <w:t xml:space="preserve"> </w:t>
      </w:r>
      <w:r w:rsidRPr="00CD395C">
        <w:rPr>
          <w:rFonts w:ascii="Arial" w:hAnsi="Arial" w:cs="Arial"/>
          <w:sz w:val="20"/>
          <w:szCs w:val="20"/>
        </w:rPr>
        <w:t>O recebimento das propostas, envio dos documentos de habilitação, abertura e disputa de preços, será exclusivamente por meio eletrônico, no endereç</w:t>
      </w:r>
      <w:r w:rsidR="008C279D" w:rsidRPr="00CD395C">
        <w:rPr>
          <w:rFonts w:ascii="Arial" w:hAnsi="Arial" w:cs="Arial"/>
          <w:sz w:val="20"/>
          <w:szCs w:val="20"/>
        </w:rPr>
        <w:t xml:space="preserve">o: </w:t>
      </w:r>
      <w:r w:rsidR="00567DFD" w:rsidRPr="00723CDE">
        <w:rPr>
          <w:rFonts w:ascii="Arial" w:hAnsi="Arial" w:cs="Arial"/>
          <w:sz w:val="18"/>
          <w:szCs w:val="18"/>
          <w:u w:val="single"/>
        </w:rPr>
        <w:t>https://www.bll.org.br</w:t>
      </w:r>
      <w:r w:rsidR="00567DFD" w:rsidRPr="00CD395C">
        <w:rPr>
          <w:rStyle w:val="findhit"/>
          <w:rFonts w:ascii="Arial" w:hAnsi="Arial" w:cs="Arial"/>
          <w:b/>
          <w:sz w:val="20"/>
          <w:szCs w:val="20"/>
        </w:rPr>
        <w:t xml:space="preserve"> </w:t>
      </w:r>
      <w:r w:rsidRPr="00CD395C">
        <w:rPr>
          <w:rStyle w:val="Hyperlink"/>
          <w:rFonts w:ascii="Arial" w:hAnsi="Arial" w:cs="Arial"/>
          <w:b/>
          <w:color w:val="auto"/>
          <w:sz w:val="20"/>
          <w:szCs w:val="20"/>
        </w:rPr>
        <w:t xml:space="preserve"> </w:t>
      </w:r>
    </w:p>
    <w:p w14:paraId="2D78CE2A"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0E89DF14" w14:textId="282CAD09"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 xml:space="preserve">1.9. </w:t>
      </w:r>
      <w:r w:rsidRPr="00CD395C">
        <w:rPr>
          <w:rFonts w:ascii="Arial" w:hAnsi="Arial" w:cs="Arial"/>
          <w:sz w:val="20"/>
          <w:szCs w:val="20"/>
        </w:rPr>
        <w:t>Em caso de discordância existente entre as especificações do objeto descritos n</w:t>
      </w:r>
      <w:r w:rsidR="00567DFD">
        <w:rPr>
          <w:rFonts w:ascii="Arial" w:hAnsi="Arial" w:cs="Arial"/>
          <w:sz w:val="20"/>
          <w:szCs w:val="20"/>
        </w:rPr>
        <w:t>a BLL</w:t>
      </w:r>
      <w:r w:rsidRPr="00CD395C">
        <w:rPr>
          <w:rFonts w:ascii="Arial" w:hAnsi="Arial" w:cs="Arial"/>
          <w:sz w:val="20"/>
          <w:szCs w:val="20"/>
        </w:rPr>
        <w:t xml:space="preserve"> e as especificações constantes deste Edital, prevalecerão as </w:t>
      </w:r>
      <w:r w:rsidR="00E12EC2" w:rsidRPr="00CD395C">
        <w:rPr>
          <w:rFonts w:ascii="Arial" w:hAnsi="Arial" w:cs="Arial"/>
          <w:sz w:val="20"/>
          <w:szCs w:val="20"/>
        </w:rPr>
        <w:t>do EDITAL</w:t>
      </w:r>
      <w:r w:rsidRPr="00CD395C">
        <w:rPr>
          <w:rFonts w:ascii="Arial" w:hAnsi="Arial" w:cs="Arial"/>
          <w:sz w:val="20"/>
          <w:szCs w:val="20"/>
        </w:rPr>
        <w:t>.</w:t>
      </w:r>
    </w:p>
    <w:p w14:paraId="5A3FB01F" w14:textId="77777777" w:rsidR="0027743F" w:rsidRPr="00CD395C" w:rsidRDefault="0027743F" w:rsidP="008C279D">
      <w:pPr>
        <w:tabs>
          <w:tab w:val="num" w:pos="576"/>
        </w:tabs>
        <w:autoSpaceDE w:val="0"/>
        <w:ind w:left="426" w:right="606" w:hanging="9"/>
        <w:jc w:val="both"/>
        <w:rPr>
          <w:rFonts w:ascii="Arial" w:hAnsi="Arial" w:cs="Arial"/>
          <w:b/>
          <w:bCs/>
          <w:sz w:val="20"/>
          <w:szCs w:val="20"/>
          <w:highlight w:val="yellow"/>
        </w:rPr>
      </w:pPr>
    </w:p>
    <w:p w14:paraId="3B287F41" w14:textId="6AD823D3" w:rsidR="0027743F" w:rsidRDefault="0027743F" w:rsidP="00C13D32">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lastRenderedPageBreak/>
        <w:t xml:space="preserve">1.11. </w:t>
      </w:r>
      <w:r w:rsidRPr="00CD395C">
        <w:rPr>
          <w:rFonts w:ascii="Arial" w:hAnsi="Arial" w:cs="Arial"/>
          <w:sz w:val="20"/>
          <w:szCs w:val="20"/>
        </w:rPr>
        <w:t>Todos os licitantes interessados em participar dos certames licitatórios processados pel</w:t>
      </w:r>
      <w:r w:rsidR="008634B1" w:rsidRPr="00CD395C">
        <w:rPr>
          <w:rFonts w:ascii="Arial" w:hAnsi="Arial" w:cs="Arial"/>
          <w:sz w:val="20"/>
          <w:szCs w:val="20"/>
        </w:rPr>
        <w:t xml:space="preserve">o  </w:t>
      </w:r>
      <w:r w:rsidR="008C279D" w:rsidRPr="00CD395C">
        <w:rPr>
          <w:rFonts w:ascii="Arial" w:hAnsi="Arial" w:cs="Arial"/>
          <w:sz w:val="20"/>
          <w:szCs w:val="20"/>
        </w:rPr>
        <w:t>Munic</w:t>
      </w:r>
      <w:r w:rsidR="00D970F0">
        <w:rPr>
          <w:rFonts w:ascii="Arial" w:hAnsi="Arial" w:cs="Arial"/>
          <w:sz w:val="20"/>
          <w:szCs w:val="20"/>
        </w:rPr>
        <w:t>í</w:t>
      </w:r>
      <w:r w:rsidR="008634B1" w:rsidRPr="00CD395C">
        <w:rPr>
          <w:rFonts w:ascii="Arial" w:hAnsi="Arial" w:cs="Arial"/>
          <w:sz w:val="20"/>
          <w:szCs w:val="20"/>
        </w:rPr>
        <w:t>pio</w:t>
      </w:r>
      <w:r w:rsidR="008C279D" w:rsidRPr="00CD395C">
        <w:rPr>
          <w:rFonts w:ascii="Arial" w:hAnsi="Arial" w:cs="Arial"/>
          <w:sz w:val="20"/>
          <w:szCs w:val="20"/>
        </w:rPr>
        <w:t xml:space="preserve"> de </w:t>
      </w:r>
      <w:r w:rsidR="00570366" w:rsidRPr="00CD395C">
        <w:rPr>
          <w:rFonts w:ascii="Arial" w:hAnsi="Arial" w:cs="Arial"/>
          <w:sz w:val="20"/>
          <w:szCs w:val="20"/>
        </w:rPr>
        <w:t>Mandaguaçu</w:t>
      </w:r>
      <w:r w:rsidR="008C279D" w:rsidRPr="00CD395C">
        <w:rPr>
          <w:rFonts w:ascii="Arial" w:hAnsi="Arial" w:cs="Arial"/>
          <w:sz w:val="20"/>
          <w:szCs w:val="20"/>
        </w:rPr>
        <w:t xml:space="preserve"> deverão se credenciar no </w:t>
      </w:r>
      <w:r w:rsidR="008C279D" w:rsidRPr="00CD395C">
        <w:rPr>
          <w:rFonts w:ascii="Arial" w:hAnsi="Arial" w:cs="Arial"/>
          <w:sz w:val="20"/>
          <w:szCs w:val="20"/>
          <w:u w:val="single"/>
        </w:rPr>
        <w:t xml:space="preserve">Portal de Licitações, através do site: </w:t>
      </w:r>
      <w:r w:rsidR="00567DFD" w:rsidRPr="00723CDE">
        <w:rPr>
          <w:rFonts w:ascii="Arial" w:hAnsi="Arial" w:cs="Arial"/>
          <w:sz w:val="18"/>
          <w:szCs w:val="18"/>
          <w:u w:val="single"/>
        </w:rPr>
        <w:t>https://www.bll.org.br</w:t>
      </w:r>
      <w:r w:rsidR="00567DFD" w:rsidRPr="00CD395C">
        <w:rPr>
          <w:rFonts w:ascii="Arial" w:hAnsi="Arial" w:cs="Arial"/>
          <w:sz w:val="20"/>
          <w:szCs w:val="20"/>
          <w:u w:val="single"/>
        </w:rPr>
        <w:t xml:space="preserve"> </w:t>
      </w:r>
    </w:p>
    <w:p w14:paraId="00E336B0" w14:textId="77777777" w:rsidR="0070305C" w:rsidRPr="00C13D32" w:rsidRDefault="0070305C" w:rsidP="00C13D32">
      <w:pPr>
        <w:tabs>
          <w:tab w:val="num" w:pos="576"/>
        </w:tabs>
        <w:autoSpaceDE w:val="0"/>
        <w:ind w:left="426" w:right="606" w:hanging="9"/>
        <w:jc w:val="both"/>
        <w:rPr>
          <w:rFonts w:ascii="Arial" w:hAnsi="Arial" w:cs="Arial"/>
          <w:sz w:val="20"/>
          <w:szCs w:val="20"/>
        </w:rPr>
      </w:pPr>
    </w:p>
    <w:p w14:paraId="42FD23EC" w14:textId="7FED57DB" w:rsidR="0027743F" w:rsidRPr="00992D74" w:rsidRDefault="0027743F" w:rsidP="00992D74">
      <w:pPr>
        <w:pBdr>
          <w:top w:val="single" w:sz="4" w:space="1" w:color="000000"/>
          <w:left w:val="single" w:sz="4" w:space="4" w:color="000000"/>
          <w:bottom w:val="single" w:sz="4" w:space="1" w:color="000000"/>
          <w:right w:val="single" w:sz="4" w:space="0" w:color="000000"/>
        </w:pBdr>
        <w:tabs>
          <w:tab w:val="num" w:pos="576"/>
        </w:tabs>
        <w:ind w:left="567" w:right="464" w:hanging="9"/>
        <w:jc w:val="both"/>
        <w:rPr>
          <w:rFonts w:ascii="Arial" w:hAnsi="Arial" w:cs="Arial"/>
          <w:sz w:val="20"/>
          <w:szCs w:val="20"/>
        </w:rPr>
      </w:pPr>
      <w:r w:rsidRPr="00CD395C">
        <w:rPr>
          <w:rFonts w:ascii="Arial" w:hAnsi="Arial" w:cs="Arial"/>
          <w:b/>
          <w:bCs/>
          <w:sz w:val="20"/>
          <w:szCs w:val="20"/>
        </w:rPr>
        <w:t>II – DO OBJETO:</w:t>
      </w:r>
    </w:p>
    <w:p w14:paraId="0457DC38" w14:textId="5A082F5E" w:rsidR="008C279D" w:rsidRDefault="0027743F" w:rsidP="008C279D">
      <w:pPr>
        <w:pStyle w:val="WW-Corpodetexto3"/>
        <w:tabs>
          <w:tab w:val="num" w:pos="576"/>
          <w:tab w:val="left" w:pos="9923"/>
        </w:tabs>
        <w:ind w:left="426" w:right="606" w:hanging="9"/>
        <w:rPr>
          <w:rFonts w:ascii="Arial" w:hAnsi="Arial" w:cs="Arial"/>
          <w:sz w:val="20"/>
        </w:rPr>
      </w:pPr>
      <w:r w:rsidRPr="00CD395C">
        <w:rPr>
          <w:rFonts w:ascii="Arial" w:hAnsi="Arial" w:cs="Arial"/>
          <w:b/>
          <w:bCs/>
          <w:sz w:val="20"/>
        </w:rPr>
        <w:t xml:space="preserve">2.1. </w:t>
      </w:r>
      <w:r w:rsidR="008C279D" w:rsidRPr="003D30F8">
        <w:rPr>
          <w:rFonts w:ascii="Arial" w:hAnsi="Arial" w:cs="Arial"/>
          <w:sz w:val="20"/>
        </w:rPr>
        <w:t xml:space="preserve">O objeto deste Pregão </w:t>
      </w:r>
      <w:r w:rsidR="005F17C6" w:rsidRPr="003D30F8">
        <w:rPr>
          <w:rFonts w:ascii="Arial" w:hAnsi="Arial" w:cs="Arial"/>
          <w:sz w:val="20"/>
        </w:rPr>
        <w:t xml:space="preserve">é o </w:t>
      </w:r>
      <w:r w:rsidR="00165094" w:rsidRPr="00165094">
        <w:rPr>
          <w:rFonts w:ascii="Arial" w:hAnsi="Arial" w:cs="Arial"/>
          <w:sz w:val="20"/>
        </w:rPr>
        <w:t xml:space="preserve">registro de preços </w:t>
      </w:r>
      <w:r w:rsidR="00401237" w:rsidRPr="00780C2D">
        <w:rPr>
          <w:color w:val="000000"/>
        </w:rPr>
        <w:t xml:space="preserve">para a futura contratação de pessoa jurídica </w:t>
      </w:r>
      <w:r w:rsidR="00401237" w:rsidRPr="00780C2D">
        <w:t xml:space="preserve">para </w:t>
      </w:r>
      <w:r w:rsidR="00401237">
        <w:t xml:space="preserve">fornecimento de peças, componentes e acessórios genuínos necessários à execução dos serviços de manutenção geral da frota municipal e prestação de serviços eletroeletrônicos e hidráulicos para tratores agrícolas e maquinário pesado, pelo menor preço por item obtido a partir do </w:t>
      </w:r>
      <w:r w:rsidR="00401237" w:rsidRPr="003F3A8D">
        <w:rPr>
          <w:u w:val="single"/>
        </w:rPr>
        <w:t>maior percentual de desconto</w:t>
      </w:r>
      <w:r w:rsidR="008634B1" w:rsidRPr="003D30F8">
        <w:rPr>
          <w:rFonts w:ascii="Arial" w:hAnsi="Arial" w:cs="Arial"/>
          <w:sz w:val="20"/>
        </w:rPr>
        <w:t xml:space="preserve">. </w:t>
      </w:r>
    </w:p>
    <w:p w14:paraId="070E041D" w14:textId="77777777" w:rsidR="00401237" w:rsidRDefault="00401237" w:rsidP="008C279D">
      <w:pPr>
        <w:pStyle w:val="WW-Corpodetexto3"/>
        <w:tabs>
          <w:tab w:val="num" w:pos="576"/>
          <w:tab w:val="left" w:pos="9923"/>
        </w:tabs>
        <w:ind w:left="426" w:right="606" w:hanging="9"/>
        <w:rPr>
          <w:rFonts w:ascii="Arial" w:hAnsi="Arial" w:cs="Arial"/>
          <w:sz w:val="20"/>
        </w:rPr>
      </w:pPr>
    </w:p>
    <w:p w14:paraId="3AAFBBF9" w14:textId="77777777" w:rsidR="00401237" w:rsidRPr="00422DEF" w:rsidRDefault="00401237" w:rsidP="00401237">
      <w:pPr>
        <w:pStyle w:val="Nivel2"/>
        <w:rPr>
          <w:b/>
          <w:bCs/>
        </w:rPr>
      </w:pPr>
      <w:r w:rsidRPr="00422DEF">
        <w:rPr>
          <w:b/>
        </w:rPr>
        <w:t>Tabela nº 1</w:t>
      </w:r>
    </w:p>
    <w:tbl>
      <w:tblPr>
        <w:tblW w:w="10494" w:type="dxa"/>
        <w:jc w:val="center"/>
        <w:tblLayout w:type="fixed"/>
        <w:tblCellMar>
          <w:left w:w="10" w:type="dxa"/>
          <w:right w:w="10" w:type="dxa"/>
        </w:tblCellMar>
        <w:tblLook w:val="0000" w:firstRow="0" w:lastRow="0" w:firstColumn="0" w:lastColumn="0" w:noHBand="0" w:noVBand="0"/>
      </w:tblPr>
      <w:tblGrid>
        <w:gridCol w:w="714"/>
        <w:gridCol w:w="3830"/>
        <w:gridCol w:w="992"/>
        <w:gridCol w:w="838"/>
        <w:gridCol w:w="1559"/>
        <w:gridCol w:w="1560"/>
        <w:gridCol w:w="1001"/>
      </w:tblGrid>
      <w:tr w:rsidR="00401237" w:rsidRPr="00CC18E5" w14:paraId="44A1C9C4" w14:textId="77777777" w:rsidTr="00327798">
        <w:trPr>
          <w:trHeight w:val="340"/>
          <w:jc w:val="center"/>
        </w:trPr>
        <w:tc>
          <w:tcPr>
            <w:tcW w:w="10494"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2CB199A" w14:textId="77777777" w:rsidR="00401237" w:rsidRPr="00CC18E5" w:rsidRDefault="00401237" w:rsidP="00327798">
            <w:pPr>
              <w:jc w:val="center"/>
              <w:rPr>
                <w:rFonts w:ascii="Arial" w:hAnsi="Arial" w:cs="Arial"/>
                <w:bCs/>
                <w:i/>
                <w:color w:val="000000"/>
                <w:sz w:val="20"/>
                <w:szCs w:val="20"/>
              </w:rPr>
            </w:pPr>
            <w:r w:rsidRPr="00CC18E5">
              <w:rPr>
                <w:rFonts w:ascii="Arial" w:hAnsi="Arial" w:cs="Arial"/>
                <w:b/>
                <w:bCs/>
                <w:i/>
                <w:iCs/>
                <w:color w:val="000000"/>
                <w:sz w:val="20"/>
                <w:szCs w:val="20"/>
              </w:rPr>
              <w:t>ITENS PARA AMPLA CONCORRÊNCIA</w:t>
            </w:r>
          </w:p>
        </w:tc>
      </w:tr>
      <w:tr w:rsidR="00401237" w:rsidRPr="00CC18E5" w14:paraId="46E4701B" w14:textId="77777777" w:rsidTr="00327798">
        <w:trPr>
          <w:jc w:val="center"/>
        </w:trPr>
        <w:tc>
          <w:tcPr>
            <w:tcW w:w="714" w:type="dxa"/>
            <w:tcBorders>
              <w:top w:val="single" w:sz="4" w:space="0" w:color="000000"/>
              <w:left w:val="single" w:sz="4" w:space="0" w:color="000000"/>
              <w:bottom w:val="single" w:sz="4" w:space="0" w:color="000000"/>
            </w:tcBorders>
            <w:shd w:val="clear" w:color="auto" w:fill="auto"/>
            <w:vAlign w:val="center"/>
          </w:tcPr>
          <w:p w14:paraId="0DC62D1D" w14:textId="77777777" w:rsidR="00401237" w:rsidRPr="00CC18E5" w:rsidRDefault="00401237" w:rsidP="00327798">
            <w:pPr>
              <w:widowControl w:val="0"/>
              <w:jc w:val="center"/>
              <w:rPr>
                <w:rFonts w:ascii="Arial" w:hAnsi="Arial" w:cs="Arial"/>
                <w:bCs/>
                <w:i/>
                <w:color w:val="000000"/>
                <w:sz w:val="20"/>
                <w:szCs w:val="20"/>
              </w:rPr>
            </w:pPr>
            <w:r w:rsidRPr="00CC18E5">
              <w:rPr>
                <w:rFonts w:ascii="Arial" w:hAnsi="Arial" w:cs="Arial"/>
                <w:bCs/>
                <w:i/>
                <w:color w:val="000000"/>
                <w:sz w:val="20"/>
                <w:szCs w:val="20"/>
              </w:rPr>
              <w:t>Item</w:t>
            </w:r>
          </w:p>
        </w:tc>
        <w:tc>
          <w:tcPr>
            <w:tcW w:w="3830" w:type="dxa"/>
            <w:tcBorders>
              <w:top w:val="single" w:sz="4" w:space="0" w:color="000000"/>
              <w:left w:val="single" w:sz="4" w:space="0" w:color="000000"/>
              <w:bottom w:val="single" w:sz="4" w:space="0" w:color="000000"/>
            </w:tcBorders>
            <w:shd w:val="clear" w:color="auto" w:fill="auto"/>
            <w:vAlign w:val="center"/>
          </w:tcPr>
          <w:p w14:paraId="06BD71E7" w14:textId="77777777" w:rsidR="00401237" w:rsidRPr="00CC18E5" w:rsidRDefault="00401237" w:rsidP="00327798">
            <w:pPr>
              <w:widowControl w:val="0"/>
              <w:jc w:val="both"/>
              <w:rPr>
                <w:rFonts w:ascii="Arial" w:hAnsi="Arial" w:cs="Arial"/>
                <w:bCs/>
                <w:i/>
                <w:color w:val="000000"/>
                <w:sz w:val="20"/>
                <w:szCs w:val="20"/>
              </w:rPr>
            </w:pPr>
            <w:r w:rsidRPr="00CC18E5">
              <w:rPr>
                <w:rFonts w:ascii="Arial" w:hAnsi="Arial" w:cs="Arial"/>
                <w:bCs/>
                <w:i/>
                <w:color w:val="000000"/>
                <w:sz w:val="20"/>
                <w:szCs w:val="20"/>
              </w:rPr>
              <w:t>Descrição/ Especificação</w:t>
            </w:r>
          </w:p>
        </w:tc>
        <w:tc>
          <w:tcPr>
            <w:tcW w:w="992" w:type="dxa"/>
            <w:tcBorders>
              <w:top w:val="single" w:sz="4" w:space="0" w:color="000000"/>
              <w:left w:val="single" w:sz="4" w:space="0" w:color="000000"/>
              <w:bottom w:val="single" w:sz="4" w:space="0" w:color="000000"/>
              <w:right w:val="single" w:sz="4" w:space="0" w:color="000000"/>
            </w:tcBorders>
          </w:tcPr>
          <w:p w14:paraId="2CC75F85" w14:textId="77777777" w:rsidR="00401237" w:rsidRPr="00CC18E5" w:rsidRDefault="00401237" w:rsidP="00327798">
            <w:pPr>
              <w:widowControl w:val="0"/>
              <w:jc w:val="center"/>
              <w:rPr>
                <w:rFonts w:ascii="Arial" w:hAnsi="Arial" w:cs="Arial"/>
                <w:bCs/>
                <w:i/>
                <w:color w:val="000000"/>
                <w:sz w:val="20"/>
                <w:szCs w:val="20"/>
              </w:rPr>
            </w:pPr>
            <w:r w:rsidRPr="00CC18E5">
              <w:rPr>
                <w:rFonts w:ascii="Arial" w:hAnsi="Arial" w:cs="Arial"/>
                <w:bCs/>
                <w:i/>
                <w:color w:val="000000"/>
                <w:sz w:val="20"/>
                <w:szCs w:val="20"/>
              </w:rPr>
              <w:t>Unidade de Medida</w:t>
            </w:r>
          </w:p>
        </w:tc>
        <w:tc>
          <w:tcPr>
            <w:tcW w:w="838" w:type="dxa"/>
            <w:tcBorders>
              <w:top w:val="single" w:sz="4" w:space="0" w:color="000000"/>
              <w:left w:val="single" w:sz="4" w:space="0" w:color="000000"/>
              <w:bottom w:val="single" w:sz="4" w:space="0" w:color="000000"/>
            </w:tcBorders>
            <w:shd w:val="clear" w:color="auto" w:fill="auto"/>
            <w:vAlign w:val="center"/>
          </w:tcPr>
          <w:p w14:paraId="77A8386C" w14:textId="77777777" w:rsidR="00401237" w:rsidRPr="00CC18E5" w:rsidRDefault="00401237" w:rsidP="00327798">
            <w:pPr>
              <w:widowControl w:val="0"/>
              <w:jc w:val="center"/>
              <w:rPr>
                <w:rFonts w:ascii="Arial" w:hAnsi="Arial" w:cs="Arial"/>
                <w:bCs/>
                <w:i/>
                <w:color w:val="000000"/>
                <w:sz w:val="20"/>
                <w:szCs w:val="20"/>
              </w:rPr>
            </w:pPr>
            <w:r w:rsidRPr="00CC18E5">
              <w:rPr>
                <w:rFonts w:ascii="Arial" w:hAnsi="Arial" w:cs="Arial"/>
                <w:bCs/>
                <w:i/>
                <w:color w:val="000000"/>
                <w:sz w:val="20"/>
                <w:szCs w:val="20"/>
              </w:rPr>
              <w:t>Quanti-dade</w:t>
            </w:r>
          </w:p>
        </w:tc>
        <w:tc>
          <w:tcPr>
            <w:tcW w:w="1559" w:type="dxa"/>
            <w:tcBorders>
              <w:top w:val="single" w:sz="4" w:space="0" w:color="000000"/>
              <w:left w:val="single" w:sz="4" w:space="0" w:color="000000"/>
              <w:bottom w:val="single" w:sz="4" w:space="0" w:color="000000"/>
              <w:right w:val="single" w:sz="4" w:space="0" w:color="000000"/>
            </w:tcBorders>
          </w:tcPr>
          <w:p w14:paraId="0B896F8A" w14:textId="77777777" w:rsidR="00401237" w:rsidRPr="00CC18E5" w:rsidRDefault="00401237" w:rsidP="00327798">
            <w:pPr>
              <w:jc w:val="center"/>
              <w:rPr>
                <w:rFonts w:ascii="Arial" w:hAnsi="Arial" w:cs="Arial"/>
                <w:bCs/>
                <w:i/>
                <w:color w:val="000000"/>
                <w:sz w:val="20"/>
                <w:szCs w:val="20"/>
              </w:rPr>
            </w:pPr>
            <w:r w:rsidRPr="00CC18E5">
              <w:rPr>
                <w:rFonts w:ascii="Arial" w:hAnsi="Arial" w:cs="Arial"/>
                <w:bCs/>
                <w:i/>
                <w:color w:val="000000"/>
                <w:sz w:val="20"/>
                <w:szCs w:val="20"/>
              </w:rPr>
              <w:t>Valor Unitário Máximo</w:t>
            </w:r>
          </w:p>
        </w:tc>
        <w:tc>
          <w:tcPr>
            <w:tcW w:w="1560" w:type="dxa"/>
            <w:tcBorders>
              <w:top w:val="single" w:sz="4" w:space="0" w:color="000000"/>
              <w:left w:val="single" w:sz="4" w:space="0" w:color="000000"/>
              <w:bottom w:val="single" w:sz="4" w:space="0" w:color="000000"/>
            </w:tcBorders>
          </w:tcPr>
          <w:p w14:paraId="3288AE9E" w14:textId="77777777" w:rsidR="00401237" w:rsidRPr="00CC18E5" w:rsidRDefault="00401237" w:rsidP="00327798">
            <w:pPr>
              <w:jc w:val="center"/>
              <w:rPr>
                <w:rFonts w:ascii="Arial" w:hAnsi="Arial" w:cs="Arial"/>
                <w:bCs/>
                <w:i/>
                <w:color w:val="000000"/>
                <w:sz w:val="20"/>
                <w:szCs w:val="20"/>
              </w:rPr>
            </w:pPr>
            <w:r w:rsidRPr="00CC18E5">
              <w:rPr>
                <w:rFonts w:ascii="Arial" w:hAnsi="Arial" w:cs="Arial"/>
                <w:bCs/>
                <w:i/>
                <w:color w:val="000000"/>
                <w:sz w:val="20"/>
                <w:szCs w:val="20"/>
              </w:rPr>
              <w:t>Valor Total Máximo</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14:paraId="409FA0B1" w14:textId="77777777" w:rsidR="00401237" w:rsidRPr="00CC18E5" w:rsidRDefault="00401237" w:rsidP="00327798">
            <w:pPr>
              <w:jc w:val="center"/>
              <w:rPr>
                <w:rFonts w:ascii="Arial" w:hAnsi="Arial" w:cs="Arial"/>
                <w:bCs/>
                <w:i/>
                <w:color w:val="000000"/>
                <w:sz w:val="20"/>
                <w:szCs w:val="20"/>
              </w:rPr>
            </w:pPr>
            <w:r w:rsidRPr="00CC18E5">
              <w:rPr>
                <w:rFonts w:ascii="Arial" w:hAnsi="Arial" w:cs="Arial"/>
                <w:bCs/>
                <w:i/>
                <w:color w:val="000000"/>
                <w:sz w:val="20"/>
                <w:szCs w:val="20"/>
              </w:rPr>
              <w:t>Percentual mínimo de desconto</w:t>
            </w:r>
          </w:p>
        </w:tc>
      </w:tr>
      <w:tr w:rsidR="00401237" w:rsidRPr="00CC18E5" w14:paraId="5AB9A254" w14:textId="77777777" w:rsidTr="00327798">
        <w:trPr>
          <w:jc w:val="center"/>
        </w:trPr>
        <w:tc>
          <w:tcPr>
            <w:tcW w:w="714" w:type="dxa"/>
            <w:tcBorders>
              <w:top w:val="single" w:sz="4" w:space="0" w:color="000000"/>
              <w:left w:val="single" w:sz="4" w:space="0" w:color="000000"/>
              <w:bottom w:val="single" w:sz="4" w:space="0" w:color="000000"/>
            </w:tcBorders>
            <w:shd w:val="clear" w:color="auto" w:fill="auto"/>
            <w:vAlign w:val="center"/>
          </w:tcPr>
          <w:p w14:paraId="44AD926D" w14:textId="77777777" w:rsidR="00401237" w:rsidRPr="00CC18E5" w:rsidRDefault="00401237" w:rsidP="00327798">
            <w:pPr>
              <w:widowControl w:val="0"/>
              <w:jc w:val="center"/>
              <w:rPr>
                <w:rFonts w:ascii="Arial" w:hAnsi="Arial" w:cs="Arial"/>
                <w:color w:val="000000"/>
                <w:sz w:val="20"/>
                <w:szCs w:val="20"/>
              </w:rPr>
            </w:pPr>
            <w:r w:rsidRPr="00CC18E5">
              <w:rPr>
                <w:rFonts w:ascii="Arial" w:hAnsi="Arial" w:cs="Arial"/>
                <w:color w:val="000000"/>
                <w:sz w:val="20"/>
                <w:szCs w:val="20"/>
              </w:rPr>
              <w:t>01</w:t>
            </w:r>
          </w:p>
        </w:tc>
        <w:tc>
          <w:tcPr>
            <w:tcW w:w="3830" w:type="dxa"/>
            <w:tcBorders>
              <w:top w:val="single" w:sz="4" w:space="0" w:color="000000"/>
              <w:left w:val="single" w:sz="4" w:space="0" w:color="000000"/>
              <w:bottom w:val="single" w:sz="4" w:space="0" w:color="000000"/>
            </w:tcBorders>
            <w:shd w:val="clear" w:color="auto" w:fill="auto"/>
          </w:tcPr>
          <w:p w14:paraId="51D73889" w14:textId="77777777" w:rsidR="00401237" w:rsidRPr="00CC18E5" w:rsidRDefault="00401237" w:rsidP="00327798">
            <w:pPr>
              <w:widowControl w:val="0"/>
              <w:ind w:left="122" w:right="144"/>
              <w:jc w:val="both"/>
              <w:rPr>
                <w:rFonts w:ascii="Arial" w:hAnsi="Arial" w:cs="Arial"/>
                <w:color w:val="000000"/>
                <w:sz w:val="20"/>
                <w:szCs w:val="20"/>
              </w:rPr>
            </w:pPr>
            <w:r w:rsidRPr="00CC18E5">
              <w:rPr>
                <w:rFonts w:ascii="Arial" w:hAnsi="Arial" w:cs="Arial"/>
                <w:color w:val="000000"/>
                <w:sz w:val="20"/>
                <w:szCs w:val="20"/>
              </w:rPr>
              <w:t xml:space="preserve">Aquisição de peças, componentes e acessórios genuínos necessários à execução dos serviços de mecânica geral e manutenção elétrica destinados aos </w:t>
            </w:r>
            <w:r w:rsidRPr="00324834">
              <w:rPr>
                <w:rFonts w:ascii="Arial" w:hAnsi="Arial" w:cs="Arial"/>
                <w:b/>
                <w:color w:val="000000"/>
                <w:sz w:val="20"/>
                <w:szCs w:val="20"/>
              </w:rPr>
              <w:t>veículos leves</w:t>
            </w:r>
            <w:r w:rsidRPr="00CC18E5">
              <w:rPr>
                <w:rFonts w:ascii="Arial" w:hAnsi="Arial" w:cs="Arial"/>
                <w:color w:val="000000"/>
                <w:sz w:val="20"/>
                <w:szCs w:val="20"/>
              </w:rPr>
              <w:t xml:space="preserve"> da frota municipal.</w:t>
            </w:r>
          </w:p>
        </w:tc>
        <w:tc>
          <w:tcPr>
            <w:tcW w:w="992" w:type="dxa"/>
            <w:tcBorders>
              <w:top w:val="single" w:sz="4" w:space="0" w:color="000000"/>
              <w:left w:val="single" w:sz="4" w:space="0" w:color="000000"/>
              <w:bottom w:val="single" w:sz="4" w:space="0" w:color="000000"/>
              <w:right w:val="single" w:sz="4" w:space="0" w:color="000000"/>
            </w:tcBorders>
            <w:vAlign w:val="center"/>
          </w:tcPr>
          <w:p w14:paraId="48A0D0E9" w14:textId="77777777" w:rsidR="00401237" w:rsidRPr="00CC18E5" w:rsidRDefault="00401237" w:rsidP="00327798">
            <w:pPr>
              <w:widowControl w:val="0"/>
              <w:jc w:val="center"/>
              <w:rPr>
                <w:rFonts w:ascii="Arial" w:hAnsi="Arial" w:cs="Arial"/>
                <w:color w:val="000000"/>
                <w:sz w:val="20"/>
                <w:szCs w:val="20"/>
              </w:rPr>
            </w:pPr>
            <w:r w:rsidRPr="00CC18E5">
              <w:rPr>
                <w:rFonts w:ascii="Arial" w:hAnsi="Arial" w:cs="Arial"/>
                <w:sz w:val="20"/>
                <w:szCs w:val="20"/>
              </w:rPr>
              <w:t>Unidade</w:t>
            </w:r>
          </w:p>
        </w:tc>
        <w:tc>
          <w:tcPr>
            <w:tcW w:w="838" w:type="dxa"/>
            <w:tcBorders>
              <w:top w:val="single" w:sz="4" w:space="0" w:color="000000"/>
              <w:left w:val="single" w:sz="4" w:space="0" w:color="000000"/>
              <w:bottom w:val="single" w:sz="4" w:space="0" w:color="000000"/>
            </w:tcBorders>
            <w:shd w:val="clear" w:color="auto" w:fill="auto"/>
            <w:vAlign w:val="center"/>
          </w:tcPr>
          <w:p w14:paraId="5C7B5F1F" w14:textId="77777777" w:rsidR="00401237" w:rsidRPr="00CC18E5" w:rsidRDefault="00401237" w:rsidP="00327798">
            <w:pPr>
              <w:widowControl w:val="0"/>
              <w:jc w:val="center"/>
              <w:rPr>
                <w:rFonts w:ascii="Arial" w:hAnsi="Arial" w:cs="Arial"/>
                <w:color w:val="000000"/>
                <w:sz w:val="20"/>
                <w:szCs w:val="20"/>
              </w:rPr>
            </w:pPr>
            <w:r w:rsidRPr="00CC18E5">
              <w:rPr>
                <w:rFonts w:ascii="Arial" w:hAnsi="Arial" w:cs="Arial"/>
                <w:sz w:val="20"/>
                <w:szCs w:val="20"/>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03FD185C" w14:textId="77777777" w:rsidR="00401237" w:rsidRPr="00CC18E5" w:rsidRDefault="00401237" w:rsidP="00327798">
            <w:pPr>
              <w:jc w:val="center"/>
              <w:rPr>
                <w:rFonts w:ascii="Arial" w:hAnsi="Arial" w:cs="Arial"/>
                <w:color w:val="000000"/>
                <w:sz w:val="20"/>
                <w:szCs w:val="20"/>
              </w:rPr>
            </w:pPr>
            <w:r w:rsidRPr="00CC18E5">
              <w:rPr>
                <w:rFonts w:ascii="Arial" w:hAnsi="Arial" w:cs="Arial"/>
                <w:color w:val="000000"/>
                <w:sz w:val="20"/>
                <w:szCs w:val="20"/>
              </w:rPr>
              <w:t xml:space="preserve">R$ </w:t>
            </w:r>
            <w:r>
              <w:rPr>
                <w:rFonts w:ascii="Arial" w:hAnsi="Arial" w:cs="Arial"/>
                <w:color w:val="000000"/>
                <w:sz w:val="20"/>
                <w:szCs w:val="20"/>
              </w:rPr>
              <w:t>3</w:t>
            </w:r>
            <w:r w:rsidRPr="00CC18E5">
              <w:rPr>
                <w:rFonts w:ascii="Arial" w:hAnsi="Arial" w:cs="Arial"/>
                <w:color w:val="000000"/>
                <w:sz w:val="20"/>
                <w:szCs w:val="20"/>
              </w:rPr>
              <w:t>00.000,00</w:t>
            </w:r>
          </w:p>
        </w:tc>
        <w:tc>
          <w:tcPr>
            <w:tcW w:w="1560" w:type="dxa"/>
            <w:tcBorders>
              <w:top w:val="single" w:sz="4" w:space="0" w:color="000000"/>
              <w:left w:val="single" w:sz="4" w:space="0" w:color="000000"/>
              <w:bottom w:val="single" w:sz="4" w:space="0" w:color="000000"/>
            </w:tcBorders>
            <w:vAlign w:val="center"/>
          </w:tcPr>
          <w:p w14:paraId="1F9C2AB6" w14:textId="77777777" w:rsidR="00401237" w:rsidRPr="00CC18E5" w:rsidRDefault="00401237" w:rsidP="00327798">
            <w:pPr>
              <w:jc w:val="center"/>
              <w:rPr>
                <w:rFonts w:ascii="Arial" w:hAnsi="Arial" w:cs="Arial"/>
                <w:sz w:val="20"/>
                <w:szCs w:val="20"/>
              </w:rPr>
            </w:pPr>
            <w:r w:rsidRPr="00CC18E5">
              <w:rPr>
                <w:rFonts w:ascii="Arial" w:hAnsi="Arial" w:cs="Arial"/>
                <w:color w:val="000000"/>
                <w:sz w:val="20"/>
                <w:szCs w:val="20"/>
              </w:rPr>
              <w:t xml:space="preserve">R$ </w:t>
            </w:r>
            <w:r>
              <w:rPr>
                <w:rFonts w:ascii="Arial" w:hAnsi="Arial" w:cs="Arial"/>
                <w:color w:val="000000"/>
                <w:sz w:val="20"/>
                <w:szCs w:val="20"/>
              </w:rPr>
              <w:t>3</w:t>
            </w:r>
            <w:r w:rsidRPr="00CC18E5">
              <w:rPr>
                <w:rFonts w:ascii="Arial" w:hAnsi="Arial" w:cs="Arial"/>
                <w:color w:val="000000"/>
                <w:sz w:val="20"/>
                <w:szCs w:val="20"/>
              </w:rPr>
              <w:t>00.000,00</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F3ED1" w14:textId="77777777" w:rsidR="00401237" w:rsidRPr="00CC18E5" w:rsidRDefault="00401237" w:rsidP="00327798">
            <w:pPr>
              <w:jc w:val="center"/>
              <w:rPr>
                <w:rFonts w:ascii="Arial" w:hAnsi="Arial" w:cs="Arial"/>
                <w:color w:val="000000"/>
                <w:sz w:val="20"/>
                <w:szCs w:val="20"/>
              </w:rPr>
            </w:pPr>
            <w:r>
              <w:rPr>
                <w:rFonts w:ascii="Arial" w:hAnsi="Arial" w:cs="Arial"/>
                <w:color w:val="000000"/>
                <w:sz w:val="20"/>
                <w:szCs w:val="20"/>
              </w:rPr>
              <w:t>12,5</w:t>
            </w:r>
            <w:r w:rsidRPr="00CC18E5">
              <w:rPr>
                <w:rFonts w:ascii="Arial" w:hAnsi="Arial" w:cs="Arial"/>
                <w:color w:val="000000"/>
                <w:sz w:val="20"/>
                <w:szCs w:val="20"/>
              </w:rPr>
              <w:t>%</w:t>
            </w:r>
          </w:p>
        </w:tc>
      </w:tr>
      <w:tr w:rsidR="00401237" w:rsidRPr="00CC18E5" w14:paraId="19340657" w14:textId="77777777" w:rsidTr="00327798">
        <w:trPr>
          <w:jc w:val="center"/>
        </w:trPr>
        <w:tc>
          <w:tcPr>
            <w:tcW w:w="714" w:type="dxa"/>
            <w:tcBorders>
              <w:top w:val="single" w:sz="4" w:space="0" w:color="000000"/>
              <w:left w:val="single" w:sz="4" w:space="0" w:color="000000"/>
              <w:bottom w:val="single" w:sz="4" w:space="0" w:color="000000"/>
            </w:tcBorders>
            <w:shd w:val="clear" w:color="auto" w:fill="auto"/>
            <w:vAlign w:val="center"/>
          </w:tcPr>
          <w:p w14:paraId="1E955885" w14:textId="77777777" w:rsidR="00401237" w:rsidRPr="00CC18E5" w:rsidRDefault="00401237" w:rsidP="00327798">
            <w:pPr>
              <w:widowControl w:val="0"/>
              <w:jc w:val="center"/>
              <w:rPr>
                <w:rFonts w:ascii="Arial" w:hAnsi="Arial" w:cs="Arial"/>
                <w:color w:val="000000"/>
                <w:sz w:val="20"/>
                <w:szCs w:val="20"/>
              </w:rPr>
            </w:pPr>
            <w:r w:rsidRPr="00CC18E5">
              <w:rPr>
                <w:rFonts w:ascii="Arial" w:hAnsi="Arial" w:cs="Arial"/>
                <w:color w:val="000000"/>
                <w:sz w:val="20"/>
                <w:szCs w:val="20"/>
              </w:rPr>
              <w:t>02</w:t>
            </w:r>
          </w:p>
        </w:tc>
        <w:tc>
          <w:tcPr>
            <w:tcW w:w="3830" w:type="dxa"/>
            <w:tcBorders>
              <w:top w:val="single" w:sz="4" w:space="0" w:color="000000"/>
              <w:left w:val="single" w:sz="4" w:space="0" w:color="000000"/>
              <w:bottom w:val="single" w:sz="4" w:space="0" w:color="000000"/>
            </w:tcBorders>
            <w:shd w:val="clear" w:color="auto" w:fill="auto"/>
          </w:tcPr>
          <w:p w14:paraId="62719E49" w14:textId="77777777" w:rsidR="00401237" w:rsidRPr="00CC18E5" w:rsidRDefault="00401237" w:rsidP="00327798">
            <w:pPr>
              <w:widowControl w:val="0"/>
              <w:ind w:left="122" w:right="144"/>
              <w:jc w:val="both"/>
              <w:rPr>
                <w:rFonts w:ascii="Arial" w:hAnsi="Arial" w:cs="Arial"/>
                <w:color w:val="000000"/>
                <w:sz w:val="20"/>
                <w:szCs w:val="20"/>
              </w:rPr>
            </w:pPr>
            <w:r w:rsidRPr="00CC18E5">
              <w:rPr>
                <w:rFonts w:ascii="Arial" w:hAnsi="Arial" w:cs="Arial"/>
                <w:color w:val="000000"/>
                <w:sz w:val="20"/>
                <w:szCs w:val="20"/>
              </w:rPr>
              <w:t xml:space="preserve">Aquisição de peças, componentes e acessórios genuínos necessários à execução dos serviços de mecânica geral e manutenção elétrica destinados a manutenção das </w:t>
            </w:r>
            <w:r w:rsidRPr="00324834">
              <w:rPr>
                <w:rFonts w:ascii="Arial" w:hAnsi="Arial" w:cs="Arial"/>
                <w:b/>
                <w:color w:val="000000"/>
                <w:sz w:val="20"/>
                <w:szCs w:val="20"/>
              </w:rPr>
              <w:t>vans e ambulâncias</w:t>
            </w:r>
            <w:r w:rsidRPr="00CC18E5">
              <w:rPr>
                <w:rFonts w:ascii="Arial" w:hAnsi="Arial" w:cs="Arial"/>
                <w:color w:val="000000"/>
                <w:sz w:val="20"/>
                <w:szCs w:val="20"/>
              </w:rPr>
              <w:t xml:space="preserve"> da frota municipal.</w:t>
            </w:r>
          </w:p>
        </w:tc>
        <w:tc>
          <w:tcPr>
            <w:tcW w:w="992" w:type="dxa"/>
            <w:tcBorders>
              <w:top w:val="single" w:sz="4" w:space="0" w:color="000000"/>
              <w:left w:val="single" w:sz="4" w:space="0" w:color="000000"/>
              <w:bottom w:val="single" w:sz="4" w:space="0" w:color="000000"/>
              <w:right w:val="single" w:sz="4" w:space="0" w:color="000000"/>
            </w:tcBorders>
            <w:vAlign w:val="center"/>
          </w:tcPr>
          <w:p w14:paraId="3BD24AA9" w14:textId="77777777" w:rsidR="00401237" w:rsidRPr="00CC18E5" w:rsidRDefault="00401237" w:rsidP="00327798">
            <w:pPr>
              <w:widowControl w:val="0"/>
              <w:jc w:val="center"/>
              <w:rPr>
                <w:rFonts w:ascii="Arial" w:hAnsi="Arial" w:cs="Arial"/>
                <w:color w:val="000000"/>
                <w:sz w:val="20"/>
                <w:szCs w:val="20"/>
              </w:rPr>
            </w:pPr>
            <w:r w:rsidRPr="00CC18E5">
              <w:rPr>
                <w:rFonts w:ascii="Arial" w:hAnsi="Arial" w:cs="Arial"/>
                <w:sz w:val="20"/>
                <w:szCs w:val="20"/>
              </w:rPr>
              <w:t>Unidade</w:t>
            </w:r>
          </w:p>
        </w:tc>
        <w:tc>
          <w:tcPr>
            <w:tcW w:w="838" w:type="dxa"/>
            <w:tcBorders>
              <w:top w:val="single" w:sz="4" w:space="0" w:color="000000"/>
              <w:left w:val="single" w:sz="4" w:space="0" w:color="000000"/>
              <w:bottom w:val="single" w:sz="4" w:space="0" w:color="000000"/>
            </w:tcBorders>
            <w:shd w:val="clear" w:color="auto" w:fill="auto"/>
            <w:vAlign w:val="center"/>
          </w:tcPr>
          <w:p w14:paraId="0D86FDB4" w14:textId="77777777" w:rsidR="00401237" w:rsidRPr="00CC18E5" w:rsidRDefault="00401237" w:rsidP="00327798">
            <w:pPr>
              <w:widowControl w:val="0"/>
              <w:jc w:val="center"/>
              <w:rPr>
                <w:rFonts w:ascii="Arial" w:hAnsi="Arial" w:cs="Arial"/>
                <w:color w:val="000000"/>
                <w:sz w:val="20"/>
                <w:szCs w:val="20"/>
              </w:rPr>
            </w:pPr>
            <w:r w:rsidRPr="00CC18E5">
              <w:rPr>
                <w:rFonts w:ascii="Arial" w:hAnsi="Arial" w:cs="Arial"/>
                <w:sz w:val="20"/>
                <w:szCs w:val="20"/>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0EBFA0BC" w14:textId="77777777" w:rsidR="00401237" w:rsidRPr="00CC18E5" w:rsidRDefault="00401237" w:rsidP="00327798">
            <w:pPr>
              <w:jc w:val="center"/>
              <w:rPr>
                <w:rFonts w:ascii="Arial" w:hAnsi="Arial" w:cs="Arial"/>
                <w:color w:val="000000"/>
                <w:sz w:val="20"/>
                <w:szCs w:val="20"/>
              </w:rPr>
            </w:pPr>
            <w:r w:rsidRPr="00CC18E5">
              <w:rPr>
                <w:rFonts w:ascii="Arial" w:hAnsi="Arial" w:cs="Arial"/>
                <w:color w:val="000000"/>
                <w:sz w:val="20"/>
                <w:szCs w:val="20"/>
              </w:rPr>
              <w:t>R$ 600.000,00</w:t>
            </w:r>
          </w:p>
        </w:tc>
        <w:tc>
          <w:tcPr>
            <w:tcW w:w="1560" w:type="dxa"/>
            <w:tcBorders>
              <w:top w:val="single" w:sz="4" w:space="0" w:color="000000"/>
              <w:left w:val="single" w:sz="4" w:space="0" w:color="000000"/>
              <w:bottom w:val="single" w:sz="4" w:space="0" w:color="000000"/>
            </w:tcBorders>
            <w:vAlign w:val="center"/>
          </w:tcPr>
          <w:p w14:paraId="68860491" w14:textId="77777777" w:rsidR="00401237" w:rsidRPr="00CC18E5" w:rsidRDefault="00401237" w:rsidP="00327798">
            <w:pPr>
              <w:jc w:val="center"/>
              <w:rPr>
                <w:rFonts w:ascii="Arial" w:hAnsi="Arial" w:cs="Arial"/>
                <w:color w:val="000000"/>
                <w:sz w:val="20"/>
                <w:szCs w:val="20"/>
              </w:rPr>
            </w:pPr>
            <w:r w:rsidRPr="00CC18E5">
              <w:rPr>
                <w:rFonts w:ascii="Arial" w:hAnsi="Arial" w:cs="Arial"/>
                <w:color w:val="000000"/>
                <w:sz w:val="20"/>
                <w:szCs w:val="20"/>
              </w:rPr>
              <w:t>R$ 600.000,00</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A1852" w14:textId="77777777" w:rsidR="00401237" w:rsidRPr="00CC18E5" w:rsidRDefault="00401237" w:rsidP="00327798">
            <w:pPr>
              <w:jc w:val="center"/>
              <w:rPr>
                <w:rFonts w:ascii="Arial" w:hAnsi="Arial" w:cs="Arial"/>
                <w:color w:val="000000"/>
                <w:sz w:val="20"/>
                <w:szCs w:val="20"/>
              </w:rPr>
            </w:pPr>
            <w:r>
              <w:rPr>
                <w:rFonts w:ascii="Arial" w:hAnsi="Arial" w:cs="Arial"/>
                <w:color w:val="000000"/>
                <w:sz w:val="20"/>
                <w:szCs w:val="20"/>
              </w:rPr>
              <w:t>12,5</w:t>
            </w:r>
            <w:r w:rsidRPr="00CC18E5">
              <w:rPr>
                <w:rFonts w:ascii="Arial" w:hAnsi="Arial" w:cs="Arial"/>
                <w:color w:val="000000"/>
                <w:sz w:val="20"/>
                <w:szCs w:val="20"/>
              </w:rPr>
              <w:t>%</w:t>
            </w:r>
          </w:p>
        </w:tc>
      </w:tr>
      <w:tr w:rsidR="00401237" w:rsidRPr="00CC18E5" w14:paraId="7378E9BB" w14:textId="77777777" w:rsidTr="00327798">
        <w:trPr>
          <w:jc w:val="center"/>
        </w:trPr>
        <w:tc>
          <w:tcPr>
            <w:tcW w:w="714" w:type="dxa"/>
            <w:tcBorders>
              <w:top w:val="single" w:sz="4" w:space="0" w:color="000000"/>
              <w:left w:val="single" w:sz="4" w:space="0" w:color="000000"/>
              <w:bottom w:val="single" w:sz="4" w:space="0" w:color="000000"/>
            </w:tcBorders>
            <w:shd w:val="clear" w:color="auto" w:fill="auto"/>
            <w:vAlign w:val="center"/>
          </w:tcPr>
          <w:p w14:paraId="7BE3F784" w14:textId="77777777" w:rsidR="00401237" w:rsidRPr="00CC18E5" w:rsidRDefault="00401237" w:rsidP="00327798">
            <w:pPr>
              <w:widowControl w:val="0"/>
              <w:jc w:val="center"/>
              <w:rPr>
                <w:rFonts w:ascii="Arial" w:hAnsi="Arial" w:cs="Arial"/>
                <w:color w:val="000000"/>
                <w:sz w:val="20"/>
                <w:szCs w:val="20"/>
              </w:rPr>
            </w:pPr>
            <w:r w:rsidRPr="00CC18E5">
              <w:rPr>
                <w:rFonts w:ascii="Arial" w:hAnsi="Arial" w:cs="Arial"/>
                <w:color w:val="000000"/>
                <w:sz w:val="20"/>
                <w:szCs w:val="20"/>
              </w:rPr>
              <w:t>03</w:t>
            </w:r>
          </w:p>
        </w:tc>
        <w:tc>
          <w:tcPr>
            <w:tcW w:w="3830" w:type="dxa"/>
            <w:tcBorders>
              <w:top w:val="single" w:sz="4" w:space="0" w:color="000000"/>
              <w:left w:val="single" w:sz="4" w:space="0" w:color="000000"/>
              <w:bottom w:val="single" w:sz="4" w:space="0" w:color="000000"/>
            </w:tcBorders>
            <w:shd w:val="clear" w:color="auto" w:fill="auto"/>
          </w:tcPr>
          <w:p w14:paraId="739B80D4" w14:textId="77777777" w:rsidR="00401237" w:rsidRPr="00CC18E5" w:rsidRDefault="00401237" w:rsidP="00327798">
            <w:pPr>
              <w:widowControl w:val="0"/>
              <w:ind w:left="122" w:right="144"/>
              <w:jc w:val="both"/>
              <w:rPr>
                <w:rFonts w:ascii="Arial" w:hAnsi="Arial" w:cs="Arial"/>
                <w:color w:val="000000"/>
                <w:sz w:val="20"/>
                <w:szCs w:val="20"/>
              </w:rPr>
            </w:pPr>
            <w:r w:rsidRPr="00CC18E5">
              <w:rPr>
                <w:rFonts w:ascii="Arial" w:hAnsi="Arial" w:cs="Arial"/>
                <w:color w:val="000000"/>
                <w:sz w:val="20"/>
                <w:szCs w:val="20"/>
              </w:rPr>
              <w:t xml:space="preserve">Aquisição de peças, componentes e acessórios genuínos necessários à execução dos serviços de mecânica geral e manutenção elétrica destinados a manutenção dos </w:t>
            </w:r>
            <w:r w:rsidRPr="00324834">
              <w:rPr>
                <w:rFonts w:ascii="Arial" w:hAnsi="Arial" w:cs="Arial"/>
                <w:b/>
                <w:color w:val="000000"/>
                <w:sz w:val="20"/>
                <w:szCs w:val="20"/>
              </w:rPr>
              <w:t>veículos pesados</w:t>
            </w:r>
            <w:r w:rsidRPr="00CC18E5">
              <w:rPr>
                <w:rFonts w:ascii="Arial" w:hAnsi="Arial" w:cs="Arial"/>
                <w:color w:val="000000"/>
                <w:sz w:val="20"/>
                <w:szCs w:val="20"/>
              </w:rPr>
              <w:t xml:space="preserve"> da frota municipal.</w:t>
            </w:r>
          </w:p>
        </w:tc>
        <w:tc>
          <w:tcPr>
            <w:tcW w:w="992" w:type="dxa"/>
            <w:tcBorders>
              <w:top w:val="single" w:sz="4" w:space="0" w:color="000000"/>
              <w:left w:val="single" w:sz="4" w:space="0" w:color="000000"/>
              <w:bottom w:val="single" w:sz="4" w:space="0" w:color="000000"/>
              <w:right w:val="single" w:sz="4" w:space="0" w:color="000000"/>
            </w:tcBorders>
            <w:vAlign w:val="center"/>
          </w:tcPr>
          <w:p w14:paraId="2FAA4B37" w14:textId="77777777" w:rsidR="00401237" w:rsidRPr="00CC18E5" w:rsidRDefault="00401237" w:rsidP="00327798">
            <w:pPr>
              <w:widowControl w:val="0"/>
              <w:jc w:val="center"/>
              <w:rPr>
                <w:rFonts w:ascii="Arial" w:hAnsi="Arial" w:cs="Arial"/>
                <w:color w:val="000000"/>
                <w:sz w:val="20"/>
                <w:szCs w:val="20"/>
              </w:rPr>
            </w:pPr>
            <w:r w:rsidRPr="00CC18E5">
              <w:rPr>
                <w:rFonts w:ascii="Arial" w:hAnsi="Arial" w:cs="Arial"/>
                <w:sz w:val="20"/>
                <w:szCs w:val="20"/>
              </w:rPr>
              <w:t>Unidade</w:t>
            </w:r>
          </w:p>
        </w:tc>
        <w:tc>
          <w:tcPr>
            <w:tcW w:w="838" w:type="dxa"/>
            <w:tcBorders>
              <w:top w:val="single" w:sz="4" w:space="0" w:color="000000"/>
              <w:left w:val="single" w:sz="4" w:space="0" w:color="000000"/>
              <w:bottom w:val="single" w:sz="4" w:space="0" w:color="000000"/>
            </w:tcBorders>
            <w:shd w:val="clear" w:color="auto" w:fill="auto"/>
            <w:vAlign w:val="center"/>
          </w:tcPr>
          <w:p w14:paraId="33143CBF" w14:textId="77777777" w:rsidR="00401237" w:rsidRPr="00CC18E5" w:rsidRDefault="00401237" w:rsidP="00327798">
            <w:pPr>
              <w:widowControl w:val="0"/>
              <w:jc w:val="center"/>
              <w:rPr>
                <w:rFonts w:ascii="Arial" w:hAnsi="Arial" w:cs="Arial"/>
                <w:color w:val="000000"/>
                <w:sz w:val="20"/>
                <w:szCs w:val="20"/>
              </w:rPr>
            </w:pPr>
            <w:r w:rsidRPr="00CC18E5">
              <w:rPr>
                <w:rFonts w:ascii="Arial" w:hAnsi="Arial" w:cs="Arial"/>
                <w:sz w:val="20"/>
                <w:szCs w:val="20"/>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2A6B34F8" w14:textId="77777777" w:rsidR="00401237" w:rsidRPr="00CC18E5" w:rsidRDefault="00401237" w:rsidP="00327798">
            <w:pPr>
              <w:jc w:val="center"/>
              <w:rPr>
                <w:rFonts w:ascii="Arial" w:hAnsi="Arial" w:cs="Arial"/>
                <w:color w:val="000000"/>
                <w:sz w:val="20"/>
                <w:szCs w:val="20"/>
              </w:rPr>
            </w:pPr>
            <w:r w:rsidRPr="00CC18E5">
              <w:rPr>
                <w:rFonts w:ascii="Arial" w:hAnsi="Arial" w:cs="Arial"/>
                <w:color w:val="000000"/>
                <w:sz w:val="20"/>
                <w:szCs w:val="20"/>
              </w:rPr>
              <w:t xml:space="preserve">R$ </w:t>
            </w:r>
            <w:r>
              <w:rPr>
                <w:rFonts w:ascii="Arial" w:hAnsi="Arial" w:cs="Arial"/>
                <w:color w:val="000000"/>
                <w:sz w:val="20"/>
                <w:szCs w:val="20"/>
              </w:rPr>
              <w:t>1.3</w:t>
            </w:r>
            <w:r w:rsidRPr="00CC18E5">
              <w:rPr>
                <w:rFonts w:ascii="Arial" w:hAnsi="Arial" w:cs="Arial"/>
                <w:color w:val="000000"/>
                <w:sz w:val="20"/>
                <w:szCs w:val="20"/>
              </w:rPr>
              <w:t>00.000,00</w:t>
            </w:r>
          </w:p>
        </w:tc>
        <w:tc>
          <w:tcPr>
            <w:tcW w:w="1560" w:type="dxa"/>
            <w:tcBorders>
              <w:top w:val="single" w:sz="4" w:space="0" w:color="000000"/>
              <w:left w:val="single" w:sz="4" w:space="0" w:color="000000"/>
              <w:bottom w:val="single" w:sz="4" w:space="0" w:color="000000"/>
            </w:tcBorders>
            <w:vAlign w:val="center"/>
          </w:tcPr>
          <w:p w14:paraId="6DDBCFCE" w14:textId="77777777" w:rsidR="00401237" w:rsidRPr="00CC18E5" w:rsidRDefault="00401237" w:rsidP="00327798">
            <w:pPr>
              <w:jc w:val="center"/>
              <w:rPr>
                <w:rFonts w:ascii="Arial" w:hAnsi="Arial" w:cs="Arial"/>
                <w:sz w:val="20"/>
                <w:szCs w:val="20"/>
              </w:rPr>
            </w:pPr>
            <w:r w:rsidRPr="00CC18E5">
              <w:rPr>
                <w:rFonts w:ascii="Arial" w:hAnsi="Arial" w:cs="Arial"/>
                <w:color w:val="000000"/>
                <w:sz w:val="20"/>
                <w:szCs w:val="20"/>
              </w:rPr>
              <w:t xml:space="preserve">R$ </w:t>
            </w:r>
            <w:r>
              <w:rPr>
                <w:rFonts w:ascii="Arial" w:hAnsi="Arial" w:cs="Arial"/>
                <w:color w:val="000000"/>
                <w:sz w:val="20"/>
                <w:szCs w:val="20"/>
              </w:rPr>
              <w:t>1.3</w:t>
            </w:r>
            <w:r w:rsidRPr="00CC18E5">
              <w:rPr>
                <w:rFonts w:ascii="Arial" w:hAnsi="Arial" w:cs="Arial"/>
                <w:color w:val="000000"/>
                <w:sz w:val="20"/>
                <w:szCs w:val="20"/>
              </w:rPr>
              <w:t>00.000,00</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FF724" w14:textId="77777777" w:rsidR="00401237" w:rsidRPr="00CC18E5" w:rsidRDefault="00401237" w:rsidP="00327798">
            <w:pPr>
              <w:jc w:val="center"/>
              <w:rPr>
                <w:rFonts w:ascii="Arial" w:hAnsi="Arial" w:cs="Arial"/>
                <w:color w:val="000000"/>
                <w:sz w:val="20"/>
                <w:szCs w:val="20"/>
              </w:rPr>
            </w:pPr>
            <w:r>
              <w:rPr>
                <w:rFonts w:ascii="Arial" w:hAnsi="Arial" w:cs="Arial"/>
                <w:color w:val="000000"/>
                <w:sz w:val="20"/>
                <w:szCs w:val="20"/>
              </w:rPr>
              <w:t>12,5</w:t>
            </w:r>
            <w:r w:rsidRPr="00CC18E5">
              <w:rPr>
                <w:rFonts w:ascii="Arial" w:hAnsi="Arial" w:cs="Arial"/>
                <w:color w:val="000000"/>
                <w:sz w:val="20"/>
                <w:szCs w:val="20"/>
              </w:rPr>
              <w:t>%</w:t>
            </w:r>
          </w:p>
        </w:tc>
      </w:tr>
      <w:tr w:rsidR="00401237" w:rsidRPr="00CC18E5" w14:paraId="55998CBA" w14:textId="77777777" w:rsidTr="00327798">
        <w:trPr>
          <w:jc w:val="center"/>
        </w:trPr>
        <w:tc>
          <w:tcPr>
            <w:tcW w:w="714" w:type="dxa"/>
            <w:tcBorders>
              <w:top w:val="single" w:sz="4" w:space="0" w:color="000000"/>
              <w:left w:val="single" w:sz="4" w:space="0" w:color="000000"/>
              <w:bottom w:val="single" w:sz="4" w:space="0" w:color="000000"/>
            </w:tcBorders>
            <w:shd w:val="clear" w:color="auto" w:fill="auto"/>
            <w:vAlign w:val="center"/>
          </w:tcPr>
          <w:p w14:paraId="00AB99FB" w14:textId="77777777" w:rsidR="00401237" w:rsidRPr="00CC18E5" w:rsidRDefault="00401237" w:rsidP="00327798">
            <w:pPr>
              <w:widowControl w:val="0"/>
              <w:jc w:val="center"/>
              <w:rPr>
                <w:rFonts w:ascii="Arial" w:hAnsi="Arial" w:cs="Arial"/>
                <w:color w:val="000000"/>
                <w:sz w:val="20"/>
                <w:szCs w:val="20"/>
              </w:rPr>
            </w:pPr>
            <w:r w:rsidRPr="00CC18E5">
              <w:rPr>
                <w:rFonts w:ascii="Arial" w:hAnsi="Arial" w:cs="Arial"/>
                <w:color w:val="000000"/>
                <w:sz w:val="20"/>
                <w:szCs w:val="20"/>
              </w:rPr>
              <w:t>04</w:t>
            </w:r>
          </w:p>
        </w:tc>
        <w:tc>
          <w:tcPr>
            <w:tcW w:w="3830" w:type="dxa"/>
            <w:tcBorders>
              <w:top w:val="single" w:sz="4" w:space="0" w:color="000000"/>
              <w:left w:val="single" w:sz="4" w:space="0" w:color="000000"/>
              <w:bottom w:val="single" w:sz="4" w:space="0" w:color="000000"/>
            </w:tcBorders>
            <w:shd w:val="clear" w:color="auto" w:fill="auto"/>
          </w:tcPr>
          <w:p w14:paraId="523EED27" w14:textId="77777777" w:rsidR="00401237" w:rsidRPr="00CC18E5" w:rsidRDefault="00401237" w:rsidP="00327798">
            <w:pPr>
              <w:widowControl w:val="0"/>
              <w:ind w:left="122" w:right="144"/>
              <w:jc w:val="both"/>
              <w:rPr>
                <w:rFonts w:ascii="Arial" w:hAnsi="Arial" w:cs="Arial"/>
                <w:color w:val="000000"/>
                <w:sz w:val="20"/>
                <w:szCs w:val="20"/>
              </w:rPr>
            </w:pPr>
            <w:r w:rsidRPr="00CC18E5">
              <w:rPr>
                <w:rFonts w:ascii="Arial" w:hAnsi="Arial" w:cs="Arial"/>
                <w:color w:val="000000"/>
                <w:sz w:val="20"/>
                <w:szCs w:val="20"/>
              </w:rPr>
              <w:t xml:space="preserve">Aquisição de peças, componentes e acessórios originais, genuínos ou de 1ª linha, com as mesmas especificações técnicas e características de qualidade conforme Norma ABNT NBR 15296, necessários à execução dos serviços de manutenção geral destinados aos </w:t>
            </w:r>
            <w:r w:rsidRPr="00324834">
              <w:rPr>
                <w:rFonts w:ascii="Arial" w:hAnsi="Arial" w:cs="Arial"/>
                <w:b/>
                <w:color w:val="000000"/>
                <w:sz w:val="20"/>
                <w:szCs w:val="20"/>
              </w:rPr>
              <w:t>tratores agrícolas e maquinário pesado</w:t>
            </w:r>
            <w:r w:rsidRPr="00CC18E5">
              <w:rPr>
                <w:rFonts w:ascii="Arial" w:hAnsi="Arial" w:cs="Arial"/>
                <w:color w:val="000000"/>
                <w:sz w:val="20"/>
                <w:szCs w:val="20"/>
              </w:rPr>
              <w:t xml:space="preserve"> da frota municipal.</w:t>
            </w:r>
          </w:p>
        </w:tc>
        <w:tc>
          <w:tcPr>
            <w:tcW w:w="992" w:type="dxa"/>
            <w:tcBorders>
              <w:top w:val="single" w:sz="4" w:space="0" w:color="000000"/>
              <w:left w:val="single" w:sz="4" w:space="0" w:color="000000"/>
              <w:bottom w:val="single" w:sz="4" w:space="0" w:color="000000"/>
              <w:right w:val="single" w:sz="4" w:space="0" w:color="000000"/>
            </w:tcBorders>
            <w:vAlign w:val="center"/>
          </w:tcPr>
          <w:p w14:paraId="531CC922" w14:textId="77777777" w:rsidR="00401237" w:rsidRPr="00CC18E5" w:rsidRDefault="00401237" w:rsidP="00327798">
            <w:pPr>
              <w:widowControl w:val="0"/>
              <w:jc w:val="center"/>
              <w:rPr>
                <w:rFonts w:ascii="Arial" w:hAnsi="Arial" w:cs="Arial"/>
                <w:color w:val="000000"/>
                <w:sz w:val="20"/>
                <w:szCs w:val="20"/>
              </w:rPr>
            </w:pPr>
            <w:r w:rsidRPr="00CC18E5">
              <w:rPr>
                <w:rFonts w:ascii="Arial" w:hAnsi="Arial" w:cs="Arial"/>
                <w:sz w:val="20"/>
                <w:szCs w:val="20"/>
              </w:rPr>
              <w:t>Unidade</w:t>
            </w:r>
          </w:p>
        </w:tc>
        <w:tc>
          <w:tcPr>
            <w:tcW w:w="838" w:type="dxa"/>
            <w:tcBorders>
              <w:top w:val="single" w:sz="4" w:space="0" w:color="000000"/>
              <w:left w:val="single" w:sz="4" w:space="0" w:color="000000"/>
              <w:bottom w:val="single" w:sz="4" w:space="0" w:color="000000"/>
            </w:tcBorders>
            <w:shd w:val="clear" w:color="auto" w:fill="auto"/>
            <w:vAlign w:val="center"/>
          </w:tcPr>
          <w:p w14:paraId="125D0C19" w14:textId="77777777" w:rsidR="00401237" w:rsidRPr="00CC18E5" w:rsidRDefault="00401237" w:rsidP="00327798">
            <w:pPr>
              <w:widowControl w:val="0"/>
              <w:jc w:val="center"/>
              <w:rPr>
                <w:rFonts w:ascii="Arial" w:hAnsi="Arial" w:cs="Arial"/>
                <w:color w:val="000000"/>
                <w:sz w:val="20"/>
                <w:szCs w:val="20"/>
              </w:rPr>
            </w:pPr>
            <w:r w:rsidRPr="00CC18E5">
              <w:rPr>
                <w:rFonts w:ascii="Arial" w:hAnsi="Arial" w:cs="Arial"/>
                <w:sz w:val="20"/>
                <w:szCs w:val="20"/>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16A5E065" w14:textId="77777777" w:rsidR="00401237" w:rsidRPr="00CC18E5" w:rsidRDefault="00401237" w:rsidP="00327798">
            <w:pPr>
              <w:jc w:val="center"/>
              <w:rPr>
                <w:rFonts w:ascii="Arial" w:hAnsi="Arial" w:cs="Arial"/>
                <w:color w:val="000000"/>
                <w:sz w:val="20"/>
                <w:szCs w:val="20"/>
              </w:rPr>
            </w:pPr>
            <w:r w:rsidRPr="00CC18E5">
              <w:rPr>
                <w:rFonts w:ascii="Arial" w:hAnsi="Arial" w:cs="Arial"/>
                <w:color w:val="000000"/>
                <w:sz w:val="20"/>
                <w:szCs w:val="20"/>
              </w:rPr>
              <w:t>R$ 600.000,00</w:t>
            </w:r>
          </w:p>
        </w:tc>
        <w:tc>
          <w:tcPr>
            <w:tcW w:w="1560" w:type="dxa"/>
            <w:tcBorders>
              <w:top w:val="single" w:sz="4" w:space="0" w:color="000000"/>
              <w:left w:val="single" w:sz="4" w:space="0" w:color="000000"/>
              <w:bottom w:val="single" w:sz="4" w:space="0" w:color="000000"/>
            </w:tcBorders>
            <w:vAlign w:val="center"/>
          </w:tcPr>
          <w:p w14:paraId="749E36D7" w14:textId="77777777" w:rsidR="00401237" w:rsidRPr="00CC18E5" w:rsidRDefault="00401237" w:rsidP="00327798">
            <w:pPr>
              <w:jc w:val="center"/>
              <w:rPr>
                <w:rFonts w:ascii="Arial" w:hAnsi="Arial" w:cs="Arial"/>
                <w:sz w:val="20"/>
                <w:szCs w:val="20"/>
              </w:rPr>
            </w:pPr>
            <w:r w:rsidRPr="00CC18E5">
              <w:rPr>
                <w:rFonts w:ascii="Arial" w:hAnsi="Arial" w:cs="Arial"/>
                <w:color w:val="000000"/>
                <w:sz w:val="20"/>
                <w:szCs w:val="20"/>
              </w:rPr>
              <w:t>R$ 600.000,00</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AC020" w14:textId="77777777" w:rsidR="00401237" w:rsidRPr="00CC18E5" w:rsidRDefault="00401237" w:rsidP="00327798">
            <w:pPr>
              <w:jc w:val="center"/>
              <w:rPr>
                <w:rFonts w:ascii="Arial" w:hAnsi="Arial" w:cs="Arial"/>
                <w:color w:val="000000"/>
                <w:sz w:val="20"/>
                <w:szCs w:val="20"/>
              </w:rPr>
            </w:pPr>
            <w:r>
              <w:rPr>
                <w:rFonts w:ascii="Arial" w:hAnsi="Arial" w:cs="Arial"/>
                <w:color w:val="000000"/>
                <w:sz w:val="20"/>
                <w:szCs w:val="20"/>
              </w:rPr>
              <w:t>11,25</w:t>
            </w:r>
            <w:r w:rsidRPr="00CC18E5">
              <w:rPr>
                <w:rFonts w:ascii="Arial" w:hAnsi="Arial" w:cs="Arial"/>
                <w:color w:val="000000"/>
                <w:sz w:val="20"/>
                <w:szCs w:val="20"/>
              </w:rPr>
              <w:t>%</w:t>
            </w:r>
          </w:p>
        </w:tc>
      </w:tr>
      <w:tr w:rsidR="00401237" w:rsidRPr="00CC18E5" w14:paraId="1A818D24" w14:textId="77777777" w:rsidTr="00327798">
        <w:trPr>
          <w:jc w:val="center"/>
        </w:trPr>
        <w:tc>
          <w:tcPr>
            <w:tcW w:w="714" w:type="dxa"/>
            <w:tcBorders>
              <w:top w:val="single" w:sz="4" w:space="0" w:color="000000"/>
              <w:left w:val="single" w:sz="4" w:space="0" w:color="000000"/>
              <w:bottom w:val="single" w:sz="4" w:space="0" w:color="000000"/>
            </w:tcBorders>
            <w:shd w:val="clear" w:color="auto" w:fill="auto"/>
            <w:vAlign w:val="center"/>
          </w:tcPr>
          <w:p w14:paraId="7EB89435" w14:textId="77777777" w:rsidR="00401237" w:rsidRPr="00CC18E5" w:rsidRDefault="00401237" w:rsidP="00327798">
            <w:pPr>
              <w:widowControl w:val="0"/>
              <w:jc w:val="center"/>
              <w:rPr>
                <w:rFonts w:ascii="Arial" w:hAnsi="Arial" w:cs="Arial"/>
                <w:color w:val="000000"/>
                <w:sz w:val="20"/>
                <w:szCs w:val="20"/>
              </w:rPr>
            </w:pPr>
            <w:r w:rsidRPr="00CC18E5">
              <w:rPr>
                <w:rFonts w:ascii="Arial" w:hAnsi="Arial" w:cs="Arial"/>
                <w:color w:val="000000"/>
                <w:sz w:val="20"/>
                <w:szCs w:val="20"/>
              </w:rPr>
              <w:t>05</w:t>
            </w:r>
          </w:p>
        </w:tc>
        <w:tc>
          <w:tcPr>
            <w:tcW w:w="3830" w:type="dxa"/>
            <w:tcBorders>
              <w:top w:val="single" w:sz="4" w:space="0" w:color="000000"/>
              <w:left w:val="single" w:sz="4" w:space="0" w:color="000000"/>
              <w:bottom w:val="single" w:sz="4" w:space="0" w:color="000000"/>
            </w:tcBorders>
            <w:shd w:val="clear" w:color="auto" w:fill="auto"/>
          </w:tcPr>
          <w:p w14:paraId="0A1AB0E4" w14:textId="77777777" w:rsidR="00401237" w:rsidRPr="00CC18E5" w:rsidRDefault="00401237" w:rsidP="00327798">
            <w:pPr>
              <w:widowControl w:val="0"/>
              <w:ind w:left="122" w:right="144"/>
              <w:jc w:val="both"/>
              <w:rPr>
                <w:rFonts w:ascii="Arial" w:hAnsi="Arial" w:cs="Arial"/>
                <w:color w:val="000000"/>
                <w:sz w:val="20"/>
                <w:szCs w:val="20"/>
              </w:rPr>
            </w:pPr>
            <w:r w:rsidRPr="00CC18E5">
              <w:rPr>
                <w:rFonts w:ascii="Arial" w:hAnsi="Arial" w:cs="Arial"/>
                <w:color w:val="000000"/>
                <w:sz w:val="20"/>
                <w:szCs w:val="20"/>
              </w:rPr>
              <w:t xml:space="preserve">Contratação de serviços especializados mecânicos, eletroeletrônicos e hidráulicos para manutenção dos </w:t>
            </w:r>
            <w:r w:rsidRPr="00324834">
              <w:rPr>
                <w:rFonts w:ascii="Arial" w:hAnsi="Arial" w:cs="Arial"/>
                <w:b/>
                <w:color w:val="000000"/>
                <w:sz w:val="20"/>
                <w:szCs w:val="20"/>
              </w:rPr>
              <w:t>tratores agrícolas e maquinário pesado</w:t>
            </w:r>
            <w:r w:rsidRPr="00CC18E5">
              <w:rPr>
                <w:rFonts w:ascii="Arial" w:hAnsi="Arial" w:cs="Arial"/>
                <w:color w:val="000000"/>
                <w:sz w:val="20"/>
                <w:szCs w:val="20"/>
              </w:rPr>
              <w:t xml:space="preserve"> da frota municipal.</w:t>
            </w:r>
          </w:p>
        </w:tc>
        <w:tc>
          <w:tcPr>
            <w:tcW w:w="992" w:type="dxa"/>
            <w:tcBorders>
              <w:top w:val="single" w:sz="4" w:space="0" w:color="000000"/>
              <w:left w:val="single" w:sz="4" w:space="0" w:color="000000"/>
              <w:bottom w:val="single" w:sz="4" w:space="0" w:color="000000"/>
              <w:right w:val="single" w:sz="4" w:space="0" w:color="000000"/>
            </w:tcBorders>
            <w:vAlign w:val="center"/>
          </w:tcPr>
          <w:p w14:paraId="3D00C337" w14:textId="77777777" w:rsidR="00401237" w:rsidRPr="00CC18E5" w:rsidRDefault="00401237" w:rsidP="00327798">
            <w:pPr>
              <w:widowControl w:val="0"/>
              <w:jc w:val="center"/>
              <w:rPr>
                <w:rFonts w:ascii="Arial" w:hAnsi="Arial" w:cs="Arial"/>
                <w:color w:val="000000"/>
                <w:sz w:val="20"/>
                <w:szCs w:val="20"/>
              </w:rPr>
            </w:pPr>
            <w:r w:rsidRPr="00CC18E5">
              <w:rPr>
                <w:rFonts w:ascii="Arial" w:hAnsi="Arial" w:cs="Arial"/>
                <w:sz w:val="20"/>
                <w:szCs w:val="20"/>
              </w:rPr>
              <w:t>Hora</w:t>
            </w:r>
          </w:p>
        </w:tc>
        <w:tc>
          <w:tcPr>
            <w:tcW w:w="838" w:type="dxa"/>
            <w:tcBorders>
              <w:top w:val="single" w:sz="4" w:space="0" w:color="000000"/>
              <w:left w:val="single" w:sz="4" w:space="0" w:color="000000"/>
              <w:bottom w:val="single" w:sz="4" w:space="0" w:color="000000"/>
            </w:tcBorders>
            <w:shd w:val="clear" w:color="auto" w:fill="auto"/>
            <w:vAlign w:val="center"/>
          </w:tcPr>
          <w:p w14:paraId="614DEB25" w14:textId="77777777" w:rsidR="00401237" w:rsidRPr="00CC18E5" w:rsidRDefault="00401237" w:rsidP="00327798">
            <w:pPr>
              <w:widowControl w:val="0"/>
              <w:jc w:val="center"/>
              <w:rPr>
                <w:rFonts w:ascii="Arial" w:hAnsi="Arial" w:cs="Arial"/>
                <w:color w:val="000000"/>
                <w:sz w:val="20"/>
                <w:szCs w:val="20"/>
              </w:rPr>
            </w:pPr>
            <w:r>
              <w:rPr>
                <w:rFonts w:ascii="Arial" w:hAnsi="Arial" w:cs="Arial"/>
                <w:sz w:val="20"/>
                <w:szCs w:val="20"/>
              </w:rPr>
              <w:t>1.0</w:t>
            </w:r>
            <w:r w:rsidRPr="00CC18E5">
              <w:rPr>
                <w:rFonts w:ascii="Arial" w:hAnsi="Arial" w:cs="Arial"/>
                <w:sz w:val="20"/>
                <w:szCs w:val="20"/>
              </w:rPr>
              <w:t>00</w:t>
            </w:r>
          </w:p>
        </w:tc>
        <w:tc>
          <w:tcPr>
            <w:tcW w:w="1559" w:type="dxa"/>
            <w:tcBorders>
              <w:top w:val="single" w:sz="4" w:space="0" w:color="000000"/>
              <w:left w:val="single" w:sz="4" w:space="0" w:color="000000"/>
              <w:bottom w:val="single" w:sz="4" w:space="0" w:color="000000"/>
              <w:right w:val="single" w:sz="4" w:space="0" w:color="000000"/>
            </w:tcBorders>
            <w:vAlign w:val="center"/>
          </w:tcPr>
          <w:p w14:paraId="0542E64D" w14:textId="77777777" w:rsidR="00401237" w:rsidRPr="00CC18E5" w:rsidRDefault="00401237" w:rsidP="00327798">
            <w:pPr>
              <w:jc w:val="center"/>
              <w:rPr>
                <w:rFonts w:ascii="Arial" w:hAnsi="Arial" w:cs="Arial"/>
                <w:color w:val="000000"/>
                <w:sz w:val="20"/>
                <w:szCs w:val="20"/>
              </w:rPr>
            </w:pPr>
            <w:r w:rsidRPr="00CC18E5">
              <w:rPr>
                <w:rFonts w:ascii="Arial" w:hAnsi="Arial" w:cs="Arial"/>
                <w:color w:val="000000"/>
                <w:sz w:val="20"/>
                <w:szCs w:val="20"/>
              </w:rPr>
              <w:t>R$ 2</w:t>
            </w:r>
            <w:r>
              <w:rPr>
                <w:rFonts w:ascii="Arial" w:hAnsi="Arial" w:cs="Arial"/>
                <w:color w:val="000000"/>
                <w:sz w:val="20"/>
                <w:szCs w:val="20"/>
              </w:rPr>
              <w:t>91</w:t>
            </w:r>
            <w:r w:rsidRPr="00CC18E5">
              <w:rPr>
                <w:rFonts w:ascii="Arial" w:hAnsi="Arial" w:cs="Arial"/>
                <w:color w:val="000000"/>
                <w:sz w:val="20"/>
                <w:szCs w:val="20"/>
              </w:rPr>
              <w:t>,</w:t>
            </w:r>
            <w:r>
              <w:rPr>
                <w:rFonts w:ascii="Arial" w:hAnsi="Arial" w:cs="Arial"/>
                <w:color w:val="000000"/>
                <w:sz w:val="20"/>
                <w:szCs w:val="20"/>
              </w:rPr>
              <w:t>20</w:t>
            </w:r>
          </w:p>
        </w:tc>
        <w:tc>
          <w:tcPr>
            <w:tcW w:w="1560" w:type="dxa"/>
            <w:tcBorders>
              <w:top w:val="single" w:sz="4" w:space="0" w:color="000000"/>
              <w:left w:val="single" w:sz="4" w:space="0" w:color="000000"/>
              <w:bottom w:val="single" w:sz="4" w:space="0" w:color="000000"/>
            </w:tcBorders>
            <w:vAlign w:val="center"/>
          </w:tcPr>
          <w:p w14:paraId="7289D51D" w14:textId="77777777" w:rsidR="00401237" w:rsidRPr="00CC18E5" w:rsidRDefault="00401237" w:rsidP="00327798">
            <w:pPr>
              <w:jc w:val="center"/>
              <w:rPr>
                <w:rFonts w:ascii="Arial" w:hAnsi="Arial" w:cs="Arial"/>
                <w:sz w:val="20"/>
                <w:szCs w:val="20"/>
              </w:rPr>
            </w:pPr>
            <w:r w:rsidRPr="00CC18E5">
              <w:rPr>
                <w:rFonts w:ascii="Arial" w:hAnsi="Arial" w:cs="Arial"/>
                <w:color w:val="000000"/>
                <w:sz w:val="20"/>
                <w:szCs w:val="20"/>
              </w:rPr>
              <w:t xml:space="preserve">R$ </w:t>
            </w:r>
            <w:r>
              <w:rPr>
                <w:rFonts w:ascii="Arial" w:hAnsi="Arial" w:cs="Arial"/>
                <w:color w:val="000000"/>
                <w:sz w:val="20"/>
                <w:szCs w:val="20"/>
              </w:rPr>
              <w:t>291.200</w:t>
            </w:r>
            <w:r w:rsidRPr="00CC18E5">
              <w:rPr>
                <w:rFonts w:ascii="Arial" w:hAnsi="Arial" w:cs="Arial"/>
                <w:color w:val="000000"/>
                <w:sz w:val="20"/>
                <w:szCs w:val="20"/>
              </w:rPr>
              <w:t>,00</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19BC5" w14:textId="77777777" w:rsidR="00401237" w:rsidRPr="00CC18E5" w:rsidRDefault="00401237" w:rsidP="00327798">
            <w:pPr>
              <w:jc w:val="center"/>
              <w:rPr>
                <w:rFonts w:ascii="Arial" w:hAnsi="Arial" w:cs="Arial"/>
                <w:color w:val="000000"/>
                <w:sz w:val="20"/>
                <w:szCs w:val="20"/>
              </w:rPr>
            </w:pPr>
            <w:r>
              <w:rPr>
                <w:rFonts w:ascii="Arial" w:hAnsi="Arial" w:cs="Arial"/>
                <w:color w:val="000000"/>
                <w:sz w:val="20"/>
                <w:szCs w:val="20"/>
              </w:rPr>
              <w:t>12</w:t>
            </w:r>
            <w:r w:rsidRPr="00CC18E5">
              <w:rPr>
                <w:rFonts w:ascii="Arial" w:hAnsi="Arial" w:cs="Arial"/>
                <w:color w:val="000000"/>
                <w:sz w:val="20"/>
                <w:szCs w:val="20"/>
              </w:rPr>
              <w:t>%</w:t>
            </w:r>
          </w:p>
        </w:tc>
      </w:tr>
      <w:tr w:rsidR="00401237" w:rsidRPr="00CC18E5" w14:paraId="336CE1A4" w14:textId="77777777" w:rsidTr="00327798">
        <w:trPr>
          <w:jc w:val="center"/>
        </w:trPr>
        <w:tc>
          <w:tcPr>
            <w:tcW w:w="793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71056DF" w14:textId="77777777" w:rsidR="00401237" w:rsidRPr="00CC18E5" w:rsidRDefault="00401237" w:rsidP="00327798">
            <w:pPr>
              <w:jc w:val="center"/>
              <w:rPr>
                <w:rFonts w:ascii="Arial" w:hAnsi="Arial" w:cs="Arial"/>
                <w:sz w:val="20"/>
                <w:szCs w:val="20"/>
              </w:rPr>
            </w:pPr>
            <w:r w:rsidRPr="00CC18E5">
              <w:rPr>
                <w:rFonts w:ascii="Arial" w:hAnsi="Arial" w:cs="Arial"/>
                <w:b/>
                <w:bCs/>
                <w:sz w:val="20"/>
                <w:szCs w:val="20"/>
              </w:rPr>
              <w:t>VALOR TOTAL</w:t>
            </w:r>
          </w:p>
        </w:tc>
        <w:tc>
          <w:tcPr>
            <w:tcW w:w="1560" w:type="dxa"/>
            <w:tcBorders>
              <w:top w:val="single" w:sz="4" w:space="0" w:color="000000"/>
              <w:left w:val="single" w:sz="4" w:space="0" w:color="000000"/>
              <w:bottom w:val="single" w:sz="4" w:space="0" w:color="000000"/>
            </w:tcBorders>
            <w:vAlign w:val="center"/>
          </w:tcPr>
          <w:p w14:paraId="48E19D13" w14:textId="77777777" w:rsidR="00401237" w:rsidRPr="00CC18E5" w:rsidRDefault="00401237" w:rsidP="00327798">
            <w:pPr>
              <w:jc w:val="center"/>
              <w:rPr>
                <w:rFonts w:ascii="Arial" w:hAnsi="Arial" w:cs="Arial"/>
                <w:b/>
                <w:bCs/>
                <w:sz w:val="20"/>
                <w:szCs w:val="20"/>
              </w:rPr>
            </w:pPr>
            <w:r w:rsidRPr="00CC18E5">
              <w:rPr>
                <w:rFonts w:ascii="Arial" w:hAnsi="Arial" w:cs="Arial"/>
                <w:b/>
                <w:bCs/>
                <w:sz w:val="20"/>
                <w:szCs w:val="20"/>
              </w:rPr>
              <w:t xml:space="preserve">R$ </w:t>
            </w:r>
            <w:r>
              <w:rPr>
                <w:rFonts w:ascii="Arial" w:hAnsi="Arial" w:cs="Arial"/>
                <w:b/>
                <w:bCs/>
                <w:sz w:val="20"/>
                <w:szCs w:val="20"/>
              </w:rPr>
              <w:t>3.091.200,00</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3C9AE" w14:textId="77777777" w:rsidR="00401237" w:rsidRPr="00CC18E5" w:rsidRDefault="00401237" w:rsidP="00327798">
            <w:pPr>
              <w:jc w:val="center"/>
              <w:rPr>
                <w:rFonts w:ascii="Arial" w:hAnsi="Arial" w:cs="Arial"/>
                <w:color w:val="000000"/>
                <w:sz w:val="20"/>
                <w:szCs w:val="20"/>
              </w:rPr>
            </w:pPr>
          </w:p>
        </w:tc>
      </w:tr>
    </w:tbl>
    <w:p w14:paraId="5E6312CF" w14:textId="77777777" w:rsidR="00FC4784" w:rsidRPr="003D30F8" w:rsidRDefault="00FC4784" w:rsidP="008C279D">
      <w:pPr>
        <w:pStyle w:val="WW-Corpodetexto3"/>
        <w:tabs>
          <w:tab w:val="num" w:pos="576"/>
          <w:tab w:val="left" w:pos="9923"/>
        </w:tabs>
        <w:ind w:left="426" w:right="606" w:hanging="9"/>
        <w:rPr>
          <w:rFonts w:ascii="Arial" w:hAnsi="Arial" w:cs="Arial"/>
          <w:sz w:val="20"/>
        </w:rPr>
      </w:pPr>
    </w:p>
    <w:p w14:paraId="7F4B0E13" w14:textId="6DFF1EAB" w:rsidR="008C279D" w:rsidRPr="00CD395C" w:rsidRDefault="0027743F" w:rsidP="008C279D">
      <w:pPr>
        <w:pStyle w:val="WW-Corpodetexto3"/>
        <w:tabs>
          <w:tab w:val="num" w:pos="576"/>
          <w:tab w:val="left" w:pos="9923"/>
        </w:tabs>
        <w:ind w:left="426" w:right="606" w:hanging="9"/>
        <w:rPr>
          <w:rFonts w:ascii="Arial" w:hAnsi="Arial" w:cs="Arial"/>
          <w:b/>
          <w:bCs/>
          <w:sz w:val="20"/>
        </w:rPr>
      </w:pPr>
      <w:r w:rsidRPr="00CD395C">
        <w:rPr>
          <w:rFonts w:ascii="Arial" w:hAnsi="Arial" w:cs="Arial"/>
          <w:b/>
          <w:sz w:val="20"/>
        </w:rPr>
        <w:t xml:space="preserve">2.2. </w:t>
      </w:r>
      <w:r w:rsidRPr="00CD395C">
        <w:rPr>
          <w:rFonts w:ascii="Arial" w:hAnsi="Arial" w:cs="Arial"/>
          <w:sz w:val="20"/>
        </w:rPr>
        <w:t xml:space="preserve">Os proponentes deverão apresentar cotação </w:t>
      </w:r>
      <w:r w:rsidR="000F3FD6" w:rsidRPr="00CD395C">
        <w:rPr>
          <w:rFonts w:ascii="Arial" w:hAnsi="Arial" w:cs="Arial"/>
          <w:b/>
          <w:bCs/>
          <w:sz w:val="20"/>
        </w:rPr>
        <w:t>M</w:t>
      </w:r>
      <w:r w:rsidRPr="00CD395C">
        <w:rPr>
          <w:rFonts w:ascii="Arial" w:hAnsi="Arial" w:cs="Arial"/>
          <w:b/>
          <w:bCs/>
          <w:sz w:val="20"/>
        </w:rPr>
        <w:t xml:space="preserve">enor </w:t>
      </w:r>
      <w:r w:rsidR="000F3FD6" w:rsidRPr="00CD395C">
        <w:rPr>
          <w:rFonts w:ascii="Arial" w:hAnsi="Arial" w:cs="Arial"/>
          <w:b/>
          <w:bCs/>
          <w:sz w:val="20"/>
        </w:rPr>
        <w:t>P</w:t>
      </w:r>
      <w:r w:rsidRPr="00CD395C">
        <w:rPr>
          <w:rFonts w:ascii="Arial" w:hAnsi="Arial" w:cs="Arial"/>
          <w:b/>
          <w:bCs/>
          <w:sz w:val="20"/>
        </w:rPr>
        <w:t>reço Po</w:t>
      </w:r>
      <w:r w:rsidR="008C279D" w:rsidRPr="00CD395C">
        <w:rPr>
          <w:rFonts w:ascii="Arial" w:hAnsi="Arial" w:cs="Arial"/>
          <w:b/>
          <w:bCs/>
          <w:sz w:val="20"/>
        </w:rPr>
        <w:t xml:space="preserve">r </w:t>
      </w:r>
      <w:r w:rsidR="00401237">
        <w:rPr>
          <w:rFonts w:ascii="Arial" w:hAnsi="Arial" w:cs="Arial"/>
          <w:b/>
          <w:bCs/>
          <w:sz w:val="20"/>
        </w:rPr>
        <w:t>Item</w:t>
      </w:r>
      <w:r w:rsidR="007B0547">
        <w:rPr>
          <w:rFonts w:ascii="Arial" w:hAnsi="Arial" w:cs="Arial"/>
          <w:b/>
          <w:bCs/>
          <w:sz w:val="20"/>
        </w:rPr>
        <w:t>, obtido a partir do maior percentual de desconto</w:t>
      </w:r>
      <w:r w:rsidRPr="00CD395C">
        <w:rPr>
          <w:rFonts w:ascii="Arial" w:hAnsi="Arial" w:cs="Arial"/>
          <w:b/>
          <w:bCs/>
          <w:sz w:val="20"/>
        </w:rPr>
        <w:t>.</w:t>
      </w:r>
    </w:p>
    <w:p w14:paraId="69F28440" w14:textId="7F44EBEB" w:rsidR="000F3FD6" w:rsidRDefault="008C279D" w:rsidP="005F17C6">
      <w:pPr>
        <w:pStyle w:val="WW-Corpodetexto3"/>
        <w:tabs>
          <w:tab w:val="num" w:pos="576"/>
          <w:tab w:val="left" w:pos="9923"/>
        </w:tabs>
        <w:ind w:left="426" w:right="606" w:hanging="9"/>
        <w:rPr>
          <w:rFonts w:ascii="Arial" w:hAnsi="Arial" w:cs="Arial"/>
          <w:sz w:val="20"/>
        </w:rPr>
      </w:pPr>
      <w:r w:rsidRPr="00CD395C">
        <w:rPr>
          <w:rFonts w:ascii="Arial" w:hAnsi="Arial" w:cs="Arial"/>
          <w:b/>
          <w:sz w:val="20"/>
        </w:rPr>
        <w:t xml:space="preserve">2.3. </w:t>
      </w:r>
      <w:r w:rsidRPr="00CD395C">
        <w:rPr>
          <w:rFonts w:ascii="Arial" w:hAnsi="Arial" w:cs="Arial"/>
          <w:sz w:val="20"/>
        </w:rPr>
        <w:t xml:space="preserve">As despesas decorrentes da contratação, objeto deste Edital, correrão às expensas de recursos orçamentários </w:t>
      </w:r>
      <w:r w:rsidR="009B3A63" w:rsidRPr="00CD395C">
        <w:rPr>
          <w:rFonts w:ascii="Arial" w:hAnsi="Arial" w:cs="Arial"/>
          <w:sz w:val="20"/>
        </w:rPr>
        <w:t>do Munic</w:t>
      </w:r>
      <w:r w:rsidR="0010717C">
        <w:rPr>
          <w:rFonts w:ascii="Arial" w:hAnsi="Arial" w:cs="Arial"/>
          <w:sz w:val="20"/>
        </w:rPr>
        <w:t>í</w:t>
      </w:r>
      <w:r w:rsidR="009B3A63" w:rsidRPr="00CD395C">
        <w:rPr>
          <w:rFonts w:ascii="Arial" w:hAnsi="Arial" w:cs="Arial"/>
          <w:sz w:val="20"/>
        </w:rPr>
        <w:t xml:space="preserve">pio de </w:t>
      </w:r>
      <w:r w:rsidR="008634B1" w:rsidRPr="00CD395C">
        <w:rPr>
          <w:rFonts w:ascii="Arial" w:hAnsi="Arial" w:cs="Arial"/>
          <w:sz w:val="20"/>
        </w:rPr>
        <w:t>Mandaguaçu para</w:t>
      </w:r>
      <w:r w:rsidR="000F3FD6" w:rsidRPr="00CD395C">
        <w:rPr>
          <w:rFonts w:ascii="Arial" w:hAnsi="Arial" w:cs="Arial"/>
          <w:sz w:val="20"/>
        </w:rPr>
        <w:t xml:space="preserve"> o exercício de 202</w:t>
      </w:r>
      <w:r w:rsidR="005F17C6">
        <w:rPr>
          <w:rFonts w:ascii="Arial" w:hAnsi="Arial" w:cs="Arial"/>
          <w:sz w:val="20"/>
        </w:rPr>
        <w:t>4</w:t>
      </w:r>
      <w:r w:rsidR="00E811CD">
        <w:rPr>
          <w:rFonts w:ascii="Arial" w:hAnsi="Arial" w:cs="Arial"/>
          <w:sz w:val="20"/>
        </w:rPr>
        <w:t>, conforme abaixo:</w:t>
      </w:r>
    </w:p>
    <w:p w14:paraId="65BC12DB" w14:textId="77777777" w:rsidR="00401237" w:rsidRDefault="00401237" w:rsidP="00401237">
      <w:pPr>
        <w:pStyle w:val="Nivel2"/>
        <w:spacing w:after="0"/>
      </w:pPr>
      <w:r>
        <w:lastRenderedPageBreak/>
        <w:t>Peças, componentes e acessórios:</w:t>
      </w:r>
    </w:p>
    <w:tbl>
      <w:tblPr>
        <w:tblW w:w="10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383"/>
        <w:gridCol w:w="912"/>
        <w:gridCol w:w="3002"/>
        <w:gridCol w:w="3547"/>
      </w:tblGrid>
      <w:tr w:rsidR="00401237" w:rsidRPr="00DC5AB9" w14:paraId="76F6D7D4" w14:textId="77777777" w:rsidTr="00327798">
        <w:trPr>
          <w:trHeight w:val="283"/>
          <w:jc w:val="center"/>
        </w:trPr>
        <w:tc>
          <w:tcPr>
            <w:tcW w:w="1172" w:type="dxa"/>
            <w:tcBorders>
              <w:bottom w:val="single" w:sz="4" w:space="0" w:color="auto"/>
            </w:tcBorders>
            <w:shd w:val="clear" w:color="auto" w:fill="000000"/>
          </w:tcPr>
          <w:p w14:paraId="7B2C3A31" w14:textId="77777777" w:rsidR="00401237" w:rsidRDefault="00401237" w:rsidP="00327798">
            <w:pPr>
              <w:jc w:val="center"/>
              <w:rPr>
                <w:rFonts w:ascii="Arial" w:hAnsi="Arial" w:cs="Arial"/>
                <w:b/>
                <w:color w:val="FFFFFF"/>
                <w:sz w:val="20"/>
                <w:szCs w:val="20"/>
              </w:rPr>
            </w:pPr>
            <w:r w:rsidRPr="00DC5AB9">
              <w:rPr>
                <w:rFonts w:ascii="Arial" w:hAnsi="Arial" w:cs="Arial"/>
                <w:b/>
                <w:color w:val="FFFFFF"/>
                <w:sz w:val="20"/>
                <w:szCs w:val="20"/>
              </w:rPr>
              <w:t>DESPESA</w:t>
            </w:r>
          </w:p>
          <w:p w14:paraId="6AC15373" w14:textId="77777777" w:rsidR="00401237" w:rsidRPr="00DC5AB9" w:rsidRDefault="00401237" w:rsidP="00327798">
            <w:pPr>
              <w:jc w:val="center"/>
              <w:rPr>
                <w:rFonts w:ascii="Arial" w:hAnsi="Arial" w:cs="Arial"/>
                <w:b/>
                <w:color w:val="FFFFFF"/>
                <w:sz w:val="20"/>
                <w:szCs w:val="20"/>
              </w:rPr>
            </w:pPr>
          </w:p>
        </w:tc>
        <w:tc>
          <w:tcPr>
            <w:tcW w:w="1383" w:type="dxa"/>
            <w:tcBorders>
              <w:bottom w:val="single" w:sz="4" w:space="0" w:color="auto"/>
            </w:tcBorders>
            <w:shd w:val="clear" w:color="auto" w:fill="000000"/>
          </w:tcPr>
          <w:p w14:paraId="15AB411D" w14:textId="77777777" w:rsidR="00401237" w:rsidRPr="00DC5AB9" w:rsidRDefault="00401237" w:rsidP="00327798">
            <w:pPr>
              <w:jc w:val="center"/>
              <w:rPr>
                <w:rFonts w:ascii="Arial" w:hAnsi="Arial" w:cs="Arial"/>
                <w:b/>
                <w:color w:val="FFFFFF"/>
                <w:sz w:val="20"/>
                <w:szCs w:val="20"/>
              </w:rPr>
            </w:pPr>
            <w:r w:rsidRPr="00DC5AB9">
              <w:rPr>
                <w:rFonts w:ascii="Arial" w:hAnsi="Arial" w:cs="Arial"/>
                <w:b/>
                <w:color w:val="FFFFFF"/>
                <w:sz w:val="20"/>
                <w:szCs w:val="20"/>
              </w:rPr>
              <w:t>ELEMENTO</w:t>
            </w:r>
          </w:p>
        </w:tc>
        <w:tc>
          <w:tcPr>
            <w:tcW w:w="912" w:type="dxa"/>
            <w:tcBorders>
              <w:bottom w:val="single" w:sz="4" w:space="0" w:color="auto"/>
            </w:tcBorders>
            <w:shd w:val="clear" w:color="auto" w:fill="000000"/>
          </w:tcPr>
          <w:p w14:paraId="65EDC34F" w14:textId="77777777" w:rsidR="00401237" w:rsidRPr="00DC5AB9" w:rsidRDefault="00401237" w:rsidP="00327798">
            <w:pPr>
              <w:jc w:val="center"/>
              <w:rPr>
                <w:rFonts w:ascii="Arial" w:hAnsi="Arial" w:cs="Arial"/>
                <w:b/>
                <w:color w:val="FFFFFF"/>
                <w:sz w:val="20"/>
                <w:szCs w:val="20"/>
              </w:rPr>
            </w:pPr>
            <w:r w:rsidRPr="00DC5AB9">
              <w:rPr>
                <w:rFonts w:ascii="Arial" w:hAnsi="Arial" w:cs="Arial"/>
                <w:b/>
                <w:color w:val="FFFFFF"/>
                <w:sz w:val="20"/>
                <w:szCs w:val="20"/>
              </w:rPr>
              <w:t>FONTE</w:t>
            </w:r>
          </w:p>
        </w:tc>
        <w:tc>
          <w:tcPr>
            <w:tcW w:w="3002" w:type="dxa"/>
            <w:tcBorders>
              <w:bottom w:val="single" w:sz="4" w:space="0" w:color="auto"/>
            </w:tcBorders>
            <w:shd w:val="clear" w:color="auto" w:fill="000000"/>
          </w:tcPr>
          <w:p w14:paraId="6D6A9C5E" w14:textId="77777777" w:rsidR="00401237" w:rsidRPr="00DC5AB9" w:rsidRDefault="00401237" w:rsidP="00327798">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DESCRIÇÃO</w:t>
            </w:r>
          </w:p>
        </w:tc>
        <w:tc>
          <w:tcPr>
            <w:tcW w:w="3547" w:type="dxa"/>
            <w:tcBorders>
              <w:bottom w:val="single" w:sz="4" w:space="0" w:color="auto"/>
              <w:right w:val="single" w:sz="4" w:space="0" w:color="auto"/>
            </w:tcBorders>
            <w:shd w:val="clear" w:color="auto" w:fill="000000"/>
          </w:tcPr>
          <w:p w14:paraId="2DFDA6DA" w14:textId="77777777" w:rsidR="00401237" w:rsidRPr="00DC5AB9" w:rsidRDefault="00401237" w:rsidP="00327798">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SECRETARIA</w:t>
            </w:r>
          </w:p>
        </w:tc>
      </w:tr>
      <w:tr w:rsidR="00401237" w:rsidRPr="00DC5AB9" w14:paraId="7ACFFCF2" w14:textId="77777777" w:rsidTr="00327798">
        <w:trPr>
          <w:trHeight w:val="283"/>
          <w:jc w:val="center"/>
        </w:trPr>
        <w:tc>
          <w:tcPr>
            <w:tcW w:w="1172" w:type="dxa"/>
            <w:tcBorders>
              <w:top w:val="single" w:sz="4" w:space="0" w:color="auto"/>
            </w:tcBorders>
            <w:shd w:val="clear" w:color="auto" w:fill="auto"/>
          </w:tcPr>
          <w:p w14:paraId="76C2C9A9"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041</w:t>
            </w:r>
          </w:p>
        </w:tc>
        <w:tc>
          <w:tcPr>
            <w:tcW w:w="1383" w:type="dxa"/>
            <w:tcBorders>
              <w:top w:val="single" w:sz="4" w:space="0" w:color="auto"/>
            </w:tcBorders>
            <w:shd w:val="clear" w:color="auto" w:fill="auto"/>
          </w:tcPr>
          <w:p w14:paraId="29BF5D18"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2D632F92"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5124C350"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0A65B4A6"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Administração</w:t>
            </w:r>
          </w:p>
        </w:tc>
      </w:tr>
      <w:tr w:rsidR="00401237" w:rsidRPr="00DC5AB9" w14:paraId="71955CCD" w14:textId="77777777" w:rsidTr="00327798">
        <w:trPr>
          <w:trHeight w:val="283"/>
          <w:jc w:val="center"/>
        </w:trPr>
        <w:tc>
          <w:tcPr>
            <w:tcW w:w="1172" w:type="dxa"/>
            <w:tcBorders>
              <w:top w:val="single" w:sz="4" w:space="0" w:color="auto"/>
            </w:tcBorders>
            <w:shd w:val="clear" w:color="auto" w:fill="auto"/>
          </w:tcPr>
          <w:p w14:paraId="1827DC68"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078</w:t>
            </w:r>
          </w:p>
        </w:tc>
        <w:tc>
          <w:tcPr>
            <w:tcW w:w="1383" w:type="dxa"/>
            <w:tcBorders>
              <w:top w:val="single" w:sz="4" w:space="0" w:color="auto"/>
            </w:tcBorders>
            <w:shd w:val="clear" w:color="auto" w:fill="auto"/>
          </w:tcPr>
          <w:p w14:paraId="4C3F4B6F"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333DD05E"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656F8754"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02A791EA"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Fazenda</w:t>
            </w:r>
          </w:p>
        </w:tc>
      </w:tr>
      <w:tr w:rsidR="00401237" w:rsidRPr="00DC5AB9" w14:paraId="3C2FD060" w14:textId="77777777" w:rsidTr="00327798">
        <w:trPr>
          <w:trHeight w:val="283"/>
          <w:jc w:val="center"/>
        </w:trPr>
        <w:tc>
          <w:tcPr>
            <w:tcW w:w="1172" w:type="dxa"/>
            <w:tcBorders>
              <w:top w:val="single" w:sz="4" w:space="0" w:color="auto"/>
            </w:tcBorders>
            <w:shd w:val="clear" w:color="auto" w:fill="auto"/>
          </w:tcPr>
          <w:p w14:paraId="0A16176B"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116</w:t>
            </w:r>
          </w:p>
        </w:tc>
        <w:tc>
          <w:tcPr>
            <w:tcW w:w="1383" w:type="dxa"/>
            <w:tcBorders>
              <w:top w:val="single" w:sz="4" w:space="0" w:color="auto"/>
            </w:tcBorders>
            <w:shd w:val="clear" w:color="auto" w:fill="auto"/>
          </w:tcPr>
          <w:p w14:paraId="0C8D207E"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D24333B"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10CE0D6B"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4BE57113"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Controle Interno</w:t>
            </w:r>
          </w:p>
        </w:tc>
      </w:tr>
      <w:tr w:rsidR="00401237" w:rsidRPr="00DC5AB9" w14:paraId="19FBC418" w14:textId="77777777" w:rsidTr="00327798">
        <w:trPr>
          <w:trHeight w:val="283"/>
          <w:jc w:val="center"/>
        </w:trPr>
        <w:tc>
          <w:tcPr>
            <w:tcW w:w="1172" w:type="dxa"/>
            <w:tcBorders>
              <w:top w:val="single" w:sz="4" w:space="0" w:color="auto"/>
            </w:tcBorders>
            <w:shd w:val="clear" w:color="auto" w:fill="auto"/>
          </w:tcPr>
          <w:p w14:paraId="1159D0FD"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139</w:t>
            </w:r>
          </w:p>
        </w:tc>
        <w:tc>
          <w:tcPr>
            <w:tcW w:w="1383" w:type="dxa"/>
            <w:tcBorders>
              <w:top w:val="single" w:sz="4" w:space="0" w:color="auto"/>
            </w:tcBorders>
            <w:shd w:val="clear" w:color="auto" w:fill="auto"/>
          </w:tcPr>
          <w:p w14:paraId="3DB332C8"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EAFF754"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0.303</w:t>
            </w:r>
          </w:p>
        </w:tc>
        <w:tc>
          <w:tcPr>
            <w:tcW w:w="3002" w:type="dxa"/>
            <w:tcBorders>
              <w:top w:val="single" w:sz="4" w:space="0" w:color="auto"/>
            </w:tcBorders>
          </w:tcPr>
          <w:p w14:paraId="5FB00EBB"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Saúde Mínimo 15%</w:t>
            </w:r>
          </w:p>
        </w:tc>
        <w:tc>
          <w:tcPr>
            <w:tcW w:w="3547" w:type="dxa"/>
            <w:tcBorders>
              <w:top w:val="single" w:sz="4" w:space="0" w:color="auto"/>
              <w:right w:val="single" w:sz="4" w:space="0" w:color="auto"/>
            </w:tcBorders>
            <w:shd w:val="clear" w:color="auto" w:fill="auto"/>
          </w:tcPr>
          <w:p w14:paraId="00320523"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401237" w:rsidRPr="00DC5AB9" w14:paraId="553B4EF0" w14:textId="77777777" w:rsidTr="00327798">
        <w:trPr>
          <w:trHeight w:val="283"/>
          <w:jc w:val="center"/>
        </w:trPr>
        <w:tc>
          <w:tcPr>
            <w:tcW w:w="1172" w:type="dxa"/>
            <w:tcBorders>
              <w:top w:val="single" w:sz="4" w:space="0" w:color="auto"/>
            </w:tcBorders>
            <w:shd w:val="clear" w:color="auto" w:fill="auto"/>
          </w:tcPr>
          <w:p w14:paraId="6A9E7EEB"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178</w:t>
            </w:r>
          </w:p>
        </w:tc>
        <w:tc>
          <w:tcPr>
            <w:tcW w:w="1383" w:type="dxa"/>
            <w:tcBorders>
              <w:top w:val="single" w:sz="4" w:space="0" w:color="auto"/>
            </w:tcBorders>
            <w:shd w:val="clear" w:color="auto" w:fill="auto"/>
          </w:tcPr>
          <w:p w14:paraId="5D780067"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5FB44536"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0.303</w:t>
            </w:r>
          </w:p>
        </w:tc>
        <w:tc>
          <w:tcPr>
            <w:tcW w:w="3002" w:type="dxa"/>
            <w:tcBorders>
              <w:top w:val="single" w:sz="4" w:space="0" w:color="auto"/>
            </w:tcBorders>
          </w:tcPr>
          <w:p w14:paraId="21D001A2"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Saúde Mínimo 15%</w:t>
            </w:r>
          </w:p>
        </w:tc>
        <w:tc>
          <w:tcPr>
            <w:tcW w:w="3547" w:type="dxa"/>
            <w:tcBorders>
              <w:top w:val="single" w:sz="4" w:space="0" w:color="auto"/>
              <w:right w:val="single" w:sz="4" w:space="0" w:color="auto"/>
            </w:tcBorders>
            <w:shd w:val="clear" w:color="auto" w:fill="auto"/>
          </w:tcPr>
          <w:p w14:paraId="43DB7599"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401237" w:rsidRPr="00DC5AB9" w14:paraId="2D9E283B" w14:textId="77777777" w:rsidTr="00327798">
        <w:trPr>
          <w:trHeight w:val="283"/>
          <w:jc w:val="center"/>
        </w:trPr>
        <w:tc>
          <w:tcPr>
            <w:tcW w:w="1172" w:type="dxa"/>
            <w:tcBorders>
              <w:top w:val="single" w:sz="4" w:space="0" w:color="auto"/>
            </w:tcBorders>
            <w:shd w:val="clear" w:color="auto" w:fill="auto"/>
          </w:tcPr>
          <w:p w14:paraId="5F503DA7"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178</w:t>
            </w:r>
          </w:p>
        </w:tc>
        <w:tc>
          <w:tcPr>
            <w:tcW w:w="1383" w:type="dxa"/>
            <w:tcBorders>
              <w:top w:val="single" w:sz="4" w:space="0" w:color="auto"/>
            </w:tcBorders>
            <w:shd w:val="clear" w:color="auto" w:fill="auto"/>
          </w:tcPr>
          <w:p w14:paraId="245A2229"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30DD475A"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340713F9"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0E960DDA"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401237" w:rsidRPr="00DC5AB9" w14:paraId="30C4FA2E" w14:textId="77777777" w:rsidTr="00327798">
        <w:trPr>
          <w:trHeight w:val="283"/>
          <w:jc w:val="center"/>
        </w:trPr>
        <w:tc>
          <w:tcPr>
            <w:tcW w:w="1172" w:type="dxa"/>
            <w:tcBorders>
              <w:top w:val="single" w:sz="4" w:space="0" w:color="auto"/>
            </w:tcBorders>
            <w:shd w:val="clear" w:color="auto" w:fill="auto"/>
          </w:tcPr>
          <w:p w14:paraId="277A3694"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274</w:t>
            </w:r>
          </w:p>
        </w:tc>
        <w:tc>
          <w:tcPr>
            <w:tcW w:w="1383" w:type="dxa"/>
            <w:tcBorders>
              <w:top w:val="single" w:sz="4" w:space="0" w:color="auto"/>
            </w:tcBorders>
            <w:shd w:val="clear" w:color="auto" w:fill="auto"/>
          </w:tcPr>
          <w:p w14:paraId="168C88C3"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28674EC6"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1E45C2AC"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7549F18F"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Social</w:t>
            </w:r>
          </w:p>
        </w:tc>
      </w:tr>
      <w:tr w:rsidR="00401237" w:rsidRPr="00DC5AB9" w14:paraId="5B2102DC" w14:textId="77777777" w:rsidTr="00327798">
        <w:trPr>
          <w:trHeight w:val="283"/>
          <w:jc w:val="center"/>
        </w:trPr>
        <w:tc>
          <w:tcPr>
            <w:tcW w:w="1172" w:type="dxa"/>
            <w:tcBorders>
              <w:top w:val="single" w:sz="4" w:space="0" w:color="auto"/>
            </w:tcBorders>
            <w:shd w:val="clear" w:color="auto" w:fill="auto"/>
          </w:tcPr>
          <w:p w14:paraId="0FBE7AAD"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418</w:t>
            </w:r>
          </w:p>
        </w:tc>
        <w:tc>
          <w:tcPr>
            <w:tcW w:w="1383" w:type="dxa"/>
            <w:tcBorders>
              <w:top w:val="single" w:sz="4" w:space="0" w:color="auto"/>
            </w:tcBorders>
            <w:shd w:val="clear" w:color="auto" w:fill="auto"/>
          </w:tcPr>
          <w:p w14:paraId="1974E8A9"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350E5C82"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0102</w:t>
            </w:r>
          </w:p>
        </w:tc>
        <w:tc>
          <w:tcPr>
            <w:tcW w:w="3002" w:type="dxa"/>
            <w:tcBorders>
              <w:top w:val="single" w:sz="4" w:space="0" w:color="auto"/>
            </w:tcBorders>
          </w:tcPr>
          <w:p w14:paraId="02FFBB26"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FUNDEB 30%</w:t>
            </w:r>
          </w:p>
        </w:tc>
        <w:tc>
          <w:tcPr>
            <w:tcW w:w="3547" w:type="dxa"/>
            <w:tcBorders>
              <w:top w:val="single" w:sz="4" w:space="0" w:color="auto"/>
              <w:right w:val="single" w:sz="4" w:space="0" w:color="auto"/>
            </w:tcBorders>
            <w:shd w:val="clear" w:color="auto" w:fill="auto"/>
          </w:tcPr>
          <w:p w14:paraId="27BB6511"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401237" w:rsidRPr="00DC5AB9" w14:paraId="17A9DA5E" w14:textId="77777777" w:rsidTr="00327798">
        <w:trPr>
          <w:trHeight w:val="283"/>
          <w:jc w:val="center"/>
        </w:trPr>
        <w:tc>
          <w:tcPr>
            <w:tcW w:w="1172" w:type="dxa"/>
            <w:tcBorders>
              <w:top w:val="single" w:sz="4" w:space="0" w:color="auto"/>
            </w:tcBorders>
            <w:shd w:val="clear" w:color="auto" w:fill="auto"/>
          </w:tcPr>
          <w:p w14:paraId="1C779FEB"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435</w:t>
            </w:r>
          </w:p>
        </w:tc>
        <w:tc>
          <w:tcPr>
            <w:tcW w:w="1383" w:type="dxa"/>
            <w:tcBorders>
              <w:top w:val="single" w:sz="4" w:space="0" w:color="auto"/>
            </w:tcBorders>
            <w:shd w:val="clear" w:color="auto" w:fill="auto"/>
          </w:tcPr>
          <w:p w14:paraId="343EC6B9"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75A8491"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0103</w:t>
            </w:r>
          </w:p>
        </w:tc>
        <w:tc>
          <w:tcPr>
            <w:tcW w:w="3002" w:type="dxa"/>
            <w:tcBorders>
              <w:top w:val="single" w:sz="4" w:space="0" w:color="auto"/>
            </w:tcBorders>
          </w:tcPr>
          <w:p w14:paraId="169C94F5"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 5%</w:t>
            </w:r>
          </w:p>
        </w:tc>
        <w:tc>
          <w:tcPr>
            <w:tcW w:w="3547" w:type="dxa"/>
            <w:tcBorders>
              <w:top w:val="single" w:sz="4" w:space="0" w:color="auto"/>
              <w:right w:val="single" w:sz="4" w:space="0" w:color="auto"/>
            </w:tcBorders>
            <w:shd w:val="clear" w:color="auto" w:fill="auto"/>
          </w:tcPr>
          <w:p w14:paraId="100B2C29"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401237" w:rsidRPr="00DC5AB9" w14:paraId="77CD0D6A" w14:textId="77777777" w:rsidTr="00327798">
        <w:trPr>
          <w:trHeight w:val="283"/>
          <w:jc w:val="center"/>
        </w:trPr>
        <w:tc>
          <w:tcPr>
            <w:tcW w:w="1172" w:type="dxa"/>
            <w:tcBorders>
              <w:top w:val="single" w:sz="4" w:space="0" w:color="auto"/>
            </w:tcBorders>
            <w:shd w:val="clear" w:color="auto" w:fill="auto"/>
          </w:tcPr>
          <w:p w14:paraId="6A2B07D6"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435</w:t>
            </w:r>
          </w:p>
        </w:tc>
        <w:tc>
          <w:tcPr>
            <w:tcW w:w="1383" w:type="dxa"/>
            <w:tcBorders>
              <w:top w:val="single" w:sz="4" w:space="0" w:color="auto"/>
            </w:tcBorders>
            <w:shd w:val="clear" w:color="auto" w:fill="auto"/>
          </w:tcPr>
          <w:p w14:paraId="0FD885B8"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008EA9AE"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0104</w:t>
            </w:r>
          </w:p>
        </w:tc>
        <w:tc>
          <w:tcPr>
            <w:tcW w:w="3002" w:type="dxa"/>
            <w:tcBorders>
              <w:top w:val="single" w:sz="4" w:space="0" w:color="auto"/>
            </w:tcBorders>
          </w:tcPr>
          <w:p w14:paraId="7C1036C6"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 25%</w:t>
            </w:r>
          </w:p>
        </w:tc>
        <w:tc>
          <w:tcPr>
            <w:tcW w:w="3547" w:type="dxa"/>
            <w:tcBorders>
              <w:top w:val="single" w:sz="4" w:space="0" w:color="auto"/>
              <w:right w:val="single" w:sz="4" w:space="0" w:color="auto"/>
            </w:tcBorders>
            <w:shd w:val="clear" w:color="auto" w:fill="auto"/>
          </w:tcPr>
          <w:p w14:paraId="15123D79"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401237" w:rsidRPr="00DC5AB9" w14:paraId="46B4DEB7" w14:textId="77777777" w:rsidTr="00327798">
        <w:trPr>
          <w:trHeight w:val="283"/>
          <w:jc w:val="center"/>
        </w:trPr>
        <w:tc>
          <w:tcPr>
            <w:tcW w:w="1172" w:type="dxa"/>
            <w:tcBorders>
              <w:top w:val="single" w:sz="4" w:space="0" w:color="auto"/>
            </w:tcBorders>
            <w:shd w:val="clear" w:color="auto" w:fill="auto"/>
          </w:tcPr>
          <w:p w14:paraId="1088A022"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424</w:t>
            </w:r>
          </w:p>
        </w:tc>
        <w:tc>
          <w:tcPr>
            <w:tcW w:w="1383" w:type="dxa"/>
            <w:tcBorders>
              <w:top w:val="single" w:sz="4" w:space="0" w:color="auto"/>
            </w:tcBorders>
            <w:shd w:val="clear" w:color="auto" w:fill="auto"/>
          </w:tcPr>
          <w:p w14:paraId="6473FF4F"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51165410"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0107</w:t>
            </w:r>
          </w:p>
        </w:tc>
        <w:tc>
          <w:tcPr>
            <w:tcW w:w="3002" w:type="dxa"/>
            <w:tcBorders>
              <w:top w:val="single" w:sz="4" w:space="0" w:color="auto"/>
            </w:tcBorders>
          </w:tcPr>
          <w:p w14:paraId="60A3C5E6"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Salário Educação</w:t>
            </w:r>
          </w:p>
        </w:tc>
        <w:tc>
          <w:tcPr>
            <w:tcW w:w="3547" w:type="dxa"/>
            <w:tcBorders>
              <w:top w:val="single" w:sz="4" w:space="0" w:color="auto"/>
              <w:right w:val="single" w:sz="4" w:space="0" w:color="auto"/>
            </w:tcBorders>
            <w:shd w:val="clear" w:color="auto" w:fill="auto"/>
          </w:tcPr>
          <w:p w14:paraId="05EBEB77"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401237" w:rsidRPr="00DC5AB9" w14:paraId="7B128641" w14:textId="77777777" w:rsidTr="00327798">
        <w:trPr>
          <w:trHeight w:val="283"/>
          <w:jc w:val="center"/>
        </w:trPr>
        <w:tc>
          <w:tcPr>
            <w:tcW w:w="1172" w:type="dxa"/>
            <w:tcBorders>
              <w:top w:val="single" w:sz="4" w:space="0" w:color="auto"/>
            </w:tcBorders>
            <w:shd w:val="clear" w:color="auto" w:fill="auto"/>
          </w:tcPr>
          <w:p w14:paraId="23D0EBF2" w14:textId="77777777" w:rsidR="00401237" w:rsidRPr="00DC5AB9" w:rsidRDefault="00401237" w:rsidP="00327798">
            <w:pPr>
              <w:jc w:val="center"/>
              <w:rPr>
                <w:rFonts w:ascii="Arial" w:hAnsi="Arial" w:cs="Arial"/>
                <w:sz w:val="20"/>
                <w:szCs w:val="20"/>
              </w:rPr>
            </w:pPr>
            <w:r>
              <w:rPr>
                <w:rFonts w:ascii="Arial" w:hAnsi="Arial" w:cs="Arial"/>
                <w:sz w:val="20"/>
                <w:szCs w:val="20"/>
              </w:rPr>
              <w:t>421</w:t>
            </w:r>
          </w:p>
        </w:tc>
        <w:tc>
          <w:tcPr>
            <w:tcW w:w="1383" w:type="dxa"/>
            <w:tcBorders>
              <w:top w:val="single" w:sz="4" w:space="0" w:color="auto"/>
            </w:tcBorders>
            <w:shd w:val="clear" w:color="auto" w:fill="auto"/>
          </w:tcPr>
          <w:p w14:paraId="20F8781C"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772491CD" w14:textId="77777777" w:rsidR="00401237" w:rsidRPr="00DC5AB9" w:rsidRDefault="00401237" w:rsidP="00327798">
            <w:pPr>
              <w:jc w:val="center"/>
              <w:rPr>
                <w:rFonts w:ascii="Arial" w:hAnsi="Arial" w:cs="Arial"/>
                <w:sz w:val="20"/>
                <w:szCs w:val="20"/>
              </w:rPr>
            </w:pPr>
            <w:r>
              <w:rPr>
                <w:rFonts w:ascii="Arial" w:hAnsi="Arial" w:cs="Arial"/>
                <w:sz w:val="20"/>
                <w:szCs w:val="20"/>
              </w:rPr>
              <w:t>0112</w:t>
            </w:r>
          </w:p>
        </w:tc>
        <w:tc>
          <w:tcPr>
            <w:tcW w:w="3002" w:type="dxa"/>
            <w:tcBorders>
              <w:top w:val="single" w:sz="4" w:space="0" w:color="auto"/>
            </w:tcBorders>
          </w:tcPr>
          <w:p w14:paraId="50FA5830" w14:textId="77777777" w:rsidR="00401237" w:rsidRPr="00DC5AB9" w:rsidRDefault="00401237" w:rsidP="00327798">
            <w:pPr>
              <w:widowControl w:val="0"/>
              <w:autoSpaceDE w:val="0"/>
              <w:autoSpaceDN w:val="0"/>
              <w:adjustRightInd w:val="0"/>
              <w:rPr>
                <w:rFonts w:ascii="Arial" w:hAnsi="Arial" w:cs="Arial"/>
                <w:bCs/>
                <w:sz w:val="20"/>
                <w:szCs w:val="20"/>
              </w:rPr>
            </w:pPr>
            <w:r>
              <w:rPr>
                <w:rFonts w:ascii="Arial" w:hAnsi="Arial" w:cs="Arial"/>
                <w:bCs/>
                <w:sz w:val="20"/>
                <w:szCs w:val="20"/>
              </w:rPr>
              <w:t>PETE-Transp. Escolar</w:t>
            </w:r>
          </w:p>
        </w:tc>
        <w:tc>
          <w:tcPr>
            <w:tcW w:w="3547" w:type="dxa"/>
            <w:tcBorders>
              <w:top w:val="single" w:sz="4" w:space="0" w:color="auto"/>
              <w:right w:val="single" w:sz="4" w:space="0" w:color="auto"/>
            </w:tcBorders>
            <w:shd w:val="clear" w:color="auto" w:fill="auto"/>
          </w:tcPr>
          <w:p w14:paraId="2F1606E0" w14:textId="77777777" w:rsidR="00401237" w:rsidRPr="00DC5AB9" w:rsidRDefault="00401237" w:rsidP="00327798">
            <w:pPr>
              <w:widowControl w:val="0"/>
              <w:autoSpaceDE w:val="0"/>
              <w:autoSpaceDN w:val="0"/>
              <w:adjustRightInd w:val="0"/>
              <w:rPr>
                <w:rFonts w:ascii="Arial" w:hAnsi="Arial" w:cs="Arial"/>
                <w:bCs/>
                <w:sz w:val="20"/>
                <w:szCs w:val="20"/>
              </w:rPr>
            </w:pPr>
            <w:r>
              <w:rPr>
                <w:rFonts w:ascii="Arial" w:hAnsi="Arial" w:cs="Arial"/>
                <w:bCs/>
                <w:sz w:val="20"/>
                <w:szCs w:val="20"/>
              </w:rPr>
              <w:t>Educação</w:t>
            </w:r>
          </w:p>
        </w:tc>
      </w:tr>
      <w:tr w:rsidR="00401237" w:rsidRPr="00DC5AB9" w14:paraId="1DD29EE9" w14:textId="77777777" w:rsidTr="00327798">
        <w:trPr>
          <w:trHeight w:val="283"/>
          <w:jc w:val="center"/>
        </w:trPr>
        <w:tc>
          <w:tcPr>
            <w:tcW w:w="1172" w:type="dxa"/>
            <w:tcBorders>
              <w:top w:val="single" w:sz="4" w:space="0" w:color="auto"/>
            </w:tcBorders>
            <w:shd w:val="clear" w:color="auto" w:fill="auto"/>
          </w:tcPr>
          <w:p w14:paraId="10B56560"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459</w:t>
            </w:r>
          </w:p>
        </w:tc>
        <w:tc>
          <w:tcPr>
            <w:tcW w:w="1383" w:type="dxa"/>
            <w:tcBorders>
              <w:top w:val="single" w:sz="4" w:space="0" w:color="auto"/>
            </w:tcBorders>
            <w:shd w:val="clear" w:color="auto" w:fill="auto"/>
          </w:tcPr>
          <w:p w14:paraId="19FECDCC"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5F29CE3E"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61DA1722"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06B661CD"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401237" w:rsidRPr="00DC5AB9" w14:paraId="3C0D6348" w14:textId="77777777" w:rsidTr="00327798">
        <w:trPr>
          <w:trHeight w:val="283"/>
          <w:jc w:val="center"/>
        </w:trPr>
        <w:tc>
          <w:tcPr>
            <w:tcW w:w="1172" w:type="dxa"/>
            <w:tcBorders>
              <w:top w:val="single" w:sz="4" w:space="0" w:color="auto"/>
            </w:tcBorders>
            <w:shd w:val="clear" w:color="auto" w:fill="auto"/>
          </w:tcPr>
          <w:p w14:paraId="34271548"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472</w:t>
            </w:r>
          </w:p>
        </w:tc>
        <w:tc>
          <w:tcPr>
            <w:tcW w:w="1383" w:type="dxa"/>
            <w:tcBorders>
              <w:top w:val="single" w:sz="4" w:space="0" w:color="auto"/>
            </w:tcBorders>
            <w:shd w:val="clear" w:color="auto" w:fill="auto"/>
          </w:tcPr>
          <w:p w14:paraId="5A682D51"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99F652C"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22F946A4"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5017CC81"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401237" w:rsidRPr="00DC5AB9" w14:paraId="47EBC67C" w14:textId="77777777" w:rsidTr="00327798">
        <w:trPr>
          <w:trHeight w:val="283"/>
          <w:jc w:val="center"/>
        </w:trPr>
        <w:tc>
          <w:tcPr>
            <w:tcW w:w="1172" w:type="dxa"/>
            <w:tcBorders>
              <w:top w:val="single" w:sz="4" w:space="0" w:color="auto"/>
            </w:tcBorders>
            <w:shd w:val="clear" w:color="auto" w:fill="auto"/>
          </w:tcPr>
          <w:p w14:paraId="68A682A4"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494</w:t>
            </w:r>
          </w:p>
        </w:tc>
        <w:tc>
          <w:tcPr>
            <w:tcW w:w="1383" w:type="dxa"/>
            <w:tcBorders>
              <w:top w:val="single" w:sz="4" w:space="0" w:color="auto"/>
            </w:tcBorders>
            <w:shd w:val="clear" w:color="auto" w:fill="auto"/>
          </w:tcPr>
          <w:p w14:paraId="56EEC457"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20EF13A0"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0ED0A8AF"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75E406F4"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401237" w:rsidRPr="00DC5AB9" w14:paraId="55CAFE00" w14:textId="77777777" w:rsidTr="00327798">
        <w:trPr>
          <w:trHeight w:val="283"/>
          <w:jc w:val="center"/>
        </w:trPr>
        <w:tc>
          <w:tcPr>
            <w:tcW w:w="1172" w:type="dxa"/>
            <w:tcBorders>
              <w:top w:val="single" w:sz="4" w:space="0" w:color="auto"/>
            </w:tcBorders>
            <w:shd w:val="clear" w:color="auto" w:fill="auto"/>
          </w:tcPr>
          <w:p w14:paraId="3B2A6906"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503</w:t>
            </w:r>
          </w:p>
        </w:tc>
        <w:tc>
          <w:tcPr>
            <w:tcW w:w="1383" w:type="dxa"/>
            <w:tcBorders>
              <w:top w:val="single" w:sz="4" w:space="0" w:color="auto"/>
            </w:tcBorders>
            <w:shd w:val="clear" w:color="auto" w:fill="auto"/>
          </w:tcPr>
          <w:p w14:paraId="650BED2F"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5971465"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5FF624E1"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00F1C2CE"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Ind/Com/Tur. e Trabalho</w:t>
            </w:r>
          </w:p>
        </w:tc>
      </w:tr>
      <w:tr w:rsidR="00401237" w:rsidRPr="00DC5AB9" w14:paraId="4DDD9603" w14:textId="77777777" w:rsidTr="00327798">
        <w:trPr>
          <w:trHeight w:val="283"/>
          <w:jc w:val="center"/>
        </w:trPr>
        <w:tc>
          <w:tcPr>
            <w:tcW w:w="1172" w:type="dxa"/>
            <w:tcBorders>
              <w:top w:val="single" w:sz="4" w:space="0" w:color="auto"/>
            </w:tcBorders>
            <w:shd w:val="clear" w:color="auto" w:fill="auto"/>
          </w:tcPr>
          <w:p w14:paraId="677F236F"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515</w:t>
            </w:r>
          </w:p>
        </w:tc>
        <w:tc>
          <w:tcPr>
            <w:tcW w:w="1383" w:type="dxa"/>
            <w:tcBorders>
              <w:top w:val="single" w:sz="4" w:space="0" w:color="auto"/>
            </w:tcBorders>
            <w:shd w:val="clear" w:color="auto" w:fill="auto"/>
          </w:tcPr>
          <w:p w14:paraId="137F5209"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67AEEA6"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052225CF"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0A111EF7"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Meio Ambiente</w:t>
            </w:r>
          </w:p>
        </w:tc>
      </w:tr>
      <w:tr w:rsidR="00401237" w:rsidRPr="00DC5AB9" w14:paraId="16F36399" w14:textId="77777777" w:rsidTr="00327798">
        <w:trPr>
          <w:trHeight w:val="283"/>
          <w:jc w:val="center"/>
        </w:trPr>
        <w:tc>
          <w:tcPr>
            <w:tcW w:w="1172" w:type="dxa"/>
            <w:tcBorders>
              <w:top w:val="single" w:sz="4" w:space="0" w:color="auto"/>
            </w:tcBorders>
            <w:shd w:val="clear" w:color="auto" w:fill="auto"/>
          </w:tcPr>
          <w:p w14:paraId="48D0D857"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556</w:t>
            </w:r>
          </w:p>
        </w:tc>
        <w:tc>
          <w:tcPr>
            <w:tcW w:w="1383" w:type="dxa"/>
            <w:tcBorders>
              <w:top w:val="single" w:sz="4" w:space="0" w:color="auto"/>
            </w:tcBorders>
            <w:shd w:val="clear" w:color="auto" w:fill="auto"/>
          </w:tcPr>
          <w:p w14:paraId="0F0866FD"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5063A22B"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1951368C"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5BA6540D"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Agric/Pecuária e Serv. Urbanos</w:t>
            </w:r>
          </w:p>
        </w:tc>
      </w:tr>
      <w:tr w:rsidR="00401237" w:rsidRPr="00DC5AB9" w14:paraId="54718D8A" w14:textId="77777777" w:rsidTr="00327798">
        <w:trPr>
          <w:trHeight w:val="283"/>
          <w:jc w:val="center"/>
        </w:trPr>
        <w:tc>
          <w:tcPr>
            <w:tcW w:w="1172" w:type="dxa"/>
            <w:tcBorders>
              <w:top w:val="single" w:sz="4" w:space="0" w:color="auto"/>
            </w:tcBorders>
            <w:shd w:val="clear" w:color="auto" w:fill="auto"/>
          </w:tcPr>
          <w:p w14:paraId="12409524"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614</w:t>
            </w:r>
          </w:p>
        </w:tc>
        <w:tc>
          <w:tcPr>
            <w:tcW w:w="1383" w:type="dxa"/>
            <w:tcBorders>
              <w:top w:val="single" w:sz="4" w:space="0" w:color="auto"/>
            </w:tcBorders>
            <w:shd w:val="clear" w:color="auto" w:fill="auto"/>
          </w:tcPr>
          <w:p w14:paraId="52A62E2A"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4C45E1EA"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2FF8B3FD"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731DAC8D"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Segurança e Mobilidade Urbana</w:t>
            </w:r>
          </w:p>
        </w:tc>
      </w:tr>
      <w:tr w:rsidR="00401237" w:rsidRPr="00DC5AB9" w14:paraId="3BAC1A0D" w14:textId="77777777" w:rsidTr="00327798">
        <w:trPr>
          <w:trHeight w:val="283"/>
          <w:jc w:val="center"/>
        </w:trPr>
        <w:tc>
          <w:tcPr>
            <w:tcW w:w="1172" w:type="dxa"/>
            <w:tcBorders>
              <w:top w:val="single" w:sz="4" w:space="0" w:color="auto"/>
            </w:tcBorders>
            <w:shd w:val="clear" w:color="auto" w:fill="auto"/>
          </w:tcPr>
          <w:p w14:paraId="234FCBC3"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643</w:t>
            </w:r>
          </w:p>
        </w:tc>
        <w:tc>
          <w:tcPr>
            <w:tcW w:w="1383" w:type="dxa"/>
            <w:tcBorders>
              <w:top w:val="single" w:sz="4" w:space="0" w:color="auto"/>
            </w:tcBorders>
            <w:shd w:val="clear" w:color="auto" w:fill="auto"/>
          </w:tcPr>
          <w:p w14:paraId="4748CF81"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4F4D75A2"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69A6A5A9"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392E2E1E"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Planejam. e Inovação Tecnológica</w:t>
            </w:r>
          </w:p>
        </w:tc>
      </w:tr>
    </w:tbl>
    <w:p w14:paraId="547046CE" w14:textId="77777777" w:rsidR="00401237" w:rsidRDefault="00401237" w:rsidP="00401237">
      <w:pPr>
        <w:pStyle w:val="Nivel2"/>
      </w:pPr>
      <w:r>
        <w:t>Serviços:</w:t>
      </w:r>
    </w:p>
    <w:tbl>
      <w:tblPr>
        <w:tblW w:w="10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383"/>
        <w:gridCol w:w="912"/>
        <w:gridCol w:w="3002"/>
        <w:gridCol w:w="3547"/>
      </w:tblGrid>
      <w:tr w:rsidR="00401237" w:rsidRPr="00DC5AB9" w14:paraId="44A50580" w14:textId="77777777" w:rsidTr="00327798">
        <w:trPr>
          <w:trHeight w:val="283"/>
          <w:jc w:val="center"/>
        </w:trPr>
        <w:tc>
          <w:tcPr>
            <w:tcW w:w="1172" w:type="dxa"/>
            <w:tcBorders>
              <w:bottom w:val="single" w:sz="4" w:space="0" w:color="auto"/>
            </w:tcBorders>
            <w:shd w:val="clear" w:color="auto" w:fill="000000"/>
          </w:tcPr>
          <w:p w14:paraId="72591DC1" w14:textId="77777777" w:rsidR="00401237" w:rsidRPr="00DC5AB9" w:rsidRDefault="00401237" w:rsidP="00327798">
            <w:pPr>
              <w:jc w:val="center"/>
              <w:rPr>
                <w:rFonts w:ascii="Arial" w:hAnsi="Arial" w:cs="Arial"/>
                <w:b/>
                <w:color w:val="FFFFFF"/>
                <w:sz w:val="20"/>
                <w:szCs w:val="20"/>
              </w:rPr>
            </w:pPr>
            <w:r w:rsidRPr="00DC5AB9">
              <w:rPr>
                <w:rFonts w:ascii="Arial" w:hAnsi="Arial" w:cs="Arial"/>
                <w:b/>
                <w:color w:val="FFFFFF"/>
                <w:sz w:val="20"/>
                <w:szCs w:val="20"/>
              </w:rPr>
              <w:t>DESPESA</w:t>
            </w:r>
          </w:p>
        </w:tc>
        <w:tc>
          <w:tcPr>
            <w:tcW w:w="1383" w:type="dxa"/>
            <w:tcBorders>
              <w:bottom w:val="single" w:sz="4" w:space="0" w:color="auto"/>
            </w:tcBorders>
            <w:shd w:val="clear" w:color="auto" w:fill="000000"/>
          </w:tcPr>
          <w:p w14:paraId="5FD77BE8" w14:textId="77777777" w:rsidR="00401237" w:rsidRPr="00DC5AB9" w:rsidRDefault="00401237" w:rsidP="00327798">
            <w:pPr>
              <w:jc w:val="center"/>
              <w:rPr>
                <w:rFonts w:ascii="Arial" w:hAnsi="Arial" w:cs="Arial"/>
                <w:b/>
                <w:color w:val="FFFFFF"/>
                <w:sz w:val="20"/>
                <w:szCs w:val="20"/>
              </w:rPr>
            </w:pPr>
            <w:r w:rsidRPr="00DC5AB9">
              <w:rPr>
                <w:rFonts w:ascii="Arial" w:hAnsi="Arial" w:cs="Arial"/>
                <w:b/>
                <w:color w:val="FFFFFF"/>
                <w:sz w:val="20"/>
                <w:szCs w:val="20"/>
              </w:rPr>
              <w:t>ELEMENTO</w:t>
            </w:r>
          </w:p>
        </w:tc>
        <w:tc>
          <w:tcPr>
            <w:tcW w:w="912" w:type="dxa"/>
            <w:tcBorders>
              <w:bottom w:val="single" w:sz="4" w:space="0" w:color="auto"/>
            </w:tcBorders>
            <w:shd w:val="clear" w:color="auto" w:fill="000000"/>
          </w:tcPr>
          <w:p w14:paraId="68B96ACA" w14:textId="77777777" w:rsidR="00401237" w:rsidRPr="00DC5AB9" w:rsidRDefault="00401237" w:rsidP="00327798">
            <w:pPr>
              <w:jc w:val="center"/>
              <w:rPr>
                <w:rFonts w:ascii="Arial" w:hAnsi="Arial" w:cs="Arial"/>
                <w:b/>
                <w:color w:val="FFFFFF"/>
                <w:sz w:val="20"/>
                <w:szCs w:val="20"/>
              </w:rPr>
            </w:pPr>
            <w:r w:rsidRPr="00DC5AB9">
              <w:rPr>
                <w:rFonts w:ascii="Arial" w:hAnsi="Arial" w:cs="Arial"/>
                <w:b/>
                <w:color w:val="FFFFFF"/>
                <w:sz w:val="20"/>
                <w:szCs w:val="20"/>
              </w:rPr>
              <w:t>FONTE</w:t>
            </w:r>
          </w:p>
        </w:tc>
        <w:tc>
          <w:tcPr>
            <w:tcW w:w="3002" w:type="dxa"/>
            <w:tcBorders>
              <w:bottom w:val="single" w:sz="4" w:space="0" w:color="auto"/>
            </w:tcBorders>
            <w:shd w:val="clear" w:color="auto" w:fill="000000"/>
          </w:tcPr>
          <w:p w14:paraId="2C42BCB9" w14:textId="77777777" w:rsidR="00401237" w:rsidRPr="00DC5AB9" w:rsidRDefault="00401237" w:rsidP="00327798">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DESCRIÇÃO</w:t>
            </w:r>
          </w:p>
        </w:tc>
        <w:tc>
          <w:tcPr>
            <w:tcW w:w="3547" w:type="dxa"/>
            <w:tcBorders>
              <w:bottom w:val="single" w:sz="4" w:space="0" w:color="auto"/>
              <w:right w:val="single" w:sz="4" w:space="0" w:color="auto"/>
            </w:tcBorders>
            <w:shd w:val="clear" w:color="auto" w:fill="000000"/>
          </w:tcPr>
          <w:p w14:paraId="174EC9EB" w14:textId="77777777" w:rsidR="00401237" w:rsidRPr="00DC5AB9" w:rsidRDefault="00401237" w:rsidP="00327798">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SECRETARIA</w:t>
            </w:r>
          </w:p>
        </w:tc>
      </w:tr>
      <w:tr w:rsidR="00401237" w:rsidRPr="00DC5AB9" w14:paraId="5CF8B113" w14:textId="77777777" w:rsidTr="00327798">
        <w:trPr>
          <w:trHeight w:val="283"/>
          <w:jc w:val="center"/>
        </w:trPr>
        <w:tc>
          <w:tcPr>
            <w:tcW w:w="1172" w:type="dxa"/>
            <w:tcBorders>
              <w:top w:val="single" w:sz="4" w:space="0" w:color="auto"/>
            </w:tcBorders>
            <w:shd w:val="clear" w:color="auto" w:fill="auto"/>
          </w:tcPr>
          <w:p w14:paraId="09D0E422"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044</w:t>
            </w:r>
          </w:p>
        </w:tc>
        <w:tc>
          <w:tcPr>
            <w:tcW w:w="1383" w:type="dxa"/>
            <w:tcBorders>
              <w:top w:val="single" w:sz="4" w:space="0" w:color="auto"/>
            </w:tcBorders>
            <w:shd w:val="clear" w:color="auto" w:fill="auto"/>
          </w:tcPr>
          <w:p w14:paraId="2DCC9DA8"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1DC8FD71"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42AF8F7F"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6420E4DC"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Administração</w:t>
            </w:r>
          </w:p>
        </w:tc>
      </w:tr>
      <w:tr w:rsidR="00401237" w:rsidRPr="00DC5AB9" w14:paraId="509C6980" w14:textId="77777777" w:rsidTr="00327798">
        <w:trPr>
          <w:trHeight w:val="283"/>
          <w:jc w:val="center"/>
        </w:trPr>
        <w:tc>
          <w:tcPr>
            <w:tcW w:w="1172" w:type="dxa"/>
            <w:tcBorders>
              <w:top w:val="single" w:sz="4" w:space="0" w:color="auto"/>
            </w:tcBorders>
            <w:shd w:val="clear" w:color="auto" w:fill="auto"/>
          </w:tcPr>
          <w:p w14:paraId="4BAE07FC"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080</w:t>
            </w:r>
          </w:p>
        </w:tc>
        <w:tc>
          <w:tcPr>
            <w:tcW w:w="1383" w:type="dxa"/>
            <w:tcBorders>
              <w:top w:val="single" w:sz="4" w:space="0" w:color="auto"/>
            </w:tcBorders>
            <w:shd w:val="clear" w:color="auto" w:fill="auto"/>
          </w:tcPr>
          <w:p w14:paraId="6E751F78"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1E451F07"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5CC420B0"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6B26F546"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Fazenda</w:t>
            </w:r>
          </w:p>
        </w:tc>
      </w:tr>
      <w:tr w:rsidR="00401237" w:rsidRPr="00DC5AB9" w14:paraId="47B95D3B" w14:textId="77777777" w:rsidTr="00327798">
        <w:trPr>
          <w:trHeight w:val="283"/>
          <w:jc w:val="center"/>
        </w:trPr>
        <w:tc>
          <w:tcPr>
            <w:tcW w:w="1172" w:type="dxa"/>
            <w:tcBorders>
              <w:top w:val="single" w:sz="4" w:space="0" w:color="auto"/>
            </w:tcBorders>
            <w:shd w:val="clear" w:color="auto" w:fill="auto"/>
          </w:tcPr>
          <w:p w14:paraId="1B884312"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117</w:t>
            </w:r>
          </w:p>
        </w:tc>
        <w:tc>
          <w:tcPr>
            <w:tcW w:w="1383" w:type="dxa"/>
            <w:tcBorders>
              <w:top w:val="single" w:sz="4" w:space="0" w:color="auto"/>
            </w:tcBorders>
            <w:shd w:val="clear" w:color="auto" w:fill="auto"/>
          </w:tcPr>
          <w:p w14:paraId="5581CEC6"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6FE65579"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7269F119"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65534CE2"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Controle Interno</w:t>
            </w:r>
          </w:p>
        </w:tc>
      </w:tr>
      <w:tr w:rsidR="00401237" w:rsidRPr="00DC5AB9" w14:paraId="07621DF0" w14:textId="77777777" w:rsidTr="00327798">
        <w:trPr>
          <w:trHeight w:val="283"/>
          <w:jc w:val="center"/>
        </w:trPr>
        <w:tc>
          <w:tcPr>
            <w:tcW w:w="1172" w:type="dxa"/>
            <w:tcBorders>
              <w:top w:val="single" w:sz="4" w:space="0" w:color="auto"/>
            </w:tcBorders>
            <w:shd w:val="clear" w:color="auto" w:fill="auto"/>
          </w:tcPr>
          <w:p w14:paraId="2D3A8630"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141</w:t>
            </w:r>
          </w:p>
        </w:tc>
        <w:tc>
          <w:tcPr>
            <w:tcW w:w="1383" w:type="dxa"/>
            <w:tcBorders>
              <w:top w:val="single" w:sz="4" w:space="0" w:color="auto"/>
            </w:tcBorders>
            <w:shd w:val="clear" w:color="auto" w:fill="auto"/>
          </w:tcPr>
          <w:p w14:paraId="393AAC8A"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1AFA0074"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0.303</w:t>
            </w:r>
          </w:p>
        </w:tc>
        <w:tc>
          <w:tcPr>
            <w:tcW w:w="3002" w:type="dxa"/>
            <w:tcBorders>
              <w:top w:val="single" w:sz="4" w:space="0" w:color="auto"/>
            </w:tcBorders>
          </w:tcPr>
          <w:p w14:paraId="03F01F36"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Saúde Mínimo 15%</w:t>
            </w:r>
          </w:p>
        </w:tc>
        <w:tc>
          <w:tcPr>
            <w:tcW w:w="3547" w:type="dxa"/>
            <w:tcBorders>
              <w:top w:val="single" w:sz="4" w:space="0" w:color="auto"/>
              <w:right w:val="single" w:sz="4" w:space="0" w:color="auto"/>
            </w:tcBorders>
            <w:shd w:val="clear" w:color="auto" w:fill="auto"/>
          </w:tcPr>
          <w:p w14:paraId="2DEA0F85"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401237" w:rsidRPr="00DC5AB9" w14:paraId="4EA692EA" w14:textId="77777777" w:rsidTr="00327798">
        <w:trPr>
          <w:trHeight w:val="283"/>
          <w:jc w:val="center"/>
        </w:trPr>
        <w:tc>
          <w:tcPr>
            <w:tcW w:w="1172" w:type="dxa"/>
            <w:tcBorders>
              <w:top w:val="single" w:sz="4" w:space="0" w:color="auto"/>
            </w:tcBorders>
            <w:shd w:val="clear" w:color="auto" w:fill="auto"/>
          </w:tcPr>
          <w:p w14:paraId="5A2331A4"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180</w:t>
            </w:r>
          </w:p>
        </w:tc>
        <w:tc>
          <w:tcPr>
            <w:tcW w:w="1383" w:type="dxa"/>
            <w:tcBorders>
              <w:top w:val="single" w:sz="4" w:space="0" w:color="auto"/>
            </w:tcBorders>
            <w:shd w:val="clear" w:color="auto" w:fill="auto"/>
          </w:tcPr>
          <w:p w14:paraId="133435ED"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5505744D"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0.303</w:t>
            </w:r>
          </w:p>
        </w:tc>
        <w:tc>
          <w:tcPr>
            <w:tcW w:w="3002" w:type="dxa"/>
            <w:tcBorders>
              <w:top w:val="single" w:sz="4" w:space="0" w:color="auto"/>
            </w:tcBorders>
          </w:tcPr>
          <w:p w14:paraId="4D4B9872"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Saúde Mínimo 15%</w:t>
            </w:r>
          </w:p>
        </w:tc>
        <w:tc>
          <w:tcPr>
            <w:tcW w:w="3547" w:type="dxa"/>
            <w:tcBorders>
              <w:top w:val="single" w:sz="4" w:space="0" w:color="auto"/>
              <w:right w:val="single" w:sz="4" w:space="0" w:color="auto"/>
            </w:tcBorders>
            <w:shd w:val="clear" w:color="auto" w:fill="auto"/>
          </w:tcPr>
          <w:p w14:paraId="68242B86"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401237" w:rsidRPr="00DC5AB9" w14:paraId="4D01F55B" w14:textId="77777777" w:rsidTr="00327798">
        <w:trPr>
          <w:trHeight w:val="283"/>
          <w:jc w:val="center"/>
        </w:trPr>
        <w:tc>
          <w:tcPr>
            <w:tcW w:w="1172" w:type="dxa"/>
            <w:tcBorders>
              <w:top w:val="single" w:sz="4" w:space="0" w:color="auto"/>
            </w:tcBorders>
            <w:shd w:val="clear" w:color="auto" w:fill="auto"/>
          </w:tcPr>
          <w:p w14:paraId="675EEFAD"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180</w:t>
            </w:r>
          </w:p>
        </w:tc>
        <w:tc>
          <w:tcPr>
            <w:tcW w:w="1383" w:type="dxa"/>
            <w:tcBorders>
              <w:top w:val="single" w:sz="4" w:space="0" w:color="auto"/>
            </w:tcBorders>
            <w:shd w:val="clear" w:color="auto" w:fill="auto"/>
          </w:tcPr>
          <w:p w14:paraId="401DA36D"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4C1375CC"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219AEDDA"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4FA37666"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401237" w:rsidRPr="00DC5AB9" w14:paraId="3A3C96D3" w14:textId="77777777" w:rsidTr="00327798">
        <w:trPr>
          <w:trHeight w:val="283"/>
          <w:jc w:val="center"/>
        </w:trPr>
        <w:tc>
          <w:tcPr>
            <w:tcW w:w="1172" w:type="dxa"/>
            <w:tcBorders>
              <w:top w:val="single" w:sz="4" w:space="0" w:color="auto"/>
            </w:tcBorders>
            <w:shd w:val="clear" w:color="auto" w:fill="auto"/>
          </w:tcPr>
          <w:p w14:paraId="5F2E76C7"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276</w:t>
            </w:r>
          </w:p>
        </w:tc>
        <w:tc>
          <w:tcPr>
            <w:tcW w:w="1383" w:type="dxa"/>
            <w:tcBorders>
              <w:top w:val="single" w:sz="4" w:space="0" w:color="auto"/>
            </w:tcBorders>
            <w:shd w:val="clear" w:color="auto" w:fill="auto"/>
          </w:tcPr>
          <w:p w14:paraId="148F9E84"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64C0E8D8"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57B19DD4"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5400B56A"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Social</w:t>
            </w:r>
          </w:p>
        </w:tc>
      </w:tr>
      <w:tr w:rsidR="00401237" w:rsidRPr="00DC5AB9" w14:paraId="045FCA9B" w14:textId="77777777" w:rsidTr="00327798">
        <w:trPr>
          <w:trHeight w:val="283"/>
          <w:jc w:val="center"/>
        </w:trPr>
        <w:tc>
          <w:tcPr>
            <w:tcW w:w="1172" w:type="dxa"/>
            <w:tcBorders>
              <w:top w:val="single" w:sz="4" w:space="0" w:color="auto"/>
            </w:tcBorders>
            <w:shd w:val="clear" w:color="auto" w:fill="auto"/>
          </w:tcPr>
          <w:p w14:paraId="4172E509"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419</w:t>
            </w:r>
          </w:p>
        </w:tc>
        <w:tc>
          <w:tcPr>
            <w:tcW w:w="1383" w:type="dxa"/>
            <w:tcBorders>
              <w:top w:val="single" w:sz="4" w:space="0" w:color="auto"/>
            </w:tcBorders>
            <w:shd w:val="clear" w:color="auto" w:fill="auto"/>
          </w:tcPr>
          <w:p w14:paraId="6FC94F93"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18FEBB48"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0102</w:t>
            </w:r>
          </w:p>
        </w:tc>
        <w:tc>
          <w:tcPr>
            <w:tcW w:w="3002" w:type="dxa"/>
            <w:tcBorders>
              <w:top w:val="single" w:sz="4" w:space="0" w:color="auto"/>
            </w:tcBorders>
          </w:tcPr>
          <w:p w14:paraId="7F637CD0"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FUNDEB 30%</w:t>
            </w:r>
          </w:p>
        </w:tc>
        <w:tc>
          <w:tcPr>
            <w:tcW w:w="3547" w:type="dxa"/>
            <w:tcBorders>
              <w:top w:val="single" w:sz="4" w:space="0" w:color="auto"/>
              <w:right w:val="single" w:sz="4" w:space="0" w:color="auto"/>
            </w:tcBorders>
            <w:shd w:val="clear" w:color="auto" w:fill="auto"/>
          </w:tcPr>
          <w:p w14:paraId="26B83897"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401237" w:rsidRPr="00DC5AB9" w14:paraId="56182AF2" w14:textId="77777777" w:rsidTr="00327798">
        <w:trPr>
          <w:trHeight w:val="283"/>
          <w:jc w:val="center"/>
        </w:trPr>
        <w:tc>
          <w:tcPr>
            <w:tcW w:w="1172" w:type="dxa"/>
            <w:tcBorders>
              <w:top w:val="single" w:sz="4" w:space="0" w:color="auto"/>
            </w:tcBorders>
            <w:shd w:val="clear" w:color="auto" w:fill="auto"/>
          </w:tcPr>
          <w:p w14:paraId="69EC564D"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437</w:t>
            </w:r>
          </w:p>
        </w:tc>
        <w:tc>
          <w:tcPr>
            <w:tcW w:w="1383" w:type="dxa"/>
            <w:tcBorders>
              <w:top w:val="single" w:sz="4" w:space="0" w:color="auto"/>
            </w:tcBorders>
            <w:shd w:val="clear" w:color="auto" w:fill="auto"/>
          </w:tcPr>
          <w:p w14:paraId="2AB7B871"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652B932D"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0103</w:t>
            </w:r>
          </w:p>
        </w:tc>
        <w:tc>
          <w:tcPr>
            <w:tcW w:w="3002" w:type="dxa"/>
            <w:tcBorders>
              <w:top w:val="single" w:sz="4" w:space="0" w:color="auto"/>
            </w:tcBorders>
          </w:tcPr>
          <w:p w14:paraId="53BA142A"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 5%</w:t>
            </w:r>
          </w:p>
        </w:tc>
        <w:tc>
          <w:tcPr>
            <w:tcW w:w="3547" w:type="dxa"/>
            <w:tcBorders>
              <w:top w:val="single" w:sz="4" w:space="0" w:color="auto"/>
              <w:right w:val="single" w:sz="4" w:space="0" w:color="auto"/>
            </w:tcBorders>
            <w:shd w:val="clear" w:color="auto" w:fill="auto"/>
          </w:tcPr>
          <w:p w14:paraId="24A481E6"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401237" w:rsidRPr="00DC5AB9" w14:paraId="35EC6948" w14:textId="77777777" w:rsidTr="00327798">
        <w:trPr>
          <w:trHeight w:val="283"/>
          <w:jc w:val="center"/>
        </w:trPr>
        <w:tc>
          <w:tcPr>
            <w:tcW w:w="1172" w:type="dxa"/>
            <w:tcBorders>
              <w:top w:val="single" w:sz="4" w:space="0" w:color="auto"/>
            </w:tcBorders>
            <w:shd w:val="clear" w:color="auto" w:fill="auto"/>
          </w:tcPr>
          <w:p w14:paraId="7834704F"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437</w:t>
            </w:r>
          </w:p>
        </w:tc>
        <w:tc>
          <w:tcPr>
            <w:tcW w:w="1383" w:type="dxa"/>
            <w:tcBorders>
              <w:top w:val="single" w:sz="4" w:space="0" w:color="auto"/>
            </w:tcBorders>
            <w:shd w:val="clear" w:color="auto" w:fill="auto"/>
          </w:tcPr>
          <w:p w14:paraId="0EC58435"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4A6DA252"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0104</w:t>
            </w:r>
          </w:p>
        </w:tc>
        <w:tc>
          <w:tcPr>
            <w:tcW w:w="3002" w:type="dxa"/>
            <w:tcBorders>
              <w:top w:val="single" w:sz="4" w:space="0" w:color="auto"/>
            </w:tcBorders>
          </w:tcPr>
          <w:p w14:paraId="6AF8FF0D"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 25%</w:t>
            </w:r>
          </w:p>
        </w:tc>
        <w:tc>
          <w:tcPr>
            <w:tcW w:w="3547" w:type="dxa"/>
            <w:tcBorders>
              <w:top w:val="single" w:sz="4" w:space="0" w:color="auto"/>
              <w:right w:val="single" w:sz="4" w:space="0" w:color="auto"/>
            </w:tcBorders>
            <w:shd w:val="clear" w:color="auto" w:fill="auto"/>
          </w:tcPr>
          <w:p w14:paraId="6D5D78B3"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401237" w:rsidRPr="00DC5AB9" w14:paraId="08FB2FE7" w14:textId="77777777" w:rsidTr="00327798">
        <w:trPr>
          <w:trHeight w:val="283"/>
          <w:jc w:val="center"/>
        </w:trPr>
        <w:tc>
          <w:tcPr>
            <w:tcW w:w="1172" w:type="dxa"/>
            <w:tcBorders>
              <w:top w:val="single" w:sz="4" w:space="0" w:color="auto"/>
            </w:tcBorders>
            <w:shd w:val="clear" w:color="auto" w:fill="auto"/>
          </w:tcPr>
          <w:p w14:paraId="498FCB8B"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427</w:t>
            </w:r>
          </w:p>
        </w:tc>
        <w:tc>
          <w:tcPr>
            <w:tcW w:w="1383" w:type="dxa"/>
            <w:tcBorders>
              <w:top w:val="single" w:sz="4" w:space="0" w:color="auto"/>
            </w:tcBorders>
            <w:shd w:val="clear" w:color="auto" w:fill="auto"/>
          </w:tcPr>
          <w:p w14:paraId="2C806BEA"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55B8B05F"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0107</w:t>
            </w:r>
          </w:p>
        </w:tc>
        <w:tc>
          <w:tcPr>
            <w:tcW w:w="3002" w:type="dxa"/>
            <w:tcBorders>
              <w:top w:val="single" w:sz="4" w:space="0" w:color="auto"/>
            </w:tcBorders>
          </w:tcPr>
          <w:p w14:paraId="2953077A"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Salário Educação</w:t>
            </w:r>
          </w:p>
        </w:tc>
        <w:tc>
          <w:tcPr>
            <w:tcW w:w="3547" w:type="dxa"/>
            <w:tcBorders>
              <w:top w:val="single" w:sz="4" w:space="0" w:color="auto"/>
              <w:right w:val="single" w:sz="4" w:space="0" w:color="auto"/>
            </w:tcBorders>
            <w:shd w:val="clear" w:color="auto" w:fill="auto"/>
          </w:tcPr>
          <w:p w14:paraId="71529A6D"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401237" w:rsidRPr="00DC5AB9" w14:paraId="01593576" w14:textId="77777777" w:rsidTr="00327798">
        <w:trPr>
          <w:trHeight w:val="283"/>
          <w:jc w:val="center"/>
        </w:trPr>
        <w:tc>
          <w:tcPr>
            <w:tcW w:w="1172" w:type="dxa"/>
            <w:tcBorders>
              <w:top w:val="single" w:sz="4" w:space="0" w:color="auto"/>
            </w:tcBorders>
            <w:shd w:val="clear" w:color="auto" w:fill="auto"/>
          </w:tcPr>
          <w:p w14:paraId="27695E67" w14:textId="77777777" w:rsidR="00401237" w:rsidRPr="00DC5AB9" w:rsidRDefault="00401237" w:rsidP="00327798">
            <w:pPr>
              <w:jc w:val="center"/>
              <w:rPr>
                <w:rFonts w:ascii="Arial" w:hAnsi="Arial" w:cs="Arial"/>
                <w:sz w:val="20"/>
                <w:szCs w:val="20"/>
              </w:rPr>
            </w:pPr>
            <w:r>
              <w:rPr>
                <w:rFonts w:ascii="Arial" w:hAnsi="Arial" w:cs="Arial"/>
                <w:sz w:val="20"/>
                <w:szCs w:val="20"/>
              </w:rPr>
              <w:t>422</w:t>
            </w:r>
          </w:p>
        </w:tc>
        <w:tc>
          <w:tcPr>
            <w:tcW w:w="1383" w:type="dxa"/>
            <w:tcBorders>
              <w:top w:val="single" w:sz="4" w:space="0" w:color="auto"/>
            </w:tcBorders>
            <w:shd w:val="clear" w:color="auto" w:fill="auto"/>
          </w:tcPr>
          <w:p w14:paraId="105752B6"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010CD9ED" w14:textId="77777777" w:rsidR="00401237" w:rsidRPr="00DC5AB9" w:rsidRDefault="00401237" w:rsidP="00327798">
            <w:pPr>
              <w:jc w:val="center"/>
              <w:rPr>
                <w:rFonts w:ascii="Arial" w:hAnsi="Arial" w:cs="Arial"/>
                <w:sz w:val="20"/>
                <w:szCs w:val="20"/>
              </w:rPr>
            </w:pPr>
            <w:r>
              <w:rPr>
                <w:rFonts w:ascii="Arial" w:hAnsi="Arial" w:cs="Arial"/>
                <w:sz w:val="20"/>
                <w:szCs w:val="20"/>
              </w:rPr>
              <w:t>0112</w:t>
            </w:r>
          </w:p>
        </w:tc>
        <w:tc>
          <w:tcPr>
            <w:tcW w:w="3002" w:type="dxa"/>
            <w:tcBorders>
              <w:top w:val="single" w:sz="4" w:space="0" w:color="auto"/>
            </w:tcBorders>
          </w:tcPr>
          <w:p w14:paraId="65110959" w14:textId="77777777" w:rsidR="00401237" w:rsidRPr="00DC5AB9" w:rsidRDefault="00401237" w:rsidP="00327798">
            <w:pPr>
              <w:widowControl w:val="0"/>
              <w:autoSpaceDE w:val="0"/>
              <w:autoSpaceDN w:val="0"/>
              <w:adjustRightInd w:val="0"/>
              <w:rPr>
                <w:rFonts w:ascii="Arial" w:hAnsi="Arial" w:cs="Arial"/>
                <w:bCs/>
                <w:sz w:val="20"/>
                <w:szCs w:val="20"/>
              </w:rPr>
            </w:pPr>
            <w:r>
              <w:rPr>
                <w:rFonts w:ascii="Arial" w:hAnsi="Arial" w:cs="Arial"/>
                <w:bCs/>
                <w:sz w:val="20"/>
                <w:szCs w:val="20"/>
              </w:rPr>
              <w:t>PETE-Transp. Escolar</w:t>
            </w:r>
          </w:p>
        </w:tc>
        <w:tc>
          <w:tcPr>
            <w:tcW w:w="3547" w:type="dxa"/>
            <w:tcBorders>
              <w:top w:val="single" w:sz="4" w:space="0" w:color="auto"/>
              <w:right w:val="single" w:sz="4" w:space="0" w:color="auto"/>
            </w:tcBorders>
            <w:shd w:val="clear" w:color="auto" w:fill="auto"/>
          </w:tcPr>
          <w:p w14:paraId="59A09AA3" w14:textId="77777777" w:rsidR="00401237" w:rsidRPr="00DC5AB9" w:rsidRDefault="00401237" w:rsidP="00327798">
            <w:pPr>
              <w:widowControl w:val="0"/>
              <w:autoSpaceDE w:val="0"/>
              <w:autoSpaceDN w:val="0"/>
              <w:adjustRightInd w:val="0"/>
              <w:rPr>
                <w:rFonts w:ascii="Arial" w:hAnsi="Arial" w:cs="Arial"/>
                <w:bCs/>
                <w:sz w:val="20"/>
                <w:szCs w:val="20"/>
              </w:rPr>
            </w:pPr>
            <w:r>
              <w:rPr>
                <w:rFonts w:ascii="Arial" w:hAnsi="Arial" w:cs="Arial"/>
                <w:bCs/>
                <w:sz w:val="20"/>
                <w:szCs w:val="20"/>
              </w:rPr>
              <w:t>Educação</w:t>
            </w:r>
          </w:p>
        </w:tc>
      </w:tr>
      <w:tr w:rsidR="00401237" w:rsidRPr="00DC5AB9" w14:paraId="6B294C1C" w14:textId="77777777" w:rsidTr="00327798">
        <w:trPr>
          <w:trHeight w:val="283"/>
          <w:jc w:val="center"/>
        </w:trPr>
        <w:tc>
          <w:tcPr>
            <w:tcW w:w="1172" w:type="dxa"/>
            <w:tcBorders>
              <w:top w:val="single" w:sz="4" w:space="0" w:color="auto"/>
            </w:tcBorders>
            <w:shd w:val="clear" w:color="auto" w:fill="auto"/>
          </w:tcPr>
          <w:p w14:paraId="5664A5F7"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460</w:t>
            </w:r>
          </w:p>
        </w:tc>
        <w:tc>
          <w:tcPr>
            <w:tcW w:w="1383" w:type="dxa"/>
            <w:tcBorders>
              <w:top w:val="single" w:sz="4" w:space="0" w:color="auto"/>
            </w:tcBorders>
            <w:shd w:val="clear" w:color="auto" w:fill="auto"/>
          </w:tcPr>
          <w:p w14:paraId="6E3FD41D"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21B94A9B"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5C6FEFB4"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4D4BAC99"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401237" w:rsidRPr="00DC5AB9" w14:paraId="13671E73" w14:textId="77777777" w:rsidTr="00327798">
        <w:trPr>
          <w:trHeight w:val="283"/>
          <w:jc w:val="center"/>
        </w:trPr>
        <w:tc>
          <w:tcPr>
            <w:tcW w:w="1172" w:type="dxa"/>
            <w:tcBorders>
              <w:top w:val="single" w:sz="4" w:space="0" w:color="auto"/>
            </w:tcBorders>
            <w:shd w:val="clear" w:color="auto" w:fill="auto"/>
          </w:tcPr>
          <w:p w14:paraId="2A59C8E8"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473</w:t>
            </w:r>
          </w:p>
        </w:tc>
        <w:tc>
          <w:tcPr>
            <w:tcW w:w="1383" w:type="dxa"/>
            <w:tcBorders>
              <w:top w:val="single" w:sz="4" w:space="0" w:color="auto"/>
            </w:tcBorders>
            <w:shd w:val="clear" w:color="auto" w:fill="auto"/>
          </w:tcPr>
          <w:p w14:paraId="517D3423"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4B4603F9"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58133874"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7469A18A"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401237" w:rsidRPr="00DC5AB9" w14:paraId="0CD7EC65" w14:textId="77777777" w:rsidTr="00327798">
        <w:trPr>
          <w:trHeight w:val="283"/>
          <w:jc w:val="center"/>
        </w:trPr>
        <w:tc>
          <w:tcPr>
            <w:tcW w:w="1172" w:type="dxa"/>
            <w:tcBorders>
              <w:top w:val="single" w:sz="4" w:space="0" w:color="auto"/>
            </w:tcBorders>
            <w:shd w:val="clear" w:color="auto" w:fill="auto"/>
          </w:tcPr>
          <w:p w14:paraId="7607EA3B"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497</w:t>
            </w:r>
          </w:p>
        </w:tc>
        <w:tc>
          <w:tcPr>
            <w:tcW w:w="1383" w:type="dxa"/>
            <w:tcBorders>
              <w:top w:val="single" w:sz="4" w:space="0" w:color="auto"/>
            </w:tcBorders>
            <w:shd w:val="clear" w:color="auto" w:fill="auto"/>
          </w:tcPr>
          <w:p w14:paraId="28B1CC13"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47EECB72"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2EFFA663"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209EF2DE"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401237" w:rsidRPr="00DC5AB9" w14:paraId="2D5CF288" w14:textId="77777777" w:rsidTr="00327798">
        <w:trPr>
          <w:trHeight w:val="283"/>
          <w:jc w:val="center"/>
        </w:trPr>
        <w:tc>
          <w:tcPr>
            <w:tcW w:w="1172" w:type="dxa"/>
            <w:tcBorders>
              <w:top w:val="single" w:sz="4" w:space="0" w:color="auto"/>
            </w:tcBorders>
            <w:shd w:val="clear" w:color="auto" w:fill="auto"/>
          </w:tcPr>
          <w:p w14:paraId="52948594"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504</w:t>
            </w:r>
          </w:p>
        </w:tc>
        <w:tc>
          <w:tcPr>
            <w:tcW w:w="1383" w:type="dxa"/>
            <w:tcBorders>
              <w:top w:val="single" w:sz="4" w:space="0" w:color="auto"/>
            </w:tcBorders>
            <w:shd w:val="clear" w:color="auto" w:fill="auto"/>
          </w:tcPr>
          <w:p w14:paraId="26D56306"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63449201"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58A20C60"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5BC19AD0"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Ind/Com/Tur. e Trabalho</w:t>
            </w:r>
          </w:p>
        </w:tc>
      </w:tr>
      <w:tr w:rsidR="00401237" w:rsidRPr="00DC5AB9" w14:paraId="7F291743" w14:textId="77777777" w:rsidTr="00327798">
        <w:trPr>
          <w:trHeight w:val="283"/>
          <w:jc w:val="center"/>
        </w:trPr>
        <w:tc>
          <w:tcPr>
            <w:tcW w:w="1172" w:type="dxa"/>
            <w:tcBorders>
              <w:top w:val="single" w:sz="4" w:space="0" w:color="auto"/>
            </w:tcBorders>
            <w:shd w:val="clear" w:color="auto" w:fill="auto"/>
          </w:tcPr>
          <w:p w14:paraId="61D1247F"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517</w:t>
            </w:r>
          </w:p>
        </w:tc>
        <w:tc>
          <w:tcPr>
            <w:tcW w:w="1383" w:type="dxa"/>
            <w:tcBorders>
              <w:top w:val="single" w:sz="4" w:space="0" w:color="auto"/>
            </w:tcBorders>
            <w:shd w:val="clear" w:color="auto" w:fill="auto"/>
          </w:tcPr>
          <w:p w14:paraId="2F71F4DA"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41CB2B6F"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2A4E0BCE"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0F27A672"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Meio Ambiente</w:t>
            </w:r>
          </w:p>
        </w:tc>
      </w:tr>
      <w:tr w:rsidR="00401237" w:rsidRPr="00DC5AB9" w14:paraId="7BEC1CA6" w14:textId="77777777" w:rsidTr="00327798">
        <w:trPr>
          <w:trHeight w:val="283"/>
          <w:jc w:val="center"/>
        </w:trPr>
        <w:tc>
          <w:tcPr>
            <w:tcW w:w="1172" w:type="dxa"/>
            <w:tcBorders>
              <w:top w:val="single" w:sz="4" w:space="0" w:color="auto"/>
            </w:tcBorders>
            <w:shd w:val="clear" w:color="auto" w:fill="auto"/>
          </w:tcPr>
          <w:p w14:paraId="666E59DA"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558</w:t>
            </w:r>
          </w:p>
        </w:tc>
        <w:tc>
          <w:tcPr>
            <w:tcW w:w="1383" w:type="dxa"/>
            <w:tcBorders>
              <w:top w:val="single" w:sz="4" w:space="0" w:color="auto"/>
            </w:tcBorders>
            <w:shd w:val="clear" w:color="auto" w:fill="auto"/>
          </w:tcPr>
          <w:p w14:paraId="3279EB6B"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0A493EF1"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37005993"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237934D2"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Agric/Pecuária e Serv. Urbanos</w:t>
            </w:r>
          </w:p>
        </w:tc>
      </w:tr>
      <w:tr w:rsidR="00401237" w:rsidRPr="00DC5AB9" w14:paraId="32B69BB1" w14:textId="77777777" w:rsidTr="00327798">
        <w:trPr>
          <w:trHeight w:val="283"/>
          <w:jc w:val="center"/>
        </w:trPr>
        <w:tc>
          <w:tcPr>
            <w:tcW w:w="1172" w:type="dxa"/>
            <w:tcBorders>
              <w:top w:val="single" w:sz="4" w:space="0" w:color="auto"/>
            </w:tcBorders>
            <w:shd w:val="clear" w:color="auto" w:fill="auto"/>
          </w:tcPr>
          <w:p w14:paraId="2C140DA2"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lastRenderedPageBreak/>
              <w:t>616</w:t>
            </w:r>
          </w:p>
        </w:tc>
        <w:tc>
          <w:tcPr>
            <w:tcW w:w="1383" w:type="dxa"/>
            <w:tcBorders>
              <w:top w:val="single" w:sz="4" w:space="0" w:color="auto"/>
            </w:tcBorders>
            <w:shd w:val="clear" w:color="auto" w:fill="auto"/>
          </w:tcPr>
          <w:p w14:paraId="185BC71C"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13F24D0C"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518290F6" w14:textId="77777777" w:rsidR="00401237" w:rsidRPr="00DC5AB9" w:rsidRDefault="00401237" w:rsidP="00327798">
            <w:pPr>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190011C6" w14:textId="77777777" w:rsidR="00401237" w:rsidRPr="00DC5AB9" w:rsidRDefault="00401237" w:rsidP="00327798">
            <w:pPr>
              <w:rPr>
                <w:rFonts w:ascii="Arial" w:hAnsi="Arial" w:cs="Arial"/>
                <w:bCs/>
                <w:sz w:val="20"/>
                <w:szCs w:val="20"/>
              </w:rPr>
            </w:pPr>
            <w:r w:rsidRPr="00DC5AB9">
              <w:rPr>
                <w:rFonts w:ascii="Arial" w:hAnsi="Arial" w:cs="Arial"/>
                <w:bCs/>
                <w:sz w:val="20"/>
                <w:szCs w:val="20"/>
              </w:rPr>
              <w:t>Segurança e Mobilidade Urbana</w:t>
            </w:r>
          </w:p>
        </w:tc>
      </w:tr>
      <w:tr w:rsidR="00401237" w:rsidRPr="00DC5AB9" w14:paraId="584C5DE9" w14:textId="77777777" w:rsidTr="00327798">
        <w:trPr>
          <w:trHeight w:val="283"/>
          <w:jc w:val="center"/>
        </w:trPr>
        <w:tc>
          <w:tcPr>
            <w:tcW w:w="1172" w:type="dxa"/>
            <w:tcBorders>
              <w:top w:val="single" w:sz="4" w:space="0" w:color="auto"/>
            </w:tcBorders>
            <w:shd w:val="clear" w:color="auto" w:fill="auto"/>
          </w:tcPr>
          <w:p w14:paraId="227FA913"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644</w:t>
            </w:r>
          </w:p>
        </w:tc>
        <w:tc>
          <w:tcPr>
            <w:tcW w:w="1383" w:type="dxa"/>
            <w:tcBorders>
              <w:top w:val="single" w:sz="4" w:space="0" w:color="auto"/>
            </w:tcBorders>
            <w:shd w:val="clear" w:color="auto" w:fill="auto"/>
          </w:tcPr>
          <w:p w14:paraId="1685F43A"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2BF722FF"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430666E1"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67A5A233"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Planejam. e Inovação Tecnológica</w:t>
            </w:r>
          </w:p>
        </w:tc>
      </w:tr>
    </w:tbl>
    <w:p w14:paraId="5E351155" w14:textId="77777777" w:rsidR="00165094" w:rsidRDefault="00165094" w:rsidP="005F17C6">
      <w:pPr>
        <w:pStyle w:val="WW-Corpodetexto3"/>
        <w:tabs>
          <w:tab w:val="num" w:pos="576"/>
          <w:tab w:val="left" w:pos="9923"/>
        </w:tabs>
        <w:ind w:left="426" w:right="606" w:hanging="9"/>
        <w:rPr>
          <w:rFonts w:ascii="Arial" w:hAnsi="Arial" w:cs="Arial"/>
          <w:sz w:val="20"/>
        </w:rPr>
      </w:pPr>
    </w:p>
    <w:p w14:paraId="7056E964" w14:textId="20184887" w:rsidR="003D30F8" w:rsidRPr="00157527" w:rsidRDefault="003D30F8" w:rsidP="00165094">
      <w:pPr>
        <w:pStyle w:val="Nvel2-Red"/>
        <w:numPr>
          <w:ilvl w:val="0"/>
          <w:numId w:val="0"/>
        </w:numPr>
        <w:ind w:left="450"/>
      </w:pPr>
      <w:r>
        <w:t>2.3.1.</w:t>
      </w:r>
      <w:r w:rsidRPr="00157527">
        <w:t xml:space="preserve">A dotação relativa aos exercícios financeiros subsequentes será indicada após aprovação da Lei </w:t>
      </w:r>
      <w:r w:rsidR="00165094">
        <w:t xml:space="preserve">  </w:t>
      </w:r>
      <w:r w:rsidRPr="00157527">
        <w:t>Orçamentária respectiva e liberação dos créditos correspondentes, mediante apostilamento.</w:t>
      </w:r>
    </w:p>
    <w:p w14:paraId="024A61F3" w14:textId="3E93D57A" w:rsidR="008C279D" w:rsidRPr="00B3202D" w:rsidRDefault="00B3202D" w:rsidP="008F0E80">
      <w:pPr>
        <w:pStyle w:val="Corpo"/>
        <w:widowControl w:val="0"/>
        <w:spacing w:after="88"/>
        <w:rPr>
          <w:b/>
          <w:bCs/>
        </w:rPr>
      </w:pPr>
      <w:r>
        <w:rPr>
          <w:rFonts w:ascii="Arial" w:hAnsi="Arial" w:cs="Arial"/>
          <w:b/>
          <w:bCs/>
        </w:rPr>
        <w:t xml:space="preserve">        </w:t>
      </w:r>
      <w:r w:rsidR="008C279D" w:rsidRPr="00CD395C">
        <w:rPr>
          <w:rFonts w:ascii="Arial" w:hAnsi="Arial" w:cs="Arial"/>
          <w:b/>
          <w:bCs/>
        </w:rPr>
        <w:t xml:space="preserve">2.4. Valor máximo da licitação: </w:t>
      </w:r>
      <w:r w:rsidR="00401237" w:rsidRPr="006629C8">
        <w:rPr>
          <w:bCs/>
        </w:rPr>
        <w:t>R$ 3.091.200,00</w:t>
      </w:r>
      <w:r w:rsidR="00401237" w:rsidRPr="00157527">
        <w:t xml:space="preserve"> </w:t>
      </w:r>
      <w:r w:rsidR="00401237" w:rsidRPr="00157527">
        <w:rPr>
          <w:i/>
          <w:iCs/>
        </w:rPr>
        <w:t>(</w:t>
      </w:r>
      <w:r w:rsidR="00401237">
        <w:rPr>
          <w:i/>
          <w:iCs/>
        </w:rPr>
        <w:t>três milhões, noventa e um mil e duzentos reais</w:t>
      </w:r>
      <w:r w:rsidR="00401237" w:rsidRPr="00157527">
        <w:rPr>
          <w:i/>
          <w:iCs/>
        </w:rPr>
        <w:t>)</w:t>
      </w:r>
      <w:r w:rsidR="003D30F8">
        <w:t>.</w:t>
      </w:r>
    </w:p>
    <w:p w14:paraId="09C95C2D" w14:textId="77777777" w:rsidR="006E1BDF" w:rsidRDefault="00B16A2D" w:rsidP="006E1BDF">
      <w:pPr>
        <w:autoSpaceDE w:val="0"/>
        <w:ind w:left="426" w:right="606" w:hanging="426"/>
        <w:jc w:val="both"/>
        <w:rPr>
          <w:rFonts w:ascii="Arial" w:hAnsi="Arial" w:cs="Arial"/>
          <w:sz w:val="20"/>
          <w:szCs w:val="20"/>
        </w:rPr>
      </w:pPr>
      <w:r>
        <w:rPr>
          <w:rFonts w:ascii="Arial" w:hAnsi="Arial" w:cs="Arial"/>
          <w:b/>
          <w:sz w:val="20"/>
          <w:szCs w:val="20"/>
        </w:rPr>
        <w:t xml:space="preserve">        </w:t>
      </w:r>
      <w:r w:rsidR="008C279D" w:rsidRPr="00CD395C">
        <w:rPr>
          <w:rFonts w:ascii="Arial" w:hAnsi="Arial" w:cs="Arial"/>
          <w:b/>
          <w:sz w:val="20"/>
          <w:szCs w:val="20"/>
        </w:rPr>
        <w:t xml:space="preserve">2.4.1. </w:t>
      </w:r>
      <w:r w:rsidR="008C279D" w:rsidRPr="00CD395C">
        <w:rPr>
          <w:rFonts w:ascii="Arial" w:hAnsi="Arial" w:cs="Arial"/>
          <w:sz w:val="20"/>
          <w:szCs w:val="20"/>
        </w:rPr>
        <w:t xml:space="preserve">Devem estar incluídas no preço cotado todas as despesas com mão de obra, tributos e/ou </w:t>
      </w:r>
      <w:r>
        <w:rPr>
          <w:rFonts w:ascii="Arial" w:hAnsi="Arial" w:cs="Arial"/>
          <w:sz w:val="20"/>
          <w:szCs w:val="20"/>
        </w:rPr>
        <w:t xml:space="preserve">     </w:t>
      </w:r>
      <w:r w:rsidR="008C279D" w:rsidRPr="00CD395C">
        <w:rPr>
          <w:rFonts w:ascii="Arial" w:hAnsi="Arial" w:cs="Arial"/>
          <w:sz w:val="20"/>
          <w:szCs w:val="20"/>
        </w:rPr>
        <w:t>contribuições e quaisquer outros encargos indispensáveis ao perfeito cumprimento das obrigações decorrentes desta licitação.</w:t>
      </w:r>
    </w:p>
    <w:p w14:paraId="50F010EF" w14:textId="4F7655E0" w:rsidR="0027743F" w:rsidRDefault="0027743F" w:rsidP="006E1BDF">
      <w:pPr>
        <w:autoSpaceDE w:val="0"/>
        <w:ind w:left="426" w:right="606" w:hanging="9"/>
        <w:jc w:val="both"/>
        <w:rPr>
          <w:rFonts w:ascii="Arial" w:hAnsi="Arial" w:cs="Arial"/>
          <w:sz w:val="20"/>
          <w:szCs w:val="20"/>
        </w:rPr>
      </w:pPr>
      <w:r w:rsidRPr="00CD395C">
        <w:rPr>
          <w:rFonts w:ascii="Arial" w:hAnsi="Arial" w:cs="Arial"/>
          <w:b/>
          <w:bCs/>
          <w:sz w:val="20"/>
          <w:szCs w:val="20"/>
        </w:rPr>
        <w:t>2.</w:t>
      </w:r>
      <w:r w:rsidR="008C279D" w:rsidRPr="00CD395C">
        <w:rPr>
          <w:rFonts w:ascii="Arial" w:hAnsi="Arial" w:cs="Arial"/>
          <w:b/>
          <w:bCs/>
          <w:sz w:val="20"/>
          <w:szCs w:val="20"/>
        </w:rPr>
        <w:t>5</w:t>
      </w:r>
      <w:r w:rsidRPr="00CD395C">
        <w:rPr>
          <w:rFonts w:ascii="Arial" w:hAnsi="Arial" w:cs="Arial"/>
          <w:b/>
          <w:bCs/>
          <w:sz w:val="20"/>
          <w:szCs w:val="20"/>
        </w:rPr>
        <w:t>.</w:t>
      </w:r>
      <w:r w:rsidRPr="00CD395C">
        <w:rPr>
          <w:rFonts w:ascii="Arial" w:hAnsi="Arial" w:cs="Arial"/>
          <w:sz w:val="20"/>
          <w:szCs w:val="20"/>
        </w:rPr>
        <w:t xml:space="preserve"> Será utilizado o modo de disputa </w:t>
      </w:r>
      <w:r w:rsidRPr="00CD395C">
        <w:rPr>
          <w:rFonts w:ascii="Arial" w:hAnsi="Arial" w:cs="Arial"/>
          <w:b/>
          <w:bCs/>
          <w:sz w:val="20"/>
          <w:szCs w:val="20"/>
        </w:rPr>
        <w:t>“ABERTO”</w:t>
      </w:r>
      <w:r w:rsidRPr="00CD395C">
        <w:rPr>
          <w:rFonts w:ascii="Arial" w:hAnsi="Arial" w:cs="Arial"/>
          <w:sz w:val="20"/>
          <w:szCs w:val="20"/>
        </w:rPr>
        <w:t>, em que os licitantes apresentarão lances públicos e sucessivos</w:t>
      </w:r>
      <w:r w:rsidR="003D30F8">
        <w:rPr>
          <w:rFonts w:ascii="Arial" w:hAnsi="Arial" w:cs="Arial"/>
          <w:sz w:val="20"/>
          <w:szCs w:val="20"/>
        </w:rPr>
        <w:t xml:space="preserve"> e</w:t>
      </w:r>
      <w:r w:rsidRPr="00CD395C">
        <w:rPr>
          <w:rFonts w:ascii="Arial" w:hAnsi="Arial" w:cs="Arial"/>
          <w:sz w:val="20"/>
          <w:szCs w:val="20"/>
        </w:rPr>
        <w:t xml:space="preserve"> com prorrogações.</w:t>
      </w:r>
    </w:p>
    <w:p w14:paraId="26299AD6" w14:textId="77777777" w:rsidR="0080600E" w:rsidRPr="00CD395C" w:rsidRDefault="0080600E" w:rsidP="00392A0F">
      <w:pPr>
        <w:tabs>
          <w:tab w:val="num" w:pos="576"/>
          <w:tab w:val="left" w:pos="9923"/>
        </w:tabs>
        <w:autoSpaceDE w:val="0"/>
        <w:ind w:left="426" w:right="606" w:hanging="9"/>
        <w:jc w:val="both"/>
        <w:rPr>
          <w:rFonts w:ascii="Arial" w:hAnsi="Arial" w:cs="Arial"/>
          <w:sz w:val="20"/>
          <w:szCs w:val="20"/>
        </w:rPr>
      </w:pPr>
    </w:p>
    <w:p w14:paraId="24C6902B" w14:textId="1013DCF7" w:rsidR="0027743F" w:rsidRPr="00CD395C" w:rsidRDefault="0027743F" w:rsidP="008C279D">
      <w:pPr>
        <w:pStyle w:val="Ttulo2"/>
        <w:pBdr>
          <w:top w:val="single" w:sz="4" w:space="1" w:color="000000"/>
          <w:left w:val="single" w:sz="4" w:space="4" w:color="000000"/>
          <w:bottom w:val="single" w:sz="4" w:space="1" w:color="000000"/>
          <w:right w:val="single" w:sz="4" w:space="4" w:color="000000"/>
        </w:pBdr>
        <w:tabs>
          <w:tab w:val="clear" w:pos="576"/>
          <w:tab w:val="num" w:pos="851"/>
        </w:tabs>
        <w:ind w:left="426" w:right="606" w:hanging="9"/>
        <w:jc w:val="left"/>
        <w:rPr>
          <w:rFonts w:ascii="Arial" w:hAnsi="Arial" w:cs="Arial"/>
          <w:sz w:val="20"/>
        </w:rPr>
      </w:pPr>
      <w:r w:rsidRPr="00CD395C">
        <w:rPr>
          <w:rFonts w:ascii="Arial" w:hAnsi="Arial" w:cs="Arial"/>
          <w:bCs/>
          <w:iCs/>
          <w:sz w:val="20"/>
        </w:rPr>
        <w:t>III - DO PRAZO DE VALIDADE D</w:t>
      </w:r>
      <w:r w:rsidR="00CB20D9">
        <w:rPr>
          <w:rFonts w:ascii="Arial" w:hAnsi="Arial" w:cs="Arial"/>
          <w:bCs/>
          <w:iCs/>
          <w:sz w:val="20"/>
        </w:rPr>
        <w:t>A ATA DE</w:t>
      </w:r>
      <w:r w:rsidRPr="00CD395C">
        <w:rPr>
          <w:rFonts w:ascii="Arial" w:hAnsi="Arial" w:cs="Arial"/>
          <w:bCs/>
          <w:iCs/>
          <w:sz w:val="20"/>
        </w:rPr>
        <w:t xml:space="preserve"> </w:t>
      </w:r>
      <w:r w:rsidR="00CB20D9">
        <w:rPr>
          <w:rFonts w:ascii="Arial" w:hAnsi="Arial" w:cs="Arial"/>
          <w:bCs/>
          <w:iCs/>
          <w:sz w:val="20"/>
        </w:rPr>
        <w:t>REGISTRO DE PREÇO</w:t>
      </w:r>
      <w:r w:rsidRPr="00CD395C">
        <w:rPr>
          <w:rFonts w:ascii="Arial" w:hAnsi="Arial" w:cs="Arial"/>
          <w:bCs/>
          <w:iCs/>
          <w:sz w:val="20"/>
        </w:rPr>
        <w:t>:</w:t>
      </w:r>
    </w:p>
    <w:p w14:paraId="07CA4CFE" w14:textId="74615B7B" w:rsidR="007B0547" w:rsidRDefault="0027743F" w:rsidP="007B0547">
      <w:pPr>
        <w:pStyle w:val="Nvel2-Red"/>
        <w:numPr>
          <w:ilvl w:val="0"/>
          <w:numId w:val="0"/>
        </w:numPr>
        <w:ind w:left="417"/>
      </w:pPr>
      <w:r w:rsidRPr="00CD395C">
        <w:rPr>
          <w:b/>
        </w:rPr>
        <w:t>3.1.</w:t>
      </w:r>
      <w:r w:rsidR="007B0547" w:rsidRPr="007B0547">
        <w:t xml:space="preserve"> </w:t>
      </w:r>
      <w:r w:rsidR="007B0547" w:rsidRPr="00157527">
        <w:t>O prazo de v</w:t>
      </w:r>
      <w:r w:rsidR="007B0547">
        <w:t>alidade</w:t>
      </w:r>
      <w:r w:rsidR="007B0547" w:rsidRPr="00157527">
        <w:t xml:space="preserve"> </w:t>
      </w:r>
      <w:r w:rsidR="007B0547">
        <w:t>da ata de registro de preços será de 1 (um) ano e poderá ser prorrogado, por igual período, desde que comprovado o preço vantajoso, na forma do artigo 84 da Lei 14.133, de 2021 e do art. 12, inciso X do Decreto Municipal nº 8441/2023</w:t>
      </w:r>
      <w:r w:rsidR="007B0547" w:rsidRPr="00157527">
        <w:t>.</w:t>
      </w:r>
    </w:p>
    <w:p w14:paraId="61F17960" w14:textId="77777777" w:rsidR="007B0547" w:rsidRDefault="0027743F" w:rsidP="008C279D">
      <w:pPr>
        <w:pStyle w:val="WW-Corpodetexto3"/>
        <w:tabs>
          <w:tab w:val="num" w:pos="576"/>
        </w:tabs>
        <w:ind w:left="426" w:right="606" w:hanging="9"/>
        <w:rPr>
          <w:rFonts w:ascii="Arial" w:hAnsi="Arial" w:cs="Arial"/>
          <w:b/>
          <w:sz w:val="20"/>
        </w:rPr>
      </w:pPr>
      <w:r w:rsidRPr="00CD395C">
        <w:rPr>
          <w:rFonts w:ascii="Arial" w:hAnsi="Arial" w:cs="Arial"/>
          <w:b/>
          <w:sz w:val="20"/>
        </w:rPr>
        <w:t xml:space="preserve"> </w:t>
      </w:r>
    </w:p>
    <w:p w14:paraId="5F615E89" w14:textId="77777777" w:rsidR="0027743F" w:rsidRPr="00CD395C" w:rsidRDefault="0027743F" w:rsidP="008C279D">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 xml:space="preserve">IV – DAS </w:t>
      </w:r>
      <w:r w:rsidRPr="00CD395C">
        <w:rPr>
          <w:rFonts w:ascii="Arial" w:hAnsi="Arial" w:cs="Arial"/>
          <w:b/>
          <w:sz w:val="20"/>
          <w:szCs w:val="20"/>
        </w:rPr>
        <w:t>CONDIÇÕES DE PARTICIPAÇÃO</w:t>
      </w:r>
      <w:r w:rsidRPr="00CD395C">
        <w:rPr>
          <w:rFonts w:ascii="Arial" w:hAnsi="Arial" w:cs="Arial"/>
          <w:b/>
          <w:bCs/>
          <w:sz w:val="20"/>
          <w:szCs w:val="20"/>
        </w:rPr>
        <w:t>:</w:t>
      </w:r>
    </w:p>
    <w:p w14:paraId="53A59048" w14:textId="6F852913"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sz w:val="20"/>
          <w:szCs w:val="20"/>
        </w:rPr>
        <w:t xml:space="preserve">4.1. </w:t>
      </w:r>
      <w:r w:rsidRPr="00CD395C">
        <w:rPr>
          <w:rFonts w:ascii="Arial" w:hAnsi="Arial" w:cs="Arial"/>
          <w:sz w:val="20"/>
          <w:szCs w:val="20"/>
        </w:rPr>
        <w:t xml:space="preserve">Serão consideradas em condições de participação neste Pregão Eletrônico as empresas que, </w:t>
      </w:r>
      <w:r w:rsidRPr="00CD395C">
        <w:rPr>
          <w:rFonts w:ascii="Arial" w:hAnsi="Arial" w:cs="Arial"/>
          <w:b/>
          <w:sz w:val="20"/>
          <w:szCs w:val="20"/>
        </w:rPr>
        <w:t xml:space="preserve">tendo ramo de atividade compatível com o objeto da </w:t>
      </w:r>
      <w:r w:rsidR="008C279D" w:rsidRPr="00CD395C">
        <w:rPr>
          <w:rFonts w:ascii="Arial" w:hAnsi="Arial" w:cs="Arial"/>
          <w:b/>
          <w:bCs/>
          <w:sz w:val="20"/>
          <w:szCs w:val="20"/>
        </w:rPr>
        <w:t>presente licitação</w:t>
      </w:r>
      <w:r w:rsidR="008C279D" w:rsidRPr="00CD395C">
        <w:rPr>
          <w:rFonts w:ascii="Arial" w:hAnsi="Arial" w:cs="Arial"/>
          <w:sz w:val="20"/>
          <w:szCs w:val="20"/>
        </w:rPr>
        <w:t xml:space="preserve"> </w:t>
      </w:r>
      <w:r w:rsidR="000F3FD6" w:rsidRPr="00CD395C">
        <w:rPr>
          <w:rFonts w:ascii="Arial" w:hAnsi="Arial" w:cs="Arial"/>
          <w:sz w:val="20"/>
          <w:szCs w:val="20"/>
        </w:rPr>
        <w:t>efetuem as seguintes comprovações</w:t>
      </w:r>
      <w:r w:rsidR="008C279D" w:rsidRPr="00CD395C">
        <w:rPr>
          <w:rFonts w:ascii="Arial" w:hAnsi="Arial" w:cs="Arial"/>
          <w:sz w:val="20"/>
          <w:szCs w:val="20"/>
        </w:rPr>
        <w:t>:</w:t>
      </w:r>
    </w:p>
    <w:p w14:paraId="4E156620" w14:textId="77777777" w:rsidR="0027743F" w:rsidRPr="00CD395C" w:rsidRDefault="0027743F" w:rsidP="008C279D">
      <w:pPr>
        <w:tabs>
          <w:tab w:val="num" w:pos="576"/>
        </w:tabs>
        <w:ind w:left="690" w:right="606" w:hanging="9"/>
        <w:jc w:val="both"/>
        <w:rPr>
          <w:rFonts w:ascii="Arial" w:hAnsi="Arial" w:cs="Arial"/>
          <w:sz w:val="20"/>
          <w:szCs w:val="20"/>
        </w:rPr>
      </w:pPr>
      <w:r w:rsidRPr="00CD395C">
        <w:rPr>
          <w:rFonts w:ascii="Arial" w:hAnsi="Arial" w:cs="Arial"/>
          <w:b/>
          <w:sz w:val="20"/>
          <w:szCs w:val="20"/>
        </w:rPr>
        <w:t>4.1.1. Quanto à habilitação jurídica:</w:t>
      </w:r>
    </w:p>
    <w:p w14:paraId="25FBC154"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Registro comercial, no caso de empresário individual; </w:t>
      </w:r>
    </w:p>
    <w:p w14:paraId="463475FA"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Ato constitutivo, estatuto ou contrato social em vigor e alterações subsequentes devidamente registradas, em se tratando de sociedade empresarial, e, no caso de sociedade por ações, a ata registrada da assembleia de eleição da diretoria; </w:t>
      </w:r>
    </w:p>
    <w:p w14:paraId="659ED614"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Decreto de autorização, em se tratando de empresa ou sociedade estrangeira em funcionamento no País e ato de registro ou autorização para funcionamento expedido pelo órgão competente, quando a atividade assim o exigir; </w:t>
      </w:r>
    </w:p>
    <w:p w14:paraId="1987AA70"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Ata, registrada na Junta Comercial, das assembleias que tenham aprovado ou alterado os estatutos em vigor e ata de eleição dos administradores em exercício, no caso de cooperativas; </w:t>
      </w:r>
    </w:p>
    <w:p w14:paraId="62F4D7DD" w14:textId="77777777" w:rsidR="0027743F" w:rsidRPr="00CD395C" w:rsidRDefault="0027743F" w:rsidP="008C279D">
      <w:pPr>
        <w:pStyle w:val="Corpodetexto"/>
        <w:tabs>
          <w:tab w:val="num" w:pos="1134"/>
        </w:tabs>
        <w:ind w:left="426" w:right="606" w:hanging="9"/>
        <w:rPr>
          <w:rFonts w:ascii="Arial" w:hAnsi="Arial" w:cs="Arial"/>
          <w:sz w:val="20"/>
        </w:rPr>
      </w:pPr>
      <w:r w:rsidRPr="00CD395C">
        <w:rPr>
          <w:rFonts w:ascii="Arial" w:hAnsi="Arial" w:cs="Arial"/>
          <w:b/>
          <w:sz w:val="20"/>
        </w:rPr>
        <w:t xml:space="preserve">4.1.2. Quanto à regularidade fiscal e trabalhista: </w:t>
      </w:r>
    </w:p>
    <w:p w14:paraId="660A1B70"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inscrição no CNPJ (Cadastro Nacional de Pessoas Jurídicas do Ministério da Fazenda);</w:t>
      </w:r>
    </w:p>
    <w:p w14:paraId="2CCB95F1"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regularidade com a Fazenda Nacional, mediante a apresentação de certidão expedida conjuntamente pela Secretaria da Receita Federal do Brasil (SRFB) e pela Procuradoria-Geral da Fazenda Nacional (PGFN), referente a todos os créditos tributários federais e à Dívida Ativa da União (DAU) por elas administrados, inclusive os créditos tributários relativos às contribuições sociais previstas nas alíneas "a", "b" e "c" do parágrafo único do artigo 11 da Lei Federal n.º 8.212/1991, às contribuições instituídas a título de substituição, e às contribuições devidas, por lei, a terceiros;</w:t>
      </w:r>
    </w:p>
    <w:p w14:paraId="19441ADD"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regularidade fiscal perante a Fazenda Estadual relativa aos Tributos Estaduais, mediante apresentação de Certidão Negativa de Débito ou Certidão Positiva com efeito de Negativa do domicílio ou sede do licitante, ou outra equivalente, na forma da lei;</w:t>
      </w:r>
    </w:p>
    <w:p w14:paraId="64C761BB"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 xml:space="preserve">Prova de regularidade fiscal perante a Fazenda Municipal relativa aos Tributos Municipais da sede da proponente, mediante apresentação de Certidão Negativa de Débito ou Certidão Positiva com efeito de Negativa ou documento equivalente do Município do domicílio ou sede do licitante, ou outra equivalente, na forma da lei; </w:t>
      </w:r>
    </w:p>
    <w:p w14:paraId="4FFD2DC8"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regularidade relativa ao Fundo de Garantia por Tempo de Serviço (CRF/FGTS).</w:t>
      </w:r>
    </w:p>
    <w:p w14:paraId="3ED22C3F"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lastRenderedPageBreak/>
        <w:t xml:space="preserve">Prova </w:t>
      </w:r>
      <w:r w:rsidRPr="00CD395C">
        <w:rPr>
          <w:rFonts w:ascii="Arial" w:hAnsi="Arial" w:cs="Arial"/>
          <w:sz w:val="20"/>
          <w:highlight w:val="white"/>
        </w:rPr>
        <w:t>de inexistência de débitos inadimplidos perante a Justiça do Trabalho, mediante a apresentação de certidão negativa nos termos do Título VII-A da Consolidação das Leis do Trabalho, aprovada pelo Decreto-Lei nº 5.452, de 1º de maio de 1943.</w:t>
      </w:r>
    </w:p>
    <w:p w14:paraId="59EB526B" w14:textId="4B6711A5" w:rsidR="00E12755" w:rsidRPr="00CD395C" w:rsidRDefault="00E12755" w:rsidP="00E12755">
      <w:pPr>
        <w:pStyle w:val="Corpodetexto"/>
        <w:tabs>
          <w:tab w:val="num" w:pos="1134"/>
        </w:tabs>
        <w:ind w:left="426" w:right="606" w:hanging="9"/>
        <w:rPr>
          <w:rFonts w:ascii="Arial" w:hAnsi="Arial" w:cs="Arial"/>
          <w:b/>
          <w:sz w:val="20"/>
        </w:rPr>
      </w:pPr>
      <w:r w:rsidRPr="00CD395C">
        <w:rPr>
          <w:rFonts w:ascii="Arial" w:hAnsi="Arial" w:cs="Arial"/>
          <w:b/>
          <w:sz w:val="20"/>
        </w:rPr>
        <w:t xml:space="preserve">4.1.3. Quanto à regularidade econômico-financeira: </w:t>
      </w:r>
    </w:p>
    <w:p w14:paraId="5FF6316B" w14:textId="77777777" w:rsidR="007345C0" w:rsidRPr="00CD395C" w:rsidRDefault="007345C0" w:rsidP="00E55CB4">
      <w:pPr>
        <w:pStyle w:val="Corpodetexto"/>
        <w:numPr>
          <w:ilvl w:val="0"/>
          <w:numId w:val="4"/>
        </w:numPr>
        <w:tabs>
          <w:tab w:val="left" w:pos="1276"/>
          <w:tab w:val="left" w:pos="1560"/>
        </w:tabs>
        <w:ind w:right="606"/>
        <w:rPr>
          <w:rFonts w:ascii="Arial" w:hAnsi="Arial" w:cs="Arial"/>
          <w:sz w:val="20"/>
        </w:rPr>
      </w:pPr>
      <w:r w:rsidRPr="00CD395C">
        <w:rPr>
          <w:rFonts w:ascii="Arial" w:hAnsi="Arial" w:cs="Arial"/>
          <w:sz w:val="20"/>
        </w:rPr>
        <w:t xml:space="preserve">Certidão negativa de pedido de falência ou recuperação judicial ou extrajudicial, expedida pelo distribuidor da sede da pessoa jurídica. </w:t>
      </w:r>
    </w:p>
    <w:p w14:paraId="10769980" w14:textId="7E15B2F7" w:rsidR="0027743F" w:rsidRPr="003253F0" w:rsidRDefault="0027743F" w:rsidP="003253F0">
      <w:pPr>
        <w:tabs>
          <w:tab w:val="num" w:pos="576"/>
        </w:tabs>
        <w:ind w:left="426" w:right="606" w:hanging="9"/>
        <w:jc w:val="both"/>
        <w:rPr>
          <w:rFonts w:ascii="Arial" w:hAnsi="Arial" w:cs="Arial"/>
          <w:b/>
          <w:bCs/>
          <w:sz w:val="20"/>
          <w:szCs w:val="20"/>
        </w:rPr>
      </w:pPr>
      <w:r w:rsidRPr="00CD395C">
        <w:rPr>
          <w:rFonts w:ascii="Arial" w:hAnsi="Arial" w:cs="Arial"/>
          <w:b/>
          <w:bCs/>
          <w:sz w:val="20"/>
          <w:szCs w:val="20"/>
        </w:rPr>
        <w:t>4.</w:t>
      </w:r>
      <w:r w:rsidR="007E18DB" w:rsidRPr="00CD395C">
        <w:rPr>
          <w:rFonts w:ascii="Arial" w:hAnsi="Arial" w:cs="Arial"/>
          <w:b/>
          <w:bCs/>
          <w:sz w:val="20"/>
          <w:szCs w:val="20"/>
        </w:rPr>
        <w:t>2</w:t>
      </w:r>
      <w:r w:rsidRPr="00CD395C">
        <w:rPr>
          <w:rFonts w:ascii="Arial" w:hAnsi="Arial" w:cs="Arial"/>
          <w:b/>
          <w:bCs/>
          <w:sz w:val="20"/>
          <w:szCs w:val="20"/>
        </w:rPr>
        <w:t xml:space="preserve"> Os licitantes anexarão aos documentos de habilitação</w:t>
      </w:r>
      <w:r w:rsidR="00131826">
        <w:rPr>
          <w:rFonts w:ascii="Arial" w:hAnsi="Arial" w:cs="Arial"/>
          <w:b/>
          <w:bCs/>
          <w:sz w:val="20"/>
          <w:szCs w:val="20"/>
        </w:rPr>
        <w:t xml:space="preserve">, </w:t>
      </w:r>
      <w:r w:rsidR="007345C0" w:rsidRPr="00CD395C">
        <w:rPr>
          <w:rFonts w:ascii="Arial" w:hAnsi="Arial" w:cs="Arial"/>
          <w:b/>
          <w:bCs/>
          <w:sz w:val="20"/>
          <w:szCs w:val="20"/>
        </w:rPr>
        <w:t>após a fase de lances</w:t>
      </w:r>
      <w:r w:rsidRPr="00CD395C">
        <w:rPr>
          <w:rFonts w:ascii="Arial" w:hAnsi="Arial" w:cs="Arial"/>
          <w:b/>
          <w:bCs/>
          <w:sz w:val="20"/>
          <w:szCs w:val="20"/>
        </w:rPr>
        <w:t>, na plataforma eletrônica</w:t>
      </w:r>
      <w:r w:rsidR="007345C0" w:rsidRPr="00CD395C">
        <w:rPr>
          <w:rFonts w:ascii="Arial" w:hAnsi="Arial" w:cs="Arial"/>
          <w:b/>
          <w:bCs/>
          <w:sz w:val="20"/>
          <w:szCs w:val="20"/>
        </w:rPr>
        <w:t xml:space="preserve"> no prazo de até 02 horas da convocação do agente de contratação, do pregoeiro ou da comissão de contratação</w:t>
      </w:r>
      <w:r w:rsidR="007D3970">
        <w:rPr>
          <w:rFonts w:ascii="Arial" w:hAnsi="Arial" w:cs="Arial"/>
          <w:b/>
          <w:bCs/>
          <w:sz w:val="20"/>
          <w:szCs w:val="20"/>
        </w:rPr>
        <w:t>, no campo “Documentos complementares P</w:t>
      </w:r>
      <w:r w:rsidR="005645A2">
        <w:rPr>
          <w:rFonts w:ascii="Arial" w:hAnsi="Arial" w:cs="Arial"/>
          <w:b/>
          <w:bCs/>
          <w:sz w:val="20"/>
          <w:szCs w:val="20"/>
        </w:rPr>
        <w:t>Ó</w:t>
      </w:r>
      <w:r w:rsidR="007D3970">
        <w:rPr>
          <w:rFonts w:ascii="Arial" w:hAnsi="Arial" w:cs="Arial"/>
          <w:b/>
          <w:bCs/>
          <w:sz w:val="20"/>
          <w:szCs w:val="20"/>
        </w:rPr>
        <w:t>S DISPUTA</w:t>
      </w:r>
      <w:r w:rsidR="00924548">
        <w:rPr>
          <w:rFonts w:ascii="Arial" w:hAnsi="Arial" w:cs="Arial"/>
          <w:b/>
          <w:bCs/>
          <w:sz w:val="20"/>
          <w:szCs w:val="20"/>
        </w:rPr>
        <w:t>”</w:t>
      </w:r>
      <w:r w:rsidR="007D3970">
        <w:rPr>
          <w:rFonts w:ascii="Arial" w:hAnsi="Arial" w:cs="Arial"/>
          <w:b/>
          <w:bCs/>
          <w:sz w:val="20"/>
          <w:szCs w:val="20"/>
        </w:rPr>
        <w:t>)</w:t>
      </w:r>
      <w:r w:rsidR="007345C0" w:rsidRPr="00CD395C">
        <w:rPr>
          <w:rFonts w:ascii="Arial" w:hAnsi="Arial" w:cs="Arial"/>
          <w:b/>
          <w:bCs/>
          <w:sz w:val="20"/>
          <w:szCs w:val="20"/>
        </w:rPr>
        <w:t>.</w:t>
      </w:r>
    </w:p>
    <w:p w14:paraId="2D7AF932" w14:textId="3666AAA9" w:rsidR="0027743F" w:rsidRPr="00CD395C" w:rsidRDefault="0027743F" w:rsidP="007E18DB">
      <w:pPr>
        <w:pStyle w:val="Corpodetexto"/>
        <w:tabs>
          <w:tab w:val="num" w:pos="576"/>
        </w:tabs>
        <w:ind w:left="426" w:right="606"/>
        <w:rPr>
          <w:rFonts w:ascii="Arial" w:hAnsi="Arial" w:cs="Arial"/>
          <w:sz w:val="20"/>
        </w:rPr>
      </w:pPr>
      <w:r w:rsidRPr="00CD395C">
        <w:rPr>
          <w:rFonts w:ascii="Arial" w:hAnsi="Arial" w:cs="Arial"/>
          <w:b/>
          <w:bCs/>
          <w:sz w:val="20"/>
        </w:rPr>
        <w:t>4.</w:t>
      </w:r>
      <w:r w:rsidR="007E18DB" w:rsidRPr="00CD395C">
        <w:rPr>
          <w:rFonts w:ascii="Arial" w:hAnsi="Arial" w:cs="Arial"/>
          <w:b/>
          <w:bCs/>
          <w:sz w:val="20"/>
        </w:rPr>
        <w:t>2</w:t>
      </w:r>
      <w:r w:rsidRPr="00CD395C">
        <w:rPr>
          <w:rFonts w:ascii="Arial" w:hAnsi="Arial" w:cs="Arial"/>
          <w:b/>
          <w:bCs/>
          <w:sz w:val="20"/>
        </w:rPr>
        <w:t>.</w:t>
      </w:r>
      <w:r w:rsidR="007E18DB" w:rsidRPr="00CD395C">
        <w:rPr>
          <w:rFonts w:ascii="Arial" w:hAnsi="Arial" w:cs="Arial"/>
          <w:b/>
          <w:bCs/>
          <w:sz w:val="20"/>
        </w:rPr>
        <w:t>1</w:t>
      </w:r>
      <w:r w:rsidRPr="00CD395C">
        <w:rPr>
          <w:rFonts w:ascii="Arial" w:hAnsi="Arial" w:cs="Arial"/>
          <w:sz w:val="20"/>
        </w:rPr>
        <w:t>. A documentação deverá estar dentro do prazo de validade na data prevista para o recebimento de proposta deste Edital (data de emissão/expedição e validade), e em nenhum caso será concedido prazo para apresentação de documentação que não foram anexados na plataforma eletrônica, bem como não será permitida documentação incompleta, protocolo ou quaisquer outras formas de comprovação que não sejam as condições exigidas neste Edital. (Exceto documentos complementares quando solicitados pelo Pregoeiro). Não serão aceitas certidões que contenham ressalvas de que “não são válidas para fins licitatórios.”</w:t>
      </w:r>
    </w:p>
    <w:p w14:paraId="38B34CC7" w14:textId="7C39D3C7" w:rsidR="0027743F" w:rsidRPr="00CD395C" w:rsidRDefault="0027743F" w:rsidP="007E18DB">
      <w:pPr>
        <w:pStyle w:val="Corpodetexto"/>
        <w:tabs>
          <w:tab w:val="num" w:pos="576"/>
        </w:tabs>
        <w:ind w:left="426" w:right="606"/>
        <w:rPr>
          <w:rFonts w:ascii="Arial" w:hAnsi="Arial" w:cs="Arial"/>
          <w:sz w:val="20"/>
        </w:rPr>
      </w:pPr>
      <w:r w:rsidRPr="00CD395C">
        <w:rPr>
          <w:rFonts w:ascii="Arial" w:hAnsi="Arial" w:cs="Arial"/>
          <w:b/>
          <w:bCs/>
          <w:sz w:val="20"/>
        </w:rPr>
        <w:t>4.</w:t>
      </w:r>
      <w:r w:rsidR="007E18DB" w:rsidRPr="00CD395C">
        <w:rPr>
          <w:rFonts w:ascii="Arial" w:hAnsi="Arial" w:cs="Arial"/>
          <w:b/>
          <w:bCs/>
          <w:sz w:val="20"/>
        </w:rPr>
        <w:t>2.2</w:t>
      </w:r>
      <w:r w:rsidRPr="00CD395C">
        <w:rPr>
          <w:rFonts w:ascii="Arial" w:hAnsi="Arial" w:cs="Arial"/>
          <w:b/>
          <w:bCs/>
          <w:sz w:val="20"/>
        </w:rPr>
        <w:t>.</w:t>
      </w:r>
      <w:r w:rsidRPr="00CD395C">
        <w:rPr>
          <w:rFonts w:ascii="Arial" w:hAnsi="Arial" w:cs="Arial"/>
          <w:sz w:val="20"/>
        </w:rPr>
        <w:t xml:space="preserve"> Independente da ordem de classificação, todas as licitantes deverão estar com a documentação em dia na data da licitação (no caso das ME, EPP e MEI, </w:t>
      </w:r>
      <w:r w:rsidRPr="00CD395C">
        <w:rPr>
          <w:rFonts w:ascii="Arial" w:hAnsi="Arial" w:cs="Arial"/>
          <w:b/>
          <w:bCs/>
          <w:sz w:val="20"/>
        </w:rPr>
        <w:t>mesmo que vencida a data de validade dos documentos de regularidade fiscal e trabalhista</w:t>
      </w:r>
      <w:r w:rsidRPr="00CD395C">
        <w:rPr>
          <w:rFonts w:ascii="Arial" w:hAnsi="Arial" w:cs="Arial"/>
          <w:sz w:val="20"/>
        </w:rPr>
        <w:t>).</w:t>
      </w:r>
    </w:p>
    <w:p w14:paraId="71AFB120" w14:textId="15260267" w:rsidR="0027743F" w:rsidRPr="00FC1A99" w:rsidRDefault="0027743F" w:rsidP="000179A6">
      <w:pPr>
        <w:tabs>
          <w:tab w:val="num" w:pos="576"/>
        </w:tabs>
        <w:ind w:left="426" w:right="606" w:hanging="9"/>
        <w:jc w:val="both"/>
        <w:rPr>
          <w:rFonts w:ascii="Arial" w:hAnsi="Arial" w:cs="Arial"/>
          <w:b/>
          <w:bCs/>
          <w:sz w:val="20"/>
          <w:szCs w:val="20"/>
        </w:rPr>
      </w:pPr>
      <w:r w:rsidRPr="00CD395C">
        <w:rPr>
          <w:rFonts w:ascii="Arial" w:hAnsi="Arial" w:cs="Arial"/>
          <w:b/>
          <w:sz w:val="20"/>
          <w:szCs w:val="20"/>
        </w:rPr>
        <w:t>4.3.</w:t>
      </w:r>
      <w:r w:rsidRPr="00CD395C">
        <w:rPr>
          <w:rFonts w:ascii="Arial" w:hAnsi="Arial" w:cs="Arial"/>
          <w:sz w:val="20"/>
          <w:szCs w:val="20"/>
        </w:rPr>
        <w:t xml:space="preserve"> </w:t>
      </w:r>
      <w:r w:rsidRPr="00FC1A99">
        <w:rPr>
          <w:rFonts w:ascii="Arial" w:hAnsi="Arial" w:cs="Arial"/>
          <w:b/>
          <w:bCs/>
          <w:sz w:val="20"/>
          <w:szCs w:val="20"/>
        </w:rPr>
        <w:t>As certidões que não apresentarem o prazo de validade em seu corpo serão consideradas válidas desde que emitidas com antecedência máxima de até 60 (sessenta) dias da data prevista para a abertura do Pregão.</w:t>
      </w:r>
    </w:p>
    <w:p w14:paraId="7C2B0977" w14:textId="77777777" w:rsidR="0027743F" w:rsidRPr="00CD395C" w:rsidRDefault="0027743F" w:rsidP="007E18DB">
      <w:pPr>
        <w:pStyle w:val="WW-Padro"/>
        <w:tabs>
          <w:tab w:val="num" w:pos="426"/>
        </w:tabs>
        <w:ind w:left="426" w:right="606"/>
        <w:jc w:val="both"/>
        <w:rPr>
          <w:rFonts w:ascii="Arial" w:hAnsi="Arial" w:cs="Arial"/>
        </w:rPr>
      </w:pPr>
      <w:r w:rsidRPr="00CD395C">
        <w:rPr>
          <w:rFonts w:ascii="Arial" w:hAnsi="Arial" w:cs="Arial"/>
          <w:b/>
          <w:bCs/>
        </w:rPr>
        <w:t>4.3.1.</w:t>
      </w:r>
      <w:r w:rsidRPr="00CD395C">
        <w:rPr>
          <w:rFonts w:ascii="Arial" w:hAnsi="Arial" w:cs="Arial"/>
        </w:rPr>
        <w:t xml:space="preserve"> Em conformidade com a Lei Complementar n. 123/2006, as microempresas e empresas de pequeno porte, por ocasião da participação em certames licitatórios, deverão apresentar toda a documentação exigida para efeito de comprovação de regularidade fiscal, mesmo que esta apresente alguma restrição.</w:t>
      </w:r>
    </w:p>
    <w:p w14:paraId="00CE8390" w14:textId="761CD965" w:rsidR="0027743F" w:rsidRPr="00CD395C" w:rsidRDefault="0027743F" w:rsidP="007E18DB">
      <w:pPr>
        <w:pStyle w:val="WW-Padro"/>
        <w:widowControl/>
        <w:tabs>
          <w:tab w:val="num" w:pos="426"/>
        </w:tabs>
        <w:suppressAutoHyphens w:val="0"/>
        <w:autoSpaceDE/>
        <w:ind w:left="426" w:right="606"/>
        <w:jc w:val="both"/>
        <w:rPr>
          <w:rFonts w:ascii="Arial" w:hAnsi="Arial" w:cs="Arial"/>
        </w:rPr>
      </w:pPr>
      <w:r w:rsidRPr="00CD395C">
        <w:rPr>
          <w:rFonts w:ascii="Arial" w:hAnsi="Arial" w:cs="Arial"/>
          <w:b/>
          <w:bCs/>
        </w:rPr>
        <w:t>4.3.2.</w:t>
      </w:r>
      <w:r w:rsidRPr="00CD395C">
        <w:rPr>
          <w:rFonts w:ascii="Arial" w:hAnsi="Arial" w:cs="Arial"/>
        </w:rPr>
        <w:t xml:space="preserve"> Havendo alguma restrição na comprovação da regularidade fiscal, consoante o subitem 4.3.1., será assegurado o prazo de 05 (cinco) dias úteis, cujo termo inicial corresponderá ao momento em que o proponente for declarado vencedor do certame, prorrogáveis por igual período,  para a regularização da documentação, pagamento ou parcelamento do débito, e emissão de eventuais certidões negativas ou certidões positivas com efeito de certidão negativa.</w:t>
      </w:r>
    </w:p>
    <w:p w14:paraId="6BFB1CB1" w14:textId="192722DA" w:rsidR="008C279D" w:rsidRPr="00D51984" w:rsidRDefault="0027743F" w:rsidP="00D51984">
      <w:pPr>
        <w:pStyle w:val="WW-Padro"/>
        <w:widowControl/>
        <w:tabs>
          <w:tab w:val="num" w:pos="426"/>
        </w:tabs>
        <w:suppressAutoHyphens w:val="0"/>
        <w:autoSpaceDE/>
        <w:ind w:left="426" w:right="606"/>
        <w:jc w:val="both"/>
        <w:rPr>
          <w:rFonts w:ascii="Arial" w:hAnsi="Arial" w:cs="Arial"/>
        </w:rPr>
      </w:pPr>
      <w:r w:rsidRPr="00CD395C">
        <w:rPr>
          <w:rFonts w:ascii="Arial" w:hAnsi="Arial" w:cs="Arial"/>
          <w:b/>
          <w:bCs/>
        </w:rPr>
        <w:t>4.3.3.</w:t>
      </w:r>
      <w:r w:rsidRPr="00CD395C">
        <w:rPr>
          <w:rFonts w:ascii="Arial" w:hAnsi="Arial" w:cs="Arial"/>
        </w:rPr>
        <w:t xml:space="preserve"> A não-regularização da documentação, no prazo previsto no item 4.3.2., implicará decadência do direito à contratação, sem prejuízo das sanções previstas no </w:t>
      </w:r>
      <w:r w:rsidR="00A57923" w:rsidRPr="00CD395C">
        <w:rPr>
          <w:rFonts w:ascii="Arial" w:hAnsi="Arial" w:cs="Arial"/>
        </w:rPr>
        <w:t>a</w:t>
      </w:r>
      <w:r w:rsidRPr="00CD395C">
        <w:rPr>
          <w:rFonts w:ascii="Arial" w:hAnsi="Arial" w:cs="Arial"/>
        </w:rPr>
        <w:t xml:space="preserve">rtigo </w:t>
      </w:r>
      <w:r w:rsidR="00280A81" w:rsidRPr="00CD395C">
        <w:rPr>
          <w:rFonts w:ascii="Arial" w:hAnsi="Arial" w:cs="Arial"/>
        </w:rPr>
        <w:t>155 da Lei Federal nº 14.133/2021</w:t>
      </w:r>
      <w:r w:rsidRPr="00CD395C">
        <w:rPr>
          <w:rFonts w:ascii="Arial" w:hAnsi="Arial" w:cs="Arial"/>
        </w:rPr>
        <w:t xml:space="preserve">, sendo facultado à Administração convocar os licitantes remanescentes, na ordem de classificação, para a assinatura </w:t>
      </w:r>
      <w:r w:rsidR="00CB20D9">
        <w:rPr>
          <w:rFonts w:ascii="Arial" w:hAnsi="Arial" w:cs="Arial"/>
        </w:rPr>
        <w:t>da ata de registro de preços</w:t>
      </w:r>
      <w:r w:rsidRPr="00CD395C">
        <w:rPr>
          <w:rFonts w:ascii="Arial" w:hAnsi="Arial" w:cs="Arial"/>
        </w:rPr>
        <w:t>, ou revogar a licitação.</w:t>
      </w:r>
    </w:p>
    <w:p w14:paraId="71550931" w14:textId="66107012" w:rsidR="0027743F" w:rsidRPr="00CD395C" w:rsidRDefault="0027743F" w:rsidP="008C279D">
      <w:pPr>
        <w:pStyle w:val="Sub2"/>
        <w:tabs>
          <w:tab w:val="num" w:pos="576"/>
        </w:tabs>
        <w:spacing w:before="0" w:after="0"/>
        <w:ind w:left="426" w:right="606" w:hanging="9"/>
        <w:jc w:val="both"/>
        <w:rPr>
          <w:rFonts w:ascii="Arial" w:hAnsi="Arial"/>
          <w:b/>
          <w:bCs/>
          <w:sz w:val="20"/>
          <w:szCs w:val="20"/>
        </w:rPr>
      </w:pPr>
      <w:r w:rsidRPr="00CD395C">
        <w:rPr>
          <w:rFonts w:ascii="Arial" w:hAnsi="Arial"/>
          <w:b/>
          <w:bCs/>
          <w:sz w:val="20"/>
          <w:szCs w:val="20"/>
        </w:rPr>
        <w:t>4.</w:t>
      </w:r>
      <w:r w:rsidR="00D51984">
        <w:rPr>
          <w:rFonts w:ascii="Arial" w:hAnsi="Arial"/>
          <w:b/>
          <w:bCs/>
          <w:sz w:val="20"/>
          <w:szCs w:val="20"/>
        </w:rPr>
        <w:t>4</w:t>
      </w:r>
      <w:r w:rsidRPr="00CD395C">
        <w:rPr>
          <w:rFonts w:ascii="Arial" w:hAnsi="Arial"/>
          <w:b/>
          <w:bCs/>
          <w:sz w:val="20"/>
          <w:szCs w:val="20"/>
        </w:rPr>
        <w:t>. O descumprimento do subitem acima implicará inabilitação do licitante.</w:t>
      </w:r>
    </w:p>
    <w:p w14:paraId="573D81E7" w14:textId="7C5019C1"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4.</w:t>
      </w:r>
      <w:r w:rsidR="00CE5FA9">
        <w:rPr>
          <w:rFonts w:ascii="Arial" w:hAnsi="Arial" w:cs="Arial"/>
          <w:b/>
          <w:sz w:val="20"/>
          <w:szCs w:val="20"/>
        </w:rPr>
        <w:t>5</w:t>
      </w:r>
      <w:r w:rsidRPr="00CD395C">
        <w:rPr>
          <w:rFonts w:ascii="Arial" w:hAnsi="Arial" w:cs="Arial"/>
          <w:b/>
          <w:sz w:val="20"/>
          <w:szCs w:val="20"/>
        </w:rPr>
        <w:t xml:space="preserve">. </w:t>
      </w:r>
      <w:r w:rsidRPr="00CD395C">
        <w:rPr>
          <w:rFonts w:ascii="Arial" w:hAnsi="Arial" w:cs="Arial"/>
          <w:sz w:val="20"/>
          <w:szCs w:val="20"/>
        </w:rPr>
        <w:t>Na presente licitação é vedada a representação de mais de uma empresa pelo mesmo representante.</w:t>
      </w:r>
    </w:p>
    <w:p w14:paraId="512675B5" w14:textId="06C8A9CD" w:rsidR="008634B1" w:rsidRPr="00CD395C" w:rsidRDefault="0027743F" w:rsidP="00CE5FA9">
      <w:pPr>
        <w:tabs>
          <w:tab w:val="num" w:pos="576"/>
        </w:tabs>
        <w:ind w:left="426" w:right="606" w:hanging="9"/>
        <w:rPr>
          <w:rFonts w:ascii="Arial" w:hAnsi="Arial" w:cs="Arial"/>
          <w:sz w:val="20"/>
          <w:szCs w:val="20"/>
        </w:rPr>
      </w:pPr>
      <w:r w:rsidRPr="00CD395C">
        <w:rPr>
          <w:rFonts w:ascii="Arial" w:hAnsi="Arial" w:cs="Arial"/>
          <w:b/>
          <w:sz w:val="20"/>
          <w:szCs w:val="20"/>
        </w:rPr>
        <w:t>4.</w:t>
      </w:r>
      <w:r w:rsidR="00CE5FA9">
        <w:rPr>
          <w:rFonts w:ascii="Arial" w:hAnsi="Arial" w:cs="Arial"/>
          <w:b/>
          <w:sz w:val="20"/>
          <w:szCs w:val="20"/>
        </w:rPr>
        <w:t>6</w:t>
      </w:r>
      <w:r w:rsidRPr="00CD395C">
        <w:rPr>
          <w:rFonts w:ascii="Arial" w:hAnsi="Arial" w:cs="Arial"/>
          <w:b/>
          <w:sz w:val="20"/>
          <w:szCs w:val="20"/>
        </w:rPr>
        <w:t xml:space="preserve">. </w:t>
      </w:r>
      <w:r w:rsidRPr="00CD395C">
        <w:rPr>
          <w:rFonts w:ascii="Arial" w:hAnsi="Arial" w:cs="Arial"/>
          <w:sz w:val="20"/>
          <w:szCs w:val="20"/>
        </w:rPr>
        <w:t xml:space="preserve">Não poderá participar da licitação a empresa que estiver sob falência, </w:t>
      </w:r>
      <w:r w:rsidR="000F3FD6" w:rsidRPr="00CD395C">
        <w:rPr>
          <w:rFonts w:ascii="Arial" w:hAnsi="Arial" w:cs="Arial"/>
          <w:sz w:val="20"/>
          <w:szCs w:val="20"/>
        </w:rPr>
        <w:t xml:space="preserve">as que estejam </w:t>
      </w:r>
      <w:r w:rsidRPr="00CD395C">
        <w:rPr>
          <w:rFonts w:ascii="Arial" w:hAnsi="Arial" w:cs="Arial"/>
          <w:sz w:val="20"/>
          <w:szCs w:val="20"/>
        </w:rPr>
        <w:t>suspensa</w:t>
      </w:r>
      <w:r w:rsidR="000F3FD6" w:rsidRPr="00CD395C">
        <w:rPr>
          <w:rFonts w:ascii="Arial" w:hAnsi="Arial" w:cs="Arial"/>
          <w:sz w:val="20"/>
          <w:szCs w:val="20"/>
        </w:rPr>
        <w:t>s</w:t>
      </w:r>
      <w:r w:rsidRPr="00CD395C">
        <w:rPr>
          <w:rFonts w:ascii="Arial" w:hAnsi="Arial" w:cs="Arial"/>
          <w:sz w:val="20"/>
          <w:szCs w:val="20"/>
        </w:rPr>
        <w:t xml:space="preserve"> de licitar pelo Município de </w:t>
      </w:r>
      <w:r w:rsidR="009B3A63" w:rsidRPr="00CD395C">
        <w:rPr>
          <w:rFonts w:ascii="Arial" w:hAnsi="Arial" w:cs="Arial"/>
          <w:sz w:val="20"/>
          <w:szCs w:val="20"/>
        </w:rPr>
        <w:t>Mandaguaçu</w:t>
      </w:r>
      <w:r w:rsidRPr="00CD395C">
        <w:rPr>
          <w:rFonts w:ascii="Arial" w:hAnsi="Arial" w:cs="Arial"/>
          <w:sz w:val="20"/>
          <w:szCs w:val="20"/>
        </w:rPr>
        <w:t xml:space="preserve"> e/ou declarada inidônea pela Administração Pública ou impedida legalmente.</w:t>
      </w:r>
      <w:r w:rsidR="000F3FD6" w:rsidRPr="00CD395C">
        <w:rPr>
          <w:rFonts w:ascii="Arial" w:hAnsi="Arial" w:cs="Arial"/>
          <w:sz w:val="20"/>
          <w:szCs w:val="20"/>
        </w:rPr>
        <w:t xml:space="preserve"> As consultas serão realizadas nos portais do TCU</w:t>
      </w:r>
      <w:r w:rsidR="008634B1" w:rsidRPr="00CD395C">
        <w:rPr>
          <w:rFonts w:ascii="Arial" w:hAnsi="Arial" w:cs="Arial"/>
          <w:sz w:val="20"/>
          <w:szCs w:val="20"/>
        </w:rPr>
        <w:t xml:space="preserve"> e do TCE-PR:</w:t>
      </w:r>
    </w:p>
    <w:p w14:paraId="65A4F161" w14:textId="1CF5A9C6" w:rsidR="008634B1" w:rsidRPr="00CD395C" w:rsidRDefault="00263314" w:rsidP="008634B1">
      <w:pPr>
        <w:tabs>
          <w:tab w:val="num" w:pos="576"/>
        </w:tabs>
        <w:ind w:left="426" w:right="606" w:hanging="9"/>
        <w:rPr>
          <w:rFonts w:ascii="Arial" w:hAnsi="Arial" w:cs="Arial"/>
          <w:sz w:val="20"/>
          <w:szCs w:val="20"/>
        </w:rPr>
      </w:pPr>
      <w:hyperlink r:id="rId10" w:history="1">
        <w:r w:rsidR="007345C0" w:rsidRPr="00CD395C">
          <w:rPr>
            <w:rStyle w:val="Hyperlink"/>
            <w:rFonts w:ascii="Arial" w:hAnsi="Arial" w:cs="Arial"/>
            <w:color w:val="auto"/>
            <w:sz w:val="20"/>
            <w:szCs w:val="20"/>
          </w:rPr>
          <w:t>https://contas.tcu.gov.br/pls/apex/f?p=2046:5</w:t>
        </w:r>
      </w:hyperlink>
      <w:r w:rsidR="000F3FD6" w:rsidRPr="00CD395C">
        <w:rPr>
          <w:rFonts w:ascii="Arial" w:hAnsi="Arial" w:cs="Arial"/>
          <w:sz w:val="20"/>
          <w:szCs w:val="20"/>
        </w:rPr>
        <w:t xml:space="preserve"> </w:t>
      </w:r>
    </w:p>
    <w:p w14:paraId="30AFE496" w14:textId="04C162E1" w:rsidR="0027743F" w:rsidRPr="00CD395C" w:rsidRDefault="00263314" w:rsidP="008634B1">
      <w:pPr>
        <w:tabs>
          <w:tab w:val="num" w:pos="576"/>
        </w:tabs>
        <w:ind w:left="426" w:right="606" w:hanging="9"/>
        <w:rPr>
          <w:rFonts w:ascii="Arial" w:hAnsi="Arial" w:cs="Arial"/>
          <w:sz w:val="20"/>
          <w:szCs w:val="20"/>
        </w:rPr>
      </w:pPr>
      <w:hyperlink r:id="rId11" w:history="1">
        <w:r w:rsidR="008634B1" w:rsidRPr="00CD395C">
          <w:rPr>
            <w:rStyle w:val="Hyperlink"/>
            <w:rFonts w:ascii="Arial" w:hAnsi="Arial" w:cs="Arial"/>
            <w:color w:val="auto"/>
            <w:sz w:val="20"/>
            <w:szCs w:val="20"/>
          </w:rPr>
          <w:t>https://crcap.tce.pr.gov.br/ConsultarImpedidos.aspx</w:t>
        </w:r>
      </w:hyperlink>
    </w:p>
    <w:p w14:paraId="66E11333" w14:textId="77777777" w:rsidR="000F3FD6" w:rsidRPr="00CD395C" w:rsidRDefault="000F3FD6" w:rsidP="008C279D">
      <w:pPr>
        <w:tabs>
          <w:tab w:val="num" w:pos="576"/>
        </w:tabs>
        <w:ind w:left="426" w:right="606" w:hanging="9"/>
        <w:jc w:val="both"/>
        <w:rPr>
          <w:rFonts w:ascii="Arial" w:hAnsi="Arial" w:cs="Arial"/>
          <w:sz w:val="20"/>
          <w:szCs w:val="20"/>
        </w:rPr>
      </w:pPr>
    </w:p>
    <w:p w14:paraId="63AA7B05" w14:textId="05754C3A" w:rsidR="000F3FD6" w:rsidRPr="00CD395C" w:rsidRDefault="000F3FD6" w:rsidP="008C279D">
      <w:pPr>
        <w:tabs>
          <w:tab w:val="num" w:pos="576"/>
        </w:tabs>
        <w:ind w:left="426" w:right="606" w:hanging="9"/>
        <w:jc w:val="both"/>
        <w:rPr>
          <w:rFonts w:ascii="Arial" w:hAnsi="Arial" w:cs="Arial"/>
          <w:sz w:val="20"/>
          <w:szCs w:val="20"/>
        </w:rPr>
      </w:pPr>
      <w:r w:rsidRPr="00CD395C">
        <w:rPr>
          <w:rFonts w:ascii="Arial" w:hAnsi="Arial" w:cs="Arial"/>
          <w:b/>
          <w:sz w:val="20"/>
          <w:szCs w:val="20"/>
        </w:rPr>
        <w:t>4.</w:t>
      </w:r>
      <w:r w:rsidR="00CE5FA9">
        <w:rPr>
          <w:rFonts w:ascii="Arial" w:hAnsi="Arial" w:cs="Arial"/>
          <w:b/>
          <w:sz w:val="20"/>
          <w:szCs w:val="20"/>
        </w:rPr>
        <w:t>7</w:t>
      </w:r>
      <w:r w:rsidRPr="00CD395C">
        <w:rPr>
          <w:rFonts w:ascii="Arial" w:hAnsi="Arial" w:cs="Arial"/>
          <w:b/>
          <w:sz w:val="20"/>
          <w:szCs w:val="20"/>
        </w:rPr>
        <w:t>.</w:t>
      </w:r>
      <w:r w:rsidRPr="00CD395C">
        <w:rPr>
          <w:rFonts w:ascii="Arial" w:hAnsi="Arial" w:cs="Arial"/>
          <w:sz w:val="20"/>
          <w:szCs w:val="20"/>
        </w:rPr>
        <w:t xml:space="preserve"> Não poderá participar da licitação a empresa que, mantém em seu quadro social, gerente, diretor, sócio, proprietário, administrador, controlador ou conselheiro que seja cônjuge, companheiro ou parente em linha reta ou colateral, até o terceiro grau, do Prefeito(a), Vice-Prefeito, Vereadores e ocupantes de cargo em comissão ou função de confiança do Município de </w:t>
      </w:r>
      <w:r w:rsidR="009B3A63" w:rsidRPr="00CD395C">
        <w:rPr>
          <w:rFonts w:ascii="Arial" w:hAnsi="Arial" w:cs="Arial"/>
          <w:sz w:val="20"/>
          <w:szCs w:val="20"/>
        </w:rPr>
        <w:t>Mandaguaçu</w:t>
      </w:r>
      <w:r w:rsidRPr="00CD395C">
        <w:rPr>
          <w:rFonts w:ascii="Arial" w:hAnsi="Arial" w:cs="Arial"/>
          <w:sz w:val="20"/>
          <w:szCs w:val="20"/>
        </w:rPr>
        <w:t xml:space="preserve"> - PR, conforme Súmula </w:t>
      </w:r>
      <w:r w:rsidR="007B0547">
        <w:rPr>
          <w:rFonts w:ascii="Arial" w:hAnsi="Arial" w:cs="Arial"/>
          <w:sz w:val="20"/>
          <w:szCs w:val="20"/>
        </w:rPr>
        <w:t>Vinculante 13</w:t>
      </w:r>
      <w:r w:rsidRPr="00CD395C">
        <w:rPr>
          <w:rFonts w:ascii="Arial" w:hAnsi="Arial" w:cs="Arial"/>
          <w:sz w:val="20"/>
          <w:szCs w:val="20"/>
        </w:rPr>
        <w:t>.</w:t>
      </w:r>
    </w:p>
    <w:p w14:paraId="1553310A" w14:textId="7D5A1B74" w:rsidR="0027743F" w:rsidRDefault="000F3FD6" w:rsidP="007821F3">
      <w:pPr>
        <w:tabs>
          <w:tab w:val="num" w:pos="576"/>
        </w:tabs>
        <w:ind w:left="426" w:right="606" w:hanging="9"/>
        <w:jc w:val="both"/>
        <w:rPr>
          <w:rFonts w:ascii="Arial" w:hAnsi="Arial" w:cs="Arial"/>
          <w:sz w:val="20"/>
          <w:szCs w:val="20"/>
        </w:rPr>
      </w:pPr>
      <w:r w:rsidRPr="00CD395C">
        <w:rPr>
          <w:rFonts w:ascii="Arial" w:hAnsi="Arial" w:cs="Arial"/>
          <w:b/>
          <w:sz w:val="20"/>
          <w:szCs w:val="20"/>
        </w:rPr>
        <w:t>4.</w:t>
      </w:r>
      <w:r w:rsidR="00CE5FA9">
        <w:rPr>
          <w:rFonts w:ascii="Arial" w:hAnsi="Arial" w:cs="Arial"/>
          <w:b/>
          <w:sz w:val="20"/>
          <w:szCs w:val="20"/>
        </w:rPr>
        <w:t>8</w:t>
      </w:r>
      <w:r w:rsidRPr="00CD395C">
        <w:rPr>
          <w:rFonts w:ascii="Arial" w:hAnsi="Arial" w:cs="Arial"/>
          <w:b/>
          <w:sz w:val="20"/>
          <w:szCs w:val="20"/>
        </w:rPr>
        <w:t xml:space="preserve">. </w:t>
      </w:r>
      <w:r w:rsidR="0027743F" w:rsidRPr="00CD395C">
        <w:rPr>
          <w:rFonts w:ascii="Arial" w:hAnsi="Arial" w:cs="Arial"/>
          <w:sz w:val="20"/>
          <w:szCs w:val="20"/>
        </w:rPr>
        <w:t xml:space="preserve">A participação neste certame importa ao proponente irrestrita e irretratável aceitação das condições </w:t>
      </w:r>
      <w:r w:rsidRPr="00CD395C">
        <w:rPr>
          <w:rFonts w:ascii="Arial" w:hAnsi="Arial" w:cs="Arial"/>
          <w:sz w:val="20"/>
          <w:szCs w:val="20"/>
        </w:rPr>
        <w:t xml:space="preserve">inscritas </w:t>
      </w:r>
      <w:r w:rsidR="0027743F" w:rsidRPr="00CD395C">
        <w:rPr>
          <w:rFonts w:ascii="Arial" w:hAnsi="Arial" w:cs="Arial"/>
          <w:sz w:val="20"/>
          <w:szCs w:val="20"/>
        </w:rPr>
        <w:t xml:space="preserve">no presente Edital, </w:t>
      </w:r>
      <w:r w:rsidRPr="00CD395C">
        <w:rPr>
          <w:rFonts w:ascii="Arial" w:hAnsi="Arial" w:cs="Arial"/>
          <w:sz w:val="20"/>
          <w:szCs w:val="20"/>
        </w:rPr>
        <w:t>além d</w:t>
      </w:r>
      <w:r w:rsidR="0027743F" w:rsidRPr="00CD395C">
        <w:rPr>
          <w:rFonts w:ascii="Arial" w:hAnsi="Arial" w:cs="Arial"/>
          <w:sz w:val="20"/>
          <w:szCs w:val="20"/>
        </w:rPr>
        <w:t>a observância dos regulamentos, normas administrativas e técnicas aplicáveis, inclusive quanto a recursos, e ainda, na aceitação de que deverá fornecer o objeto em perfeitas condições de u</w:t>
      </w:r>
      <w:r w:rsidRPr="00CD395C">
        <w:rPr>
          <w:rFonts w:ascii="Arial" w:hAnsi="Arial" w:cs="Arial"/>
          <w:sz w:val="20"/>
          <w:szCs w:val="20"/>
        </w:rPr>
        <w:t>so funcional</w:t>
      </w:r>
      <w:r w:rsidR="0027743F" w:rsidRPr="00CD395C">
        <w:rPr>
          <w:rFonts w:ascii="Arial" w:hAnsi="Arial" w:cs="Arial"/>
          <w:sz w:val="20"/>
          <w:szCs w:val="20"/>
        </w:rPr>
        <w:t>.</w:t>
      </w:r>
    </w:p>
    <w:p w14:paraId="203BD082" w14:textId="77777777" w:rsidR="00C1481E" w:rsidRDefault="00C1481E" w:rsidP="00C83133">
      <w:pPr>
        <w:tabs>
          <w:tab w:val="num" w:pos="576"/>
        </w:tabs>
        <w:ind w:right="606"/>
        <w:jc w:val="both"/>
        <w:rPr>
          <w:rFonts w:ascii="Arial" w:hAnsi="Arial" w:cs="Arial"/>
          <w:sz w:val="20"/>
          <w:szCs w:val="20"/>
        </w:rPr>
      </w:pPr>
    </w:p>
    <w:p w14:paraId="51953474" w14:textId="09181128" w:rsidR="008634B1" w:rsidRPr="007821F3" w:rsidRDefault="0027743F" w:rsidP="007821F3">
      <w:pPr>
        <w:pBdr>
          <w:top w:val="single" w:sz="4" w:space="1" w:color="000000"/>
          <w:left w:val="single" w:sz="4" w:space="4" w:color="000000"/>
          <w:bottom w:val="single" w:sz="4" w:space="1" w:color="000000"/>
          <w:right w:val="single" w:sz="4" w:space="4" w:color="000000"/>
        </w:pBdr>
        <w:tabs>
          <w:tab w:val="num" w:pos="576"/>
          <w:tab w:val="left" w:pos="9923"/>
        </w:tabs>
        <w:ind w:left="426" w:right="606" w:hanging="9"/>
        <w:jc w:val="both"/>
        <w:rPr>
          <w:rFonts w:ascii="Arial" w:hAnsi="Arial" w:cs="Arial"/>
          <w:sz w:val="20"/>
          <w:szCs w:val="20"/>
        </w:rPr>
      </w:pPr>
      <w:r w:rsidRPr="00CD395C">
        <w:rPr>
          <w:rFonts w:ascii="Arial" w:hAnsi="Arial" w:cs="Arial"/>
          <w:b/>
          <w:bCs/>
          <w:sz w:val="20"/>
          <w:szCs w:val="20"/>
        </w:rPr>
        <w:t>V – DA FORMA DE CREDENCIAMENTO:</w:t>
      </w:r>
    </w:p>
    <w:p w14:paraId="5E163B10" w14:textId="0ED2F838"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5.1</w:t>
      </w:r>
      <w:r w:rsidRPr="00CD395C">
        <w:rPr>
          <w:rFonts w:ascii="Arial" w:hAnsi="Arial"/>
          <w:sz w:val="20"/>
          <w:szCs w:val="20"/>
        </w:rPr>
        <w:t xml:space="preserve">. O Credenciamento </w:t>
      </w:r>
      <w:r w:rsidR="007821F3">
        <w:rPr>
          <w:rFonts w:ascii="Arial" w:hAnsi="Arial"/>
          <w:sz w:val="20"/>
          <w:szCs w:val="20"/>
        </w:rPr>
        <w:t xml:space="preserve">será realizado na plataforma da BLL-Bolsa de Licitações e Leilões do Brasil, </w:t>
      </w:r>
      <w:r w:rsidRPr="00CD395C">
        <w:rPr>
          <w:rFonts w:ascii="Arial" w:hAnsi="Arial"/>
          <w:sz w:val="20"/>
          <w:szCs w:val="20"/>
        </w:rPr>
        <w:t>que permite a participação dos interessados na modalidade licitatória Pregão, em sua forma eletrônica.</w:t>
      </w:r>
    </w:p>
    <w:p w14:paraId="0249401E" w14:textId="7BAE568E"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5.2</w:t>
      </w:r>
      <w:r w:rsidRPr="00CD395C">
        <w:rPr>
          <w:rFonts w:ascii="Arial" w:hAnsi="Arial"/>
          <w:sz w:val="20"/>
          <w:szCs w:val="20"/>
        </w:rPr>
        <w:t>. O cadastro n</w:t>
      </w:r>
      <w:r w:rsidR="007821F3">
        <w:rPr>
          <w:rFonts w:ascii="Arial" w:hAnsi="Arial"/>
          <w:sz w:val="20"/>
          <w:szCs w:val="20"/>
        </w:rPr>
        <w:t xml:space="preserve">a BLL </w:t>
      </w:r>
      <w:r w:rsidRPr="00CD395C">
        <w:rPr>
          <w:rFonts w:ascii="Arial" w:hAnsi="Arial"/>
          <w:sz w:val="20"/>
          <w:szCs w:val="20"/>
        </w:rPr>
        <w:t xml:space="preserve">deve ser feito no sítio </w:t>
      </w:r>
      <w:r w:rsidR="007821F3" w:rsidRPr="00723CDE">
        <w:rPr>
          <w:rFonts w:ascii="Arial" w:hAnsi="Arial"/>
          <w:sz w:val="18"/>
          <w:szCs w:val="18"/>
          <w:u w:val="single"/>
        </w:rPr>
        <w:t>https://www.bll.org.br</w:t>
      </w:r>
      <w:r w:rsidR="007821F3" w:rsidRPr="00CD395C">
        <w:rPr>
          <w:rFonts w:ascii="Arial" w:hAnsi="Arial"/>
          <w:b/>
          <w:sz w:val="20"/>
          <w:szCs w:val="20"/>
          <w:u w:val="single"/>
        </w:rPr>
        <w:t xml:space="preserve"> </w:t>
      </w:r>
      <w:r w:rsidRPr="00CD395C">
        <w:rPr>
          <w:rFonts w:ascii="Arial" w:hAnsi="Arial"/>
          <w:sz w:val="20"/>
          <w:szCs w:val="20"/>
        </w:rPr>
        <w:t>.</w:t>
      </w:r>
    </w:p>
    <w:p w14:paraId="1E86932C" w14:textId="77777777"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 xml:space="preserve">5.3. </w:t>
      </w:r>
      <w:r w:rsidRPr="00CD395C">
        <w:rPr>
          <w:rFonts w:ascii="Arial" w:hAnsi="Arial"/>
          <w:sz w:val="20"/>
          <w:szCs w:val="20"/>
        </w:rPr>
        <w:t>O credenciamento junto ao provedor do sistema implica a responsabilidade do licitante ou de seu representante legal e a presunção de sua capacidade técnica para realização das transações inerentes a este Pregão.</w:t>
      </w:r>
    </w:p>
    <w:p w14:paraId="4E39819D" w14:textId="77777777"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5.4</w:t>
      </w:r>
      <w:r w:rsidRPr="00CD395C">
        <w:rPr>
          <w:rFonts w:ascii="Arial" w:hAnsi="Arial"/>
          <w:sz w:val="20"/>
          <w:szCs w:val="20"/>
        </w:rPr>
        <w:t>.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2158780" w14:textId="160F5913" w:rsidR="008C279D" w:rsidRPr="00CD395C" w:rsidRDefault="0027743F" w:rsidP="007F7559">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 xml:space="preserve">5.5. </w:t>
      </w:r>
      <w:r w:rsidRPr="00CD395C">
        <w:rPr>
          <w:rFonts w:ascii="Arial" w:hAnsi="Arial"/>
          <w:sz w:val="20"/>
          <w:szCs w:val="20"/>
        </w:rPr>
        <w:t>É de responsabilidade do cadastrado conferir a exatidão dos seus dados cadastrais n</w:t>
      </w:r>
      <w:r w:rsidR="00845CEB">
        <w:rPr>
          <w:rFonts w:ascii="Arial" w:hAnsi="Arial"/>
          <w:sz w:val="20"/>
          <w:szCs w:val="20"/>
        </w:rPr>
        <w:t>a plataforma BLL</w:t>
      </w:r>
      <w:r w:rsidRPr="00CD395C">
        <w:rPr>
          <w:rFonts w:ascii="Arial" w:hAnsi="Arial"/>
          <w:sz w:val="20"/>
          <w:szCs w:val="20"/>
        </w:rPr>
        <w:t xml:space="preserve"> e mantê-los atualizados junto aos órgãos responsáveis pela informação, devendo proceder, imediatamente, à correção ou à alteração dos registros tão logo identifique incorreção ou aqueles se tornem desatualizados.</w:t>
      </w:r>
    </w:p>
    <w:p w14:paraId="0EFBDCCB" w14:textId="77777777" w:rsidR="0027743F" w:rsidRPr="00CD395C" w:rsidRDefault="0027743F" w:rsidP="007F7559">
      <w:pPr>
        <w:tabs>
          <w:tab w:val="num" w:pos="576"/>
        </w:tabs>
        <w:ind w:left="700" w:right="606"/>
        <w:jc w:val="both"/>
        <w:rPr>
          <w:rFonts w:ascii="Arial" w:hAnsi="Arial" w:cs="Arial"/>
          <w:sz w:val="20"/>
          <w:szCs w:val="20"/>
        </w:rPr>
      </w:pPr>
      <w:r w:rsidRPr="00CD395C">
        <w:rPr>
          <w:rFonts w:ascii="Arial" w:hAnsi="Arial" w:cs="Arial"/>
          <w:b/>
          <w:bCs/>
          <w:sz w:val="20"/>
          <w:szCs w:val="20"/>
        </w:rPr>
        <w:t xml:space="preserve">5.5.1. </w:t>
      </w:r>
      <w:r w:rsidRPr="00CD395C">
        <w:rPr>
          <w:rFonts w:ascii="Arial" w:hAnsi="Arial" w:cs="Arial"/>
          <w:sz w:val="20"/>
          <w:szCs w:val="20"/>
        </w:rPr>
        <w:t xml:space="preserve">A não observância do disposto no </w:t>
      </w:r>
      <w:r w:rsidRPr="00CD395C">
        <w:rPr>
          <w:rFonts w:ascii="Arial" w:hAnsi="Arial" w:cs="Arial"/>
          <w:b/>
          <w:bCs/>
          <w:sz w:val="20"/>
          <w:szCs w:val="20"/>
        </w:rPr>
        <w:t xml:space="preserve">subitem </w:t>
      </w:r>
      <w:r w:rsidR="000F3FD6" w:rsidRPr="00CD395C">
        <w:rPr>
          <w:rFonts w:ascii="Arial" w:hAnsi="Arial" w:cs="Arial"/>
          <w:b/>
          <w:bCs/>
          <w:sz w:val="20"/>
          <w:szCs w:val="20"/>
        </w:rPr>
        <w:t>5.5</w:t>
      </w:r>
      <w:r w:rsidR="000F3FD6" w:rsidRPr="00CD395C">
        <w:rPr>
          <w:rFonts w:ascii="Arial" w:hAnsi="Arial" w:cs="Arial"/>
          <w:sz w:val="20"/>
          <w:szCs w:val="20"/>
        </w:rPr>
        <w:t xml:space="preserve"> </w:t>
      </w:r>
      <w:r w:rsidRPr="00CD395C">
        <w:rPr>
          <w:rFonts w:ascii="Arial" w:hAnsi="Arial" w:cs="Arial"/>
          <w:sz w:val="20"/>
          <w:szCs w:val="20"/>
        </w:rPr>
        <w:t>poderá ensejar desclassificação no momento da habilitação.</w:t>
      </w:r>
    </w:p>
    <w:p w14:paraId="3CB2EDC8" w14:textId="77777777"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5.</w:t>
      </w:r>
      <w:r w:rsidR="000F3FD6" w:rsidRPr="00CD395C">
        <w:rPr>
          <w:rFonts w:ascii="Arial" w:hAnsi="Arial" w:cs="Arial"/>
          <w:b/>
          <w:sz w:val="20"/>
          <w:szCs w:val="20"/>
        </w:rPr>
        <w:t>6</w:t>
      </w:r>
      <w:r w:rsidRPr="00CD395C">
        <w:rPr>
          <w:rFonts w:ascii="Arial" w:hAnsi="Arial" w:cs="Arial"/>
          <w:b/>
          <w:sz w:val="20"/>
          <w:szCs w:val="20"/>
        </w:rPr>
        <w:t xml:space="preserve">. </w:t>
      </w:r>
      <w:r w:rsidR="000F3FD6" w:rsidRPr="00CD395C">
        <w:rPr>
          <w:rFonts w:ascii="Arial" w:hAnsi="Arial" w:cs="Arial"/>
          <w:sz w:val="20"/>
          <w:szCs w:val="20"/>
        </w:rPr>
        <w:t xml:space="preserve">A condição de </w:t>
      </w:r>
      <w:r w:rsidRPr="00CD395C">
        <w:rPr>
          <w:rFonts w:ascii="Arial" w:hAnsi="Arial" w:cs="Arial"/>
          <w:sz w:val="20"/>
          <w:szCs w:val="20"/>
        </w:rPr>
        <w:t xml:space="preserve">microempresa ou empresa de pequeno porte, nos termos da Lei Complementar nº 123, de 14.12.2006, modificada pela Lei Complementar Federal 147/2014 </w:t>
      </w:r>
      <w:r w:rsidR="000F3FD6" w:rsidRPr="00CD395C">
        <w:rPr>
          <w:rFonts w:ascii="Arial" w:hAnsi="Arial" w:cs="Arial"/>
          <w:sz w:val="20"/>
          <w:szCs w:val="20"/>
        </w:rPr>
        <w:t xml:space="preserve">que garante o usufruto </w:t>
      </w:r>
      <w:r w:rsidRPr="00CD395C">
        <w:rPr>
          <w:rFonts w:ascii="Arial" w:hAnsi="Arial" w:cs="Arial"/>
          <w:sz w:val="20"/>
          <w:szCs w:val="20"/>
        </w:rPr>
        <w:t xml:space="preserve">do tratamento diferenciado previsto no Capítulo V da referida Lei, </w:t>
      </w:r>
      <w:r w:rsidR="000F3FD6" w:rsidRPr="00CD395C">
        <w:rPr>
          <w:rFonts w:ascii="Arial" w:hAnsi="Arial" w:cs="Arial"/>
          <w:sz w:val="20"/>
          <w:szCs w:val="20"/>
        </w:rPr>
        <w:t>exige</w:t>
      </w:r>
      <w:r w:rsidRPr="00CD395C">
        <w:rPr>
          <w:rFonts w:ascii="Arial" w:hAnsi="Arial" w:cs="Arial"/>
          <w:sz w:val="20"/>
          <w:szCs w:val="20"/>
        </w:rPr>
        <w:t xml:space="preserve"> </w:t>
      </w:r>
      <w:r w:rsidR="000F3FD6" w:rsidRPr="00CD395C">
        <w:rPr>
          <w:rFonts w:ascii="Arial" w:hAnsi="Arial" w:cs="Arial"/>
          <w:sz w:val="20"/>
          <w:szCs w:val="20"/>
        </w:rPr>
        <w:t>ao se credenciar para participar desta licitação</w:t>
      </w:r>
      <w:r w:rsidRPr="00CD395C">
        <w:rPr>
          <w:rFonts w:ascii="Arial" w:hAnsi="Arial" w:cs="Arial"/>
          <w:sz w:val="20"/>
          <w:szCs w:val="20"/>
        </w:rPr>
        <w:t xml:space="preserve"> a declaração em campo próprio do sistema eletrônico, identificando-se como microempresa ou empresa de pequeno porte.</w:t>
      </w:r>
    </w:p>
    <w:p w14:paraId="6B54A187" w14:textId="77777777"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5.</w:t>
      </w:r>
      <w:r w:rsidR="000F3FD6" w:rsidRPr="00CD395C">
        <w:rPr>
          <w:rFonts w:ascii="Arial" w:hAnsi="Arial" w:cs="Arial"/>
          <w:b/>
          <w:sz w:val="20"/>
          <w:szCs w:val="20"/>
        </w:rPr>
        <w:t>7</w:t>
      </w:r>
      <w:r w:rsidRPr="00CD395C">
        <w:rPr>
          <w:rFonts w:ascii="Arial" w:hAnsi="Arial" w:cs="Arial"/>
          <w:b/>
          <w:sz w:val="20"/>
          <w:szCs w:val="20"/>
        </w:rPr>
        <w:t xml:space="preserve">. </w:t>
      </w:r>
      <w:r w:rsidRPr="00CD395C">
        <w:rPr>
          <w:rFonts w:ascii="Arial" w:hAnsi="Arial" w:cs="Arial"/>
          <w:sz w:val="20"/>
          <w:szCs w:val="20"/>
        </w:rPr>
        <w:t xml:space="preserve">As declarações referidas no item anterior servirão como comprovação do enquadramento da PROPONENTE como Microempresa ou Empresa de Pequeno Porte, conforme o caso, as quais declararão, sob as penas da lei, que cumprem os requisitos legais para a qualificação como “Microempresa” ou “Empresa de Pequeno Porte”, estando aptas a usufruir do tratamento favorecido estabelecido nos </w:t>
      </w:r>
      <w:r w:rsidR="000157C4" w:rsidRPr="00CD395C">
        <w:rPr>
          <w:rFonts w:ascii="Arial" w:hAnsi="Arial" w:cs="Arial"/>
          <w:sz w:val="20"/>
          <w:szCs w:val="20"/>
        </w:rPr>
        <w:t>a</w:t>
      </w:r>
      <w:r w:rsidRPr="00CD395C">
        <w:rPr>
          <w:rFonts w:ascii="Arial" w:hAnsi="Arial" w:cs="Arial"/>
          <w:sz w:val="20"/>
          <w:szCs w:val="20"/>
        </w:rPr>
        <w:t>rtigos 42 a 49 da Lei Complementar nº 123/2006.</w:t>
      </w:r>
    </w:p>
    <w:p w14:paraId="423A71A7" w14:textId="3D2C55F3" w:rsidR="008C279D" w:rsidRDefault="008C279D" w:rsidP="007F7559">
      <w:pPr>
        <w:tabs>
          <w:tab w:val="num" w:pos="576"/>
        </w:tabs>
        <w:autoSpaceDE w:val="0"/>
        <w:ind w:right="606"/>
        <w:jc w:val="both"/>
        <w:rPr>
          <w:rFonts w:ascii="Arial" w:hAnsi="Arial" w:cs="Arial"/>
          <w:sz w:val="20"/>
          <w:szCs w:val="20"/>
        </w:rPr>
      </w:pPr>
    </w:p>
    <w:p w14:paraId="0D1EB2A2" w14:textId="76D6A54C" w:rsidR="0027743F" w:rsidRPr="006E266B" w:rsidRDefault="0027743F" w:rsidP="006E266B">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VI – DA PARTICIPAÇÃO NO PREGÃO ELETRÔNICO:</w:t>
      </w:r>
    </w:p>
    <w:p w14:paraId="6DB7A3A7" w14:textId="77DA8844"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6.1. </w:t>
      </w:r>
      <w:r w:rsidRPr="00CD395C">
        <w:rPr>
          <w:rFonts w:ascii="Arial" w:hAnsi="Arial" w:cs="Arial"/>
          <w:sz w:val="20"/>
          <w:szCs w:val="20"/>
        </w:rPr>
        <w:t>A participação na presente licitação se dará exclusivamente por meio do sistema eletrônico, observados rigorosamente a data e o horário limite estabelecidos neste Edital.</w:t>
      </w:r>
    </w:p>
    <w:p w14:paraId="6D88DDE2" w14:textId="39CA7FBD"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6.2</w:t>
      </w:r>
      <w:r w:rsidRPr="00CD395C">
        <w:rPr>
          <w:rFonts w:ascii="Arial" w:hAnsi="Arial"/>
          <w:sz w:val="20"/>
          <w:szCs w:val="20"/>
        </w:rPr>
        <w:t>.</w:t>
      </w:r>
      <w:r w:rsidR="008C279D" w:rsidRPr="00CD395C">
        <w:rPr>
          <w:rFonts w:ascii="Arial" w:hAnsi="Arial"/>
          <w:sz w:val="20"/>
          <w:szCs w:val="20"/>
        </w:rPr>
        <w:t xml:space="preserve"> </w:t>
      </w:r>
      <w:r w:rsidRPr="00CD395C">
        <w:rPr>
          <w:rFonts w:ascii="Arial" w:hAnsi="Arial"/>
          <w:sz w:val="20"/>
          <w:szCs w:val="20"/>
        </w:rPr>
        <w:t xml:space="preserve">Poderão participar deste Pregão interessados </w:t>
      </w:r>
      <w:r w:rsidR="000F3FD6" w:rsidRPr="00CD395C">
        <w:rPr>
          <w:rFonts w:ascii="Arial" w:hAnsi="Arial"/>
          <w:sz w:val="20"/>
          <w:szCs w:val="20"/>
        </w:rPr>
        <w:t>com</w:t>
      </w:r>
      <w:r w:rsidRPr="00CD395C">
        <w:rPr>
          <w:rFonts w:ascii="Arial" w:hAnsi="Arial"/>
          <w:sz w:val="20"/>
          <w:szCs w:val="20"/>
        </w:rPr>
        <w:t xml:space="preserve"> ramo de atividade compatível com o objeto desta licitação, e que estejam com Credenciamento regular n</w:t>
      </w:r>
      <w:r w:rsidR="005D7170">
        <w:rPr>
          <w:rFonts w:ascii="Arial" w:hAnsi="Arial"/>
          <w:sz w:val="20"/>
          <w:szCs w:val="20"/>
        </w:rPr>
        <w:t>a Plataforma BLL</w:t>
      </w:r>
      <w:r w:rsidRPr="00CD395C">
        <w:rPr>
          <w:rFonts w:ascii="Arial" w:hAnsi="Arial"/>
          <w:sz w:val="20"/>
          <w:szCs w:val="20"/>
        </w:rPr>
        <w:t>.</w:t>
      </w:r>
    </w:p>
    <w:p w14:paraId="1AD06A6E"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6.3. </w:t>
      </w:r>
      <w:r w:rsidRPr="00CD395C">
        <w:rPr>
          <w:rFonts w:ascii="Arial" w:hAnsi="Arial" w:cs="Arial"/>
          <w:sz w:val="20"/>
          <w:szCs w:val="20"/>
        </w:rPr>
        <w:t>O encaminhamento de proposta pressupõe o pleno conhecimento e atendimento das exigências de habilitação especificadas neste Edital. O fornecedor será responsável por todas as transações que forem realizadas em seu nome no sistema eletrônico, assumindo como firmes e verdadeiras suas propostas e lances.</w:t>
      </w:r>
    </w:p>
    <w:p w14:paraId="4E34A93A"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6.4. </w:t>
      </w:r>
      <w:r w:rsidRPr="00CD395C">
        <w:rPr>
          <w:rFonts w:ascii="Arial" w:hAnsi="Arial" w:cs="Arial"/>
          <w:sz w:val="20"/>
          <w:szCs w:val="20"/>
        </w:rPr>
        <w:t>Caberá ao fornecedor acompanhar as operações no sistema eletrônico durante a sessão pública do Pregão eletrônico, ficando responsável pelo ônus da perda de negócios em decorrência da inobservância de quaisquer mensagens emitidas pelo sistema ou de sua desconexão.</w:t>
      </w:r>
    </w:p>
    <w:p w14:paraId="03603209"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6.5</w:t>
      </w:r>
      <w:r w:rsidRPr="00CD395C">
        <w:rPr>
          <w:rFonts w:ascii="Arial" w:hAnsi="Arial" w:cs="Arial"/>
          <w:sz w:val="20"/>
          <w:szCs w:val="20"/>
        </w:rPr>
        <w:t>. Será vedada a participação de empresas:</w:t>
      </w:r>
    </w:p>
    <w:p w14:paraId="1C6C401D" w14:textId="77777777" w:rsidR="0027743F" w:rsidRPr="00CD395C" w:rsidRDefault="008C279D" w:rsidP="008C279D">
      <w:pPr>
        <w:tabs>
          <w:tab w:val="num" w:pos="576"/>
        </w:tabs>
        <w:autoSpaceDE w:val="0"/>
        <w:ind w:left="709" w:right="606" w:hanging="9"/>
        <w:jc w:val="both"/>
        <w:rPr>
          <w:rFonts w:ascii="Arial" w:hAnsi="Arial" w:cs="Arial"/>
          <w:sz w:val="20"/>
          <w:szCs w:val="20"/>
        </w:rPr>
      </w:pPr>
      <w:r w:rsidRPr="00CD395C">
        <w:rPr>
          <w:rFonts w:ascii="Arial" w:hAnsi="Arial" w:cs="Arial"/>
          <w:sz w:val="20"/>
          <w:szCs w:val="20"/>
        </w:rPr>
        <w:t xml:space="preserve">a) </w:t>
      </w:r>
      <w:r w:rsidR="0027743F" w:rsidRPr="00CD395C">
        <w:rPr>
          <w:rFonts w:ascii="Arial" w:hAnsi="Arial" w:cs="Arial"/>
          <w:sz w:val="20"/>
          <w:szCs w:val="20"/>
        </w:rPr>
        <w:t>com falência decretada;</w:t>
      </w:r>
    </w:p>
    <w:p w14:paraId="7FE45EE4" w14:textId="66E5D959" w:rsidR="0027743F" w:rsidRPr="00CD395C" w:rsidRDefault="0027743F" w:rsidP="008C279D">
      <w:pPr>
        <w:tabs>
          <w:tab w:val="num" w:pos="576"/>
        </w:tabs>
        <w:autoSpaceDE w:val="0"/>
        <w:ind w:left="709" w:right="606" w:hanging="9"/>
        <w:jc w:val="both"/>
        <w:rPr>
          <w:rFonts w:ascii="Arial" w:hAnsi="Arial" w:cs="Arial"/>
          <w:sz w:val="20"/>
          <w:szCs w:val="20"/>
        </w:rPr>
      </w:pPr>
      <w:r w:rsidRPr="00CD395C">
        <w:rPr>
          <w:rFonts w:ascii="Arial" w:hAnsi="Arial" w:cs="Arial"/>
          <w:sz w:val="20"/>
          <w:szCs w:val="20"/>
        </w:rPr>
        <w:t>b)</w:t>
      </w:r>
      <w:r w:rsidR="008C279D" w:rsidRPr="00CD395C">
        <w:rPr>
          <w:rFonts w:ascii="Arial" w:hAnsi="Arial" w:cs="Arial"/>
          <w:sz w:val="20"/>
          <w:szCs w:val="20"/>
        </w:rPr>
        <w:t xml:space="preserve"> </w:t>
      </w:r>
      <w:r w:rsidRPr="00CD395C">
        <w:rPr>
          <w:rFonts w:ascii="Arial" w:hAnsi="Arial" w:cs="Arial"/>
          <w:sz w:val="20"/>
          <w:szCs w:val="20"/>
        </w:rPr>
        <w:t xml:space="preserve">declaradas inidôneas por qualquer ente ou órgão público da Administração Pública (União, Estados, DF ou Municípios) ou suspensas pelo município de </w:t>
      </w:r>
      <w:r w:rsidR="009B3A63" w:rsidRPr="00CD395C">
        <w:rPr>
          <w:rFonts w:ascii="Arial" w:hAnsi="Arial" w:cs="Arial"/>
          <w:sz w:val="20"/>
          <w:szCs w:val="20"/>
        </w:rPr>
        <w:t>Mandaguaçu</w:t>
      </w:r>
      <w:r w:rsidR="000F3FD6" w:rsidRPr="00CD395C">
        <w:rPr>
          <w:rFonts w:ascii="Arial" w:hAnsi="Arial" w:cs="Arial"/>
          <w:sz w:val="20"/>
          <w:szCs w:val="20"/>
        </w:rPr>
        <w:t>/PR</w:t>
      </w:r>
      <w:r w:rsidRPr="00CD395C">
        <w:rPr>
          <w:rFonts w:ascii="Arial" w:hAnsi="Arial" w:cs="Arial"/>
          <w:sz w:val="20"/>
          <w:szCs w:val="20"/>
        </w:rPr>
        <w:t>;</w:t>
      </w:r>
    </w:p>
    <w:p w14:paraId="1EBFAED4" w14:textId="1189C4AA"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6.6</w:t>
      </w:r>
      <w:r w:rsidRPr="00CD395C">
        <w:rPr>
          <w:rFonts w:ascii="Arial" w:hAnsi="Arial"/>
          <w:sz w:val="20"/>
          <w:szCs w:val="20"/>
        </w:rPr>
        <w:t xml:space="preserve"> </w:t>
      </w:r>
      <w:r w:rsidRPr="006E266B">
        <w:rPr>
          <w:rFonts w:ascii="Arial" w:hAnsi="Arial"/>
          <w:b/>
          <w:bCs/>
          <w:sz w:val="20"/>
          <w:szCs w:val="20"/>
        </w:rPr>
        <w:t xml:space="preserve">Como condição para participação no Pregão, a licitante </w:t>
      </w:r>
      <w:r w:rsidR="006E266B" w:rsidRPr="006E266B">
        <w:rPr>
          <w:rFonts w:ascii="Arial" w:hAnsi="Arial"/>
          <w:b/>
          <w:bCs/>
          <w:sz w:val="20"/>
          <w:szCs w:val="20"/>
        </w:rPr>
        <w:t>apresentará</w:t>
      </w:r>
      <w:r w:rsidRPr="006E266B">
        <w:rPr>
          <w:rFonts w:ascii="Arial" w:hAnsi="Arial"/>
          <w:b/>
          <w:bCs/>
          <w:sz w:val="20"/>
          <w:szCs w:val="20"/>
        </w:rPr>
        <w:t>:</w:t>
      </w:r>
      <w:r w:rsidRPr="00CD395C">
        <w:rPr>
          <w:rFonts w:ascii="Arial" w:hAnsi="Arial"/>
          <w:sz w:val="20"/>
          <w:szCs w:val="20"/>
        </w:rPr>
        <w:t xml:space="preserve"> </w:t>
      </w:r>
    </w:p>
    <w:p w14:paraId="3AA2C293" w14:textId="77777777" w:rsidR="000F3FD6" w:rsidRPr="00E06BC9" w:rsidRDefault="0027743F" w:rsidP="000F3FD6">
      <w:pPr>
        <w:pStyle w:val="Sub2Incisos"/>
        <w:tabs>
          <w:tab w:val="num" w:pos="576"/>
        </w:tabs>
        <w:spacing w:before="0" w:after="0" w:line="240" w:lineRule="auto"/>
        <w:ind w:left="709" w:right="606" w:hanging="9"/>
        <w:rPr>
          <w:rFonts w:cs="Arial"/>
          <w:b/>
          <w:bCs/>
          <w:sz w:val="20"/>
          <w:szCs w:val="20"/>
        </w:rPr>
      </w:pPr>
      <w:r w:rsidRPr="00FC4784">
        <w:rPr>
          <w:rFonts w:cs="Arial"/>
          <w:b/>
          <w:bCs/>
          <w:sz w:val="20"/>
          <w:szCs w:val="20"/>
        </w:rPr>
        <w:t>a)</w:t>
      </w:r>
      <w:r w:rsidRPr="00CD395C">
        <w:rPr>
          <w:rFonts w:cs="Arial"/>
          <w:sz w:val="20"/>
          <w:szCs w:val="20"/>
        </w:rPr>
        <w:t xml:space="preserve"> </w:t>
      </w:r>
      <w:r w:rsidRPr="00E06BC9">
        <w:rPr>
          <w:rFonts w:cs="Arial"/>
          <w:b/>
          <w:bCs/>
          <w:sz w:val="20"/>
          <w:szCs w:val="20"/>
        </w:rPr>
        <w:t xml:space="preserve">Declaração, </w:t>
      </w:r>
      <w:r w:rsidR="00050A7F" w:rsidRPr="00E06BC9">
        <w:rPr>
          <w:rFonts w:cs="Arial"/>
          <w:b/>
          <w:bCs/>
          <w:sz w:val="20"/>
          <w:szCs w:val="20"/>
        </w:rPr>
        <w:t>que est</w:t>
      </w:r>
      <w:r w:rsidR="000F3FD6" w:rsidRPr="00E06BC9">
        <w:rPr>
          <w:rFonts w:cs="Arial"/>
          <w:b/>
          <w:bCs/>
          <w:sz w:val="20"/>
          <w:szCs w:val="20"/>
        </w:rPr>
        <w:t>á</w:t>
      </w:r>
      <w:r w:rsidR="00050A7F" w:rsidRPr="00E06BC9">
        <w:rPr>
          <w:rFonts w:cs="Arial"/>
          <w:b/>
          <w:bCs/>
          <w:sz w:val="20"/>
          <w:szCs w:val="20"/>
        </w:rPr>
        <w:t xml:space="preserve"> ciente e concord</w:t>
      </w:r>
      <w:r w:rsidR="000F3FD6" w:rsidRPr="00E06BC9">
        <w:rPr>
          <w:rFonts w:cs="Arial"/>
          <w:b/>
          <w:bCs/>
          <w:sz w:val="20"/>
          <w:szCs w:val="20"/>
        </w:rPr>
        <w:t>a</w:t>
      </w:r>
      <w:r w:rsidR="00050A7F" w:rsidRPr="00E06BC9">
        <w:rPr>
          <w:rFonts w:cs="Arial"/>
          <w:b/>
          <w:bCs/>
          <w:sz w:val="20"/>
          <w:szCs w:val="20"/>
        </w:rPr>
        <w:t xml:space="preserve"> com as condições contidas no edital e seus anexos, bem como de que cumpr</w:t>
      </w:r>
      <w:r w:rsidR="000F3FD6" w:rsidRPr="00E06BC9">
        <w:rPr>
          <w:rFonts w:cs="Arial"/>
          <w:b/>
          <w:bCs/>
          <w:sz w:val="20"/>
          <w:szCs w:val="20"/>
        </w:rPr>
        <w:t>e</w:t>
      </w:r>
      <w:r w:rsidR="00050A7F" w:rsidRPr="00E06BC9">
        <w:rPr>
          <w:rFonts w:cs="Arial"/>
          <w:b/>
          <w:bCs/>
          <w:sz w:val="20"/>
          <w:szCs w:val="20"/>
        </w:rPr>
        <w:t xml:space="preserve"> plenamente os requisitos de habilitação definidos no edital.</w:t>
      </w:r>
    </w:p>
    <w:p w14:paraId="110F46CA" w14:textId="77777777" w:rsidR="00050A7F" w:rsidRPr="00E06BC9" w:rsidRDefault="000F3FD6" w:rsidP="000F3FD6">
      <w:pPr>
        <w:pStyle w:val="Sub2Incisos"/>
        <w:tabs>
          <w:tab w:val="num" w:pos="576"/>
        </w:tabs>
        <w:spacing w:before="0" w:after="0" w:line="240" w:lineRule="auto"/>
        <w:ind w:left="709" w:right="606" w:hanging="9"/>
        <w:rPr>
          <w:rFonts w:cs="Arial"/>
          <w:b/>
          <w:bCs/>
          <w:sz w:val="20"/>
          <w:szCs w:val="20"/>
        </w:rPr>
      </w:pPr>
      <w:r w:rsidRPr="00E06BC9">
        <w:rPr>
          <w:rFonts w:cs="Arial"/>
          <w:b/>
          <w:bCs/>
          <w:sz w:val="20"/>
          <w:szCs w:val="20"/>
        </w:rPr>
        <w:t>b) Declaração</w:t>
      </w:r>
      <w:r w:rsidR="00050A7F" w:rsidRPr="00E06BC9">
        <w:rPr>
          <w:rFonts w:cs="Arial"/>
          <w:b/>
          <w:bCs/>
          <w:sz w:val="20"/>
          <w:szCs w:val="20"/>
        </w:rPr>
        <w:t xml:space="preserve"> sob as penas da lei, </w:t>
      </w:r>
      <w:r w:rsidRPr="00E06BC9">
        <w:rPr>
          <w:rFonts w:cs="Arial"/>
          <w:b/>
          <w:bCs/>
          <w:sz w:val="20"/>
          <w:szCs w:val="20"/>
        </w:rPr>
        <w:t xml:space="preserve">de </w:t>
      </w:r>
      <w:r w:rsidR="00050A7F" w:rsidRPr="00E06BC9">
        <w:rPr>
          <w:rFonts w:cs="Arial"/>
          <w:b/>
          <w:bCs/>
          <w:sz w:val="20"/>
          <w:szCs w:val="20"/>
        </w:rPr>
        <w:t xml:space="preserve">que até a data </w:t>
      </w:r>
      <w:r w:rsidRPr="00E06BC9">
        <w:rPr>
          <w:rFonts w:cs="Arial"/>
          <w:b/>
          <w:bCs/>
          <w:sz w:val="20"/>
          <w:szCs w:val="20"/>
        </w:rPr>
        <w:t xml:space="preserve">de realização desta licitação </w:t>
      </w:r>
      <w:r w:rsidR="00050A7F" w:rsidRPr="00E06BC9">
        <w:rPr>
          <w:rFonts w:cs="Arial"/>
          <w:b/>
          <w:bCs/>
          <w:sz w:val="20"/>
          <w:szCs w:val="20"/>
        </w:rPr>
        <w:t xml:space="preserve">inexistem fatos impeditivos para a </w:t>
      </w:r>
      <w:r w:rsidRPr="00E06BC9">
        <w:rPr>
          <w:rFonts w:cs="Arial"/>
          <w:b/>
          <w:bCs/>
          <w:sz w:val="20"/>
          <w:szCs w:val="20"/>
        </w:rPr>
        <w:t>h</w:t>
      </w:r>
      <w:r w:rsidR="00050A7F" w:rsidRPr="00E06BC9">
        <w:rPr>
          <w:rFonts w:cs="Arial"/>
          <w:b/>
          <w:bCs/>
          <w:sz w:val="20"/>
          <w:szCs w:val="20"/>
        </w:rPr>
        <w:t>abilitação no presente processo licitatório, ciente da obrigatoriedade de declarar ocorrências posteriores.</w:t>
      </w:r>
    </w:p>
    <w:p w14:paraId="121B6E81" w14:textId="5DB03C77" w:rsidR="000F3FD6" w:rsidRPr="00E06BC9" w:rsidRDefault="000F3FD6" w:rsidP="000F3FD6">
      <w:pPr>
        <w:pStyle w:val="Sub2Incisos"/>
        <w:tabs>
          <w:tab w:val="num" w:pos="576"/>
        </w:tabs>
        <w:spacing w:before="0" w:after="0" w:line="240" w:lineRule="auto"/>
        <w:ind w:left="709" w:right="606" w:hanging="9"/>
        <w:rPr>
          <w:rFonts w:cs="Arial"/>
          <w:b/>
          <w:bCs/>
          <w:sz w:val="20"/>
          <w:szCs w:val="20"/>
        </w:rPr>
      </w:pPr>
      <w:r w:rsidRPr="00E06BC9">
        <w:rPr>
          <w:rFonts w:cs="Arial"/>
          <w:b/>
          <w:bCs/>
          <w:sz w:val="20"/>
          <w:szCs w:val="20"/>
        </w:rPr>
        <w:lastRenderedPageBreak/>
        <w:t xml:space="preserve">c) Declaração de </w:t>
      </w:r>
      <w:r w:rsidR="00050A7F" w:rsidRPr="00E06BC9">
        <w:rPr>
          <w:rFonts w:cs="Arial"/>
          <w:b/>
          <w:bCs/>
          <w:sz w:val="20"/>
          <w:szCs w:val="20"/>
        </w:rPr>
        <w:t>que não emprego menor de 18 (dezoito) anos em trabalho noturno, perigoso ou insalubre e não emprego menor de 16 (dezesseis) anos, salvo menor, a partir de 14 (quatorze) anos, na condição de aprendiz, nos termos do inciso XXXIII, do art. 7º da Constituição Federal</w:t>
      </w:r>
      <w:r w:rsidRPr="00E06BC9">
        <w:rPr>
          <w:rFonts w:cs="Arial"/>
          <w:b/>
          <w:bCs/>
          <w:sz w:val="20"/>
          <w:szCs w:val="20"/>
        </w:rPr>
        <w:t>.</w:t>
      </w:r>
    </w:p>
    <w:p w14:paraId="416B0A67" w14:textId="77777777" w:rsidR="000F3FD6" w:rsidRPr="00E06BC9" w:rsidRDefault="000F3FD6" w:rsidP="000F3FD6">
      <w:pPr>
        <w:pStyle w:val="Sub2Incisos"/>
        <w:tabs>
          <w:tab w:val="num" w:pos="576"/>
        </w:tabs>
        <w:spacing w:before="0" w:after="0" w:line="240" w:lineRule="auto"/>
        <w:ind w:left="709" w:right="606" w:hanging="9"/>
        <w:rPr>
          <w:rFonts w:cs="Arial"/>
          <w:b/>
          <w:bCs/>
          <w:sz w:val="20"/>
          <w:szCs w:val="20"/>
        </w:rPr>
      </w:pPr>
      <w:r w:rsidRPr="00E06BC9">
        <w:rPr>
          <w:rFonts w:cs="Arial"/>
          <w:b/>
          <w:bCs/>
          <w:sz w:val="20"/>
          <w:szCs w:val="20"/>
        </w:rPr>
        <w:t xml:space="preserve">d) Declaração de </w:t>
      </w:r>
      <w:r w:rsidR="00050A7F" w:rsidRPr="00E06BC9">
        <w:rPr>
          <w:rFonts w:cs="Arial"/>
          <w:b/>
          <w:bCs/>
          <w:sz w:val="20"/>
          <w:szCs w:val="20"/>
        </w:rPr>
        <w:t>que a proposta apresentada para essa licitação foi elaborada de maneira independente, de acordo com o que é estabelecido na Instrução Normativa Nº 2 de 16 de setembro de 2009 da SLTI/MP.</w:t>
      </w:r>
    </w:p>
    <w:p w14:paraId="427AEC75" w14:textId="77777777" w:rsidR="000F3FD6" w:rsidRPr="00E06BC9" w:rsidRDefault="000F3FD6" w:rsidP="000F3FD6">
      <w:pPr>
        <w:pStyle w:val="Sub2Incisos"/>
        <w:tabs>
          <w:tab w:val="num" w:pos="576"/>
        </w:tabs>
        <w:spacing w:before="0" w:after="0" w:line="240" w:lineRule="auto"/>
        <w:ind w:left="709" w:right="606" w:hanging="9"/>
        <w:rPr>
          <w:rFonts w:cs="Arial"/>
          <w:b/>
          <w:bCs/>
          <w:sz w:val="20"/>
          <w:szCs w:val="20"/>
        </w:rPr>
      </w:pPr>
      <w:r w:rsidRPr="00E06BC9">
        <w:rPr>
          <w:rFonts w:cs="Arial"/>
          <w:b/>
          <w:bCs/>
          <w:sz w:val="20"/>
          <w:szCs w:val="20"/>
        </w:rPr>
        <w:t xml:space="preserve">e) </w:t>
      </w:r>
      <w:r w:rsidR="00050A7F" w:rsidRPr="00E06BC9">
        <w:rPr>
          <w:rFonts w:cs="Arial"/>
          <w:b/>
          <w:bCs/>
          <w:sz w:val="20"/>
          <w:szCs w:val="20"/>
        </w:rPr>
        <w:t>Declar</w:t>
      </w:r>
      <w:r w:rsidRPr="00E06BC9">
        <w:rPr>
          <w:rFonts w:cs="Arial"/>
          <w:b/>
          <w:bCs/>
          <w:sz w:val="20"/>
          <w:szCs w:val="20"/>
        </w:rPr>
        <w:t>ação de que não possui</w:t>
      </w:r>
      <w:r w:rsidR="00050A7F" w:rsidRPr="00E06BC9">
        <w:rPr>
          <w:rFonts w:cs="Arial"/>
          <w:b/>
          <w:bCs/>
          <w:sz w:val="20"/>
          <w:szCs w:val="20"/>
        </w:rPr>
        <w:t xml:space="preserve">, em </w:t>
      </w:r>
      <w:r w:rsidRPr="00E06BC9">
        <w:rPr>
          <w:rFonts w:cs="Arial"/>
          <w:b/>
          <w:bCs/>
          <w:sz w:val="20"/>
          <w:szCs w:val="20"/>
        </w:rPr>
        <w:t>sua</w:t>
      </w:r>
      <w:r w:rsidR="00050A7F" w:rsidRPr="00E06BC9">
        <w:rPr>
          <w:rFonts w:cs="Arial"/>
          <w:b/>
          <w:bCs/>
          <w:sz w:val="20"/>
          <w:szCs w:val="20"/>
        </w:rPr>
        <w:t xml:space="preserve"> cadeia produtiva, empregados executando trabalho degradante ou forçado, observando o disposto nos incisos III e IV do art.1º e no inciso III do art.5º da Constituição Federal.</w:t>
      </w:r>
    </w:p>
    <w:p w14:paraId="00CE1295" w14:textId="77777777" w:rsidR="000F3FD6" w:rsidRPr="00E06BC9" w:rsidRDefault="000F3FD6" w:rsidP="000F3FD6">
      <w:pPr>
        <w:pStyle w:val="Sub2Incisos"/>
        <w:tabs>
          <w:tab w:val="num" w:pos="576"/>
        </w:tabs>
        <w:spacing w:before="0" w:after="0" w:line="240" w:lineRule="auto"/>
        <w:ind w:left="709" w:right="606" w:hanging="9"/>
        <w:rPr>
          <w:rFonts w:cs="Arial"/>
          <w:b/>
          <w:bCs/>
          <w:sz w:val="20"/>
          <w:szCs w:val="20"/>
        </w:rPr>
      </w:pPr>
      <w:r w:rsidRPr="00E06BC9">
        <w:rPr>
          <w:rFonts w:cs="Arial"/>
          <w:b/>
          <w:bCs/>
          <w:sz w:val="20"/>
          <w:szCs w:val="20"/>
        </w:rPr>
        <w:t xml:space="preserve">f) Declaração </w:t>
      </w:r>
      <w:r w:rsidR="00050A7F" w:rsidRPr="00E06BC9">
        <w:rPr>
          <w:rFonts w:cs="Arial"/>
          <w:b/>
          <w:bCs/>
          <w:sz w:val="20"/>
          <w:szCs w:val="20"/>
        </w:rPr>
        <w:t>que, conforme disposto no art. 93 da Lei nº 8.213</w:t>
      </w:r>
      <w:r w:rsidRPr="00E06BC9">
        <w:rPr>
          <w:rFonts w:cs="Arial"/>
          <w:b/>
          <w:bCs/>
          <w:sz w:val="20"/>
          <w:szCs w:val="20"/>
        </w:rPr>
        <w:t>/</w:t>
      </w:r>
      <w:r w:rsidR="00050A7F" w:rsidRPr="00E06BC9">
        <w:rPr>
          <w:rFonts w:cs="Arial"/>
          <w:b/>
          <w:bCs/>
          <w:sz w:val="20"/>
          <w:szCs w:val="20"/>
        </w:rPr>
        <w:t>1991, est</w:t>
      </w:r>
      <w:r w:rsidRPr="00E06BC9">
        <w:rPr>
          <w:rFonts w:cs="Arial"/>
          <w:b/>
          <w:bCs/>
          <w:sz w:val="20"/>
          <w:szCs w:val="20"/>
        </w:rPr>
        <w:t>á</w:t>
      </w:r>
      <w:r w:rsidR="00050A7F" w:rsidRPr="00E06BC9">
        <w:rPr>
          <w:rFonts w:cs="Arial"/>
          <w:b/>
          <w:bCs/>
          <w:sz w:val="20"/>
          <w:szCs w:val="20"/>
        </w:rPr>
        <w:t xml:space="preserve"> ciente do cumprimento da reserva de cargos prevista em lei para pessoa com deficiência ou para reabilitado da Previdência Social e que, se aplicado ao número de funcionários da empresa, atend</w:t>
      </w:r>
      <w:r w:rsidRPr="00E06BC9">
        <w:rPr>
          <w:rFonts w:cs="Arial"/>
          <w:b/>
          <w:bCs/>
          <w:sz w:val="20"/>
          <w:szCs w:val="20"/>
        </w:rPr>
        <w:t>e</w:t>
      </w:r>
      <w:r w:rsidR="00050A7F" w:rsidRPr="00E06BC9">
        <w:rPr>
          <w:rFonts w:cs="Arial"/>
          <w:b/>
          <w:bCs/>
          <w:sz w:val="20"/>
          <w:szCs w:val="20"/>
        </w:rPr>
        <w:t xml:space="preserve"> às regras de acessibilidade previstas na legislação.</w:t>
      </w:r>
    </w:p>
    <w:p w14:paraId="7CAB9BF1" w14:textId="77777777" w:rsidR="00050A7F" w:rsidRPr="00E06BC9" w:rsidRDefault="000F3FD6" w:rsidP="00050A7F">
      <w:pPr>
        <w:pStyle w:val="Sub2Incisos"/>
        <w:tabs>
          <w:tab w:val="num" w:pos="576"/>
        </w:tabs>
        <w:spacing w:before="0" w:after="0" w:line="240" w:lineRule="auto"/>
        <w:ind w:left="709" w:right="606" w:hanging="9"/>
        <w:rPr>
          <w:rFonts w:cs="Arial"/>
          <w:b/>
          <w:bCs/>
          <w:sz w:val="20"/>
          <w:szCs w:val="20"/>
        </w:rPr>
      </w:pPr>
      <w:r w:rsidRPr="00E06BC9">
        <w:rPr>
          <w:rFonts w:cs="Arial"/>
          <w:b/>
          <w:bCs/>
          <w:sz w:val="20"/>
          <w:szCs w:val="20"/>
        </w:rPr>
        <w:t>g) Declaração</w:t>
      </w:r>
      <w:r w:rsidR="00050A7F" w:rsidRPr="00E06BC9">
        <w:rPr>
          <w:rFonts w:cs="Arial"/>
          <w:b/>
          <w:bCs/>
          <w:sz w:val="20"/>
          <w:szCs w:val="20"/>
        </w:rPr>
        <w:t xml:space="preserve"> sob as penas da Lei</w:t>
      </w:r>
      <w:r w:rsidRPr="00E06BC9">
        <w:rPr>
          <w:rFonts w:cs="Arial"/>
          <w:b/>
          <w:bCs/>
          <w:sz w:val="20"/>
          <w:szCs w:val="20"/>
        </w:rPr>
        <w:t xml:space="preserve"> acerca do cumprimento da</w:t>
      </w:r>
      <w:r w:rsidR="00050A7F" w:rsidRPr="00E06BC9">
        <w:rPr>
          <w:rFonts w:cs="Arial"/>
          <w:b/>
          <w:bCs/>
          <w:sz w:val="20"/>
          <w:szCs w:val="20"/>
        </w:rPr>
        <w:t xml:space="preserve"> cota de aprendizagem </w:t>
      </w:r>
      <w:r w:rsidRPr="00E06BC9">
        <w:rPr>
          <w:rFonts w:cs="Arial"/>
          <w:b/>
          <w:bCs/>
          <w:sz w:val="20"/>
          <w:szCs w:val="20"/>
        </w:rPr>
        <w:t>instruída</w:t>
      </w:r>
      <w:r w:rsidR="00050A7F" w:rsidRPr="00E06BC9">
        <w:rPr>
          <w:rFonts w:cs="Arial"/>
          <w:b/>
          <w:bCs/>
          <w:sz w:val="20"/>
          <w:szCs w:val="20"/>
        </w:rPr>
        <w:t xml:space="preserve"> no art. 429 da CLT.</w:t>
      </w:r>
    </w:p>
    <w:p w14:paraId="7EA36F05" w14:textId="77777777" w:rsidR="0027743F" w:rsidRPr="00CD395C" w:rsidRDefault="0027743F" w:rsidP="008C279D">
      <w:pPr>
        <w:pStyle w:val="Sub2"/>
        <w:tabs>
          <w:tab w:val="num" w:pos="576"/>
        </w:tabs>
        <w:autoSpaceDE w:val="0"/>
        <w:spacing w:before="0" w:after="0"/>
        <w:ind w:left="426" w:right="606" w:hanging="9"/>
        <w:jc w:val="both"/>
        <w:rPr>
          <w:rFonts w:ascii="Arial" w:hAnsi="Arial"/>
          <w:sz w:val="20"/>
          <w:szCs w:val="20"/>
        </w:rPr>
      </w:pPr>
      <w:r w:rsidRPr="00CD395C">
        <w:rPr>
          <w:rFonts w:ascii="Arial" w:hAnsi="Arial"/>
          <w:b/>
          <w:bCs/>
          <w:sz w:val="20"/>
          <w:szCs w:val="20"/>
        </w:rPr>
        <w:t>6.7.</w:t>
      </w:r>
      <w:r w:rsidR="008C279D" w:rsidRPr="00CD395C">
        <w:rPr>
          <w:rFonts w:ascii="Arial" w:hAnsi="Arial"/>
          <w:b/>
          <w:bCs/>
          <w:sz w:val="20"/>
          <w:szCs w:val="20"/>
        </w:rPr>
        <w:t xml:space="preserve"> </w:t>
      </w:r>
      <w:r w:rsidRPr="00CD395C">
        <w:rPr>
          <w:rFonts w:ascii="Arial" w:hAnsi="Arial"/>
          <w:sz w:val="20"/>
          <w:szCs w:val="20"/>
        </w:rPr>
        <w:t>A declaração falsa relativa ao cumprimento de qualquer condição sujeitará o licitante às sanções previstas em lei e neste Edital.</w:t>
      </w:r>
    </w:p>
    <w:p w14:paraId="5EE713B1" w14:textId="77777777" w:rsidR="0027743F" w:rsidRPr="00CD395C" w:rsidRDefault="0027743F" w:rsidP="008C279D">
      <w:pPr>
        <w:tabs>
          <w:tab w:val="num" w:pos="576"/>
        </w:tabs>
        <w:autoSpaceDE w:val="0"/>
        <w:ind w:right="606" w:hanging="9"/>
        <w:jc w:val="both"/>
        <w:rPr>
          <w:rFonts w:ascii="Arial" w:hAnsi="Arial" w:cs="Arial"/>
          <w:sz w:val="20"/>
          <w:szCs w:val="20"/>
        </w:rPr>
      </w:pPr>
    </w:p>
    <w:p w14:paraId="129258E0" w14:textId="4D0C95AB" w:rsidR="007345C0" w:rsidRPr="006E266B" w:rsidRDefault="0027743F" w:rsidP="006E266B">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VII</w:t>
      </w:r>
      <w:r w:rsidR="008C279D" w:rsidRPr="00CD395C">
        <w:rPr>
          <w:rFonts w:ascii="Arial" w:hAnsi="Arial" w:cs="Arial"/>
          <w:b/>
          <w:bCs/>
          <w:sz w:val="20"/>
          <w:szCs w:val="20"/>
        </w:rPr>
        <w:t xml:space="preserve"> </w:t>
      </w:r>
      <w:r w:rsidRPr="00CD395C">
        <w:rPr>
          <w:rFonts w:ascii="Arial" w:hAnsi="Arial" w:cs="Arial"/>
          <w:b/>
          <w:bCs/>
          <w:sz w:val="20"/>
          <w:szCs w:val="20"/>
        </w:rPr>
        <w:t>– DA APRESENTAÇÃO DA PROPOSTA DE PREÇO:</w:t>
      </w:r>
    </w:p>
    <w:p w14:paraId="256CF383" w14:textId="4A490A2B" w:rsidR="007345C0" w:rsidRPr="00CD395C" w:rsidRDefault="007345C0" w:rsidP="007345C0">
      <w:pPr>
        <w:tabs>
          <w:tab w:val="num" w:pos="576"/>
        </w:tabs>
        <w:ind w:left="426" w:right="606" w:hanging="9"/>
        <w:jc w:val="both"/>
        <w:rPr>
          <w:rFonts w:ascii="Arial" w:hAnsi="Arial" w:cs="Arial"/>
          <w:sz w:val="20"/>
          <w:szCs w:val="20"/>
        </w:rPr>
      </w:pPr>
      <w:r w:rsidRPr="00CD395C">
        <w:rPr>
          <w:rFonts w:ascii="Arial" w:hAnsi="Arial" w:cs="Arial"/>
          <w:sz w:val="20"/>
          <w:szCs w:val="20"/>
        </w:rPr>
        <w:t>7.1. A proposta deverá ser preenchida conforme modelo da proposta anexo ao Edital.</w:t>
      </w:r>
    </w:p>
    <w:p w14:paraId="61A306BE" w14:textId="461C0231" w:rsidR="007345C0" w:rsidRPr="00CD395C" w:rsidRDefault="007345C0" w:rsidP="007345C0">
      <w:pPr>
        <w:tabs>
          <w:tab w:val="num" w:pos="576"/>
        </w:tabs>
        <w:ind w:left="426" w:right="606" w:hanging="9"/>
        <w:jc w:val="both"/>
        <w:rPr>
          <w:rFonts w:ascii="Arial" w:hAnsi="Arial" w:cs="Arial"/>
          <w:sz w:val="20"/>
          <w:szCs w:val="20"/>
        </w:rPr>
      </w:pPr>
      <w:r w:rsidRPr="00CD395C">
        <w:rPr>
          <w:rFonts w:ascii="Arial" w:hAnsi="Arial" w:cs="Arial"/>
          <w:sz w:val="20"/>
          <w:szCs w:val="20"/>
        </w:rPr>
        <w:t>7.1.1. A p</w:t>
      </w:r>
      <w:r w:rsidR="000675A0">
        <w:rPr>
          <w:rFonts w:ascii="Arial" w:hAnsi="Arial" w:cs="Arial"/>
          <w:sz w:val="20"/>
          <w:szCs w:val="20"/>
        </w:rPr>
        <w:t>orcentage</w:t>
      </w:r>
      <w:r w:rsidR="00E06BC9">
        <w:rPr>
          <w:rFonts w:ascii="Arial" w:hAnsi="Arial" w:cs="Arial"/>
          <w:sz w:val="20"/>
          <w:szCs w:val="20"/>
        </w:rPr>
        <w:t>m</w:t>
      </w:r>
      <w:r w:rsidR="000675A0">
        <w:rPr>
          <w:rFonts w:ascii="Arial" w:hAnsi="Arial" w:cs="Arial"/>
          <w:sz w:val="20"/>
          <w:szCs w:val="20"/>
        </w:rPr>
        <w:t xml:space="preserve"> </w:t>
      </w:r>
      <w:r w:rsidRPr="00CD395C">
        <w:rPr>
          <w:rFonts w:ascii="Arial" w:hAnsi="Arial" w:cs="Arial"/>
          <w:sz w:val="20"/>
          <w:szCs w:val="20"/>
        </w:rPr>
        <w:t>dever</w:t>
      </w:r>
      <w:r w:rsidR="00E06BC9">
        <w:rPr>
          <w:rFonts w:ascii="Arial" w:hAnsi="Arial" w:cs="Arial"/>
          <w:sz w:val="20"/>
          <w:szCs w:val="20"/>
        </w:rPr>
        <w:t>á</w:t>
      </w:r>
      <w:r w:rsidRPr="00CD395C">
        <w:rPr>
          <w:rFonts w:ascii="Arial" w:hAnsi="Arial" w:cs="Arial"/>
          <w:sz w:val="20"/>
          <w:szCs w:val="20"/>
        </w:rPr>
        <w:t xml:space="preserve"> limita</w:t>
      </w:r>
      <w:r w:rsidR="000675A0">
        <w:rPr>
          <w:rFonts w:ascii="Arial" w:hAnsi="Arial" w:cs="Arial"/>
          <w:sz w:val="20"/>
          <w:szCs w:val="20"/>
        </w:rPr>
        <w:t xml:space="preserve">r </w:t>
      </w:r>
      <w:r w:rsidRPr="00CD395C">
        <w:rPr>
          <w:rFonts w:ascii="Arial" w:hAnsi="Arial" w:cs="Arial"/>
          <w:sz w:val="20"/>
          <w:szCs w:val="20"/>
        </w:rPr>
        <w:t xml:space="preserve">o </w:t>
      </w:r>
      <w:r w:rsidR="00C92239">
        <w:rPr>
          <w:rFonts w:ascii="Arial" w:hAnsi="Arial" w:cs="Arial"/>
          <w:sz w:val="20"/>
          <w:szCs w:val="20"/>
        </w:rPr>
        <w:t>desconto</w:t>
      </w:r>
      <w:r w:rsidR="006E266B">
        <w:rPr>
          <w:rFonts w:ascii="Arial" w:hAnsi="Arial" w:cs="Arial"/>
          <w:sz w:val="20"/>
          <w:szCs w:val="20"/>
        </w:rPr>
        <w:t xml:space="preserve"> </w:t>
      </w:r>
      <w:r w:rsidRPr="00CD395C">
        <w:rPr>
          <w:rFonts w:ascii="Arial" w:hAnsi="Arial" w:cs="Arial"/>
          <w:sz w:val="20"/>
          <w:szCs w:val="20"/>
        </w:rPr>
        <w:t>unitário a 02 (duas) casas após a vírgula.</w:t>
      </w:r>
    </w:p>
    <w:p w14:paraId="236BAC6B" w14:textId="33CAE933" w:rsidR="007345C0" w:rsidRPr="00CD395C" w:rsidRDefault="007345C0" w:rsidP="007345C0">
      <w:pPr>
        <w:tabs>
          <w:tab w:val="num" w:pos="576"/>
        </w:tabs>
        <w:ind w:left="426" w:right="606" w:hanging="9"/>
        <w:jc w:val="both"/>
        <w:rPr>
          <w:rFonts w:ascii="Arial" w:hAnsi="Arial" w:cs="Arial"/>
          <w:sz w:val="20"/>
          <w:szCs w:val="20"/>
        </w:rPr>
      </w:pPr>
      <w:r w:rsidRPr="00CD395C">
        <w:rPr>
          <w:rFonts w:ascii="Arial" w:hAnsi="Arial" w:cs="Arial"/>
          <w:sz w:val="20"/>
          <w:szCs w:val="20"/>
        </w:rPr>
        <w:t xml:space="preserve">7.2. Concluída satisfatoriamente a negociação, o licitante vencedor deverá encaminhar a proposta ajustada ao </w:t>
      </w:r>
      <w:r w:rsidR="00562F52">
        <w:rPr>
          <w:rFonts w:ascii="Arial" w:hAnsi="Arial" w:cs="Arial"/>
          <w:sz w:val="20"/>
          <w:szCs w:val="20"/>
        </w:rPr>
        <w:t>desconto</w:t>
      </w:r>
      <w:r w:rsidRPr="00CD395C">
        <w:rPr>
          <w:rFonts w:ascii="Arial" w:hAnsi="Arial" w:cs="Arial"/>
          <w:sz w:val="20"/>
          <w:szCs w:val="20"/>
        </w:rPr>
        <w:t xml:space="preserve"> final, descrição do objeto</w:t>
      </w:r>
      <w:r w:rsidR="00C92239">
        <w:rPr>
          <w:rFonts w:ascii="Arial" w:hAnsi="Arial" w:cs="Arial"/>
          <w:sz w:val="20"/>
          <w:szCs w:val="20"/>
        </w:rPr>
        <w:t>/serviço</w:t>
      </w:r>
      <w:r w:rsidRPr="00CD395C">
        <w:rPr>
          <w:rFonts w:ascii="Arial" w:hAnsi="Arial" w:cs="Arial"/>
          <w:sz w:val="20"/>
          <w:szCs w:val="20"/>
        </w:rPr>
        <w:t xml:space="preserve"> ofertado, no prazo de até 02 horas da convocação do agente de contratação, do pregoeiro ou da comissão de contratação.</w:t>
      </w:r>
    </w:p>
    <w:p w14:paraId="286B06C0" w14:textId="72E535B3" w:rsidR="0027743F" w:rsidRPr="00CD395C" w:rsidRDefault="0027743F" w:rsidP="008C279D">
      <w:pPr>
        <w:pStyle w:val="Default"/>
        <w:tabs>
          <w:tab w:val="num" w:pos="576"/>
        </w:tabs>
        <w:ind w:left="426" w:right="606" w:hanging="9"/>
        <w:jc w:val="both"/>
        <w:rPr>
          <w:rFonts w:ascii="Arial" w:hAnsi="Arial" w:cs="Arial"/>
          <w:color w:val="auto"/>
          <w:szCs w:val="20"/>
        </w:rPr>
      </w:pPr>
      <w:r w:rsidRPr="00CD395C">
        <w:rPr>
          <w:rFonts w:ascii="Arial" w:hAnsi="Arial" w:cs="Arial"/>
          <w:b/>
          <w:color w:val="auto"/>
          <w:szCs w:val="20"/>
        </w:rPr>
        <w:t xml:space="preserve">7.3. </w:t>
      </w:r>
      <w:r w:rsidRPr="00CD395C">
        <w:rPr>
          <w:rFonts w:ascii="Arial" w:hAnsi="Arial" w:cs="Arial"/>
          <w:color w:val="auto"/>
          <w:szCs w:val="20"/>
        </w:rPr>
        <w:t xml:space="preserve">Os </w:t>
      </w:r>
      <w:r w:rsidR="00C92239">
        <w:rPr>
          <w:rFonts w:ascii="Arial" w:hAnsi="Arial" w:cs="Arial"/>
          <w:color w:val="auto"/>
          <w:szCs w:val="20"/>
        </w:rPr>
        <w:t xml:space="preserve">descontos </w:t>
      </w:r>
      <w:r w:rsidRPr="00CD395C">
        <w:rPr>
          <w:rFonts w:ascii="Arial" w:hAnsi="Arial" w:cs="Arial"/>
          <w:color w:val="auto"/>
          <w:szCs w:val="20"/>
        </w:rPr>
        <w:t>e os produtos/serviços propostos são de exclusiva responsabilidade da licitante, assumindo como firmes e verdadeiras suas propostas e lances, não lhe assistindo o direito de pleitear qualquer alteração, sob alegação de erro, omissão ou qualquer outro pretexto.</w:t>
      </w:r>
    </w:p>
    <w:p w14:paraId="5F3DF7F1" w14:textId="373AEA95" w:rsidR="0027743F" w:rsidRPr="00CD395C" w:rsidRDefault="0027743F" w:rsidP="008C279D">
      <w:pPr>
        <w:pStyle w:val="Default"/>
        <w:tabs>
          <w:tab w:val="num" w:pos="576"/>
        </w:tabs>
        <w:ind w:left="426" w:right="606" w:hanging="9"/>
        <w:jc w:val="both"/>
        <w:rPr>
          <w:rFonts w:ascii="Arial" w:hAnsi="Arial" w:cs="Arial"/>
          <w:color w:val="auto"/>
          <w:szCs w:val="20"/>
        </w:rPr>
      </w:pPr>
      <w:r w:rsidRPr="00CD395C">
        <w:rPr>
          <w:rFonts w:ascii="Arial" w:hAnsi="Arial" w:cs="Arial"/>
          <w:b/>
          <w:bCs/>
          <w:color w:val="auto"/>
          <w:szCs w:val="20"/>
        </w:rPr>
        <w:t xml:space="preserve">7.4. </w:t>
      </w:r>
      <w:r w:rsidRPr="00CD395C">
        <w:rPr>
          <w:rFonts w:ascii="Arial" w:hAnsi="Arial" w:cs="Arial"/>
          <w:color w:val="auto"/>
          <w:szCs w:val="20"/>
        </w:rPr>
        <w:t xml:space="preserve">Ao oferecer sua proposta no sistema eletrônico, o licitante deverá observar rigorosamente a descrição dos itens e considerar as condições estabelecidas no Edital e seus anexos, </w:t>
      </w:r>
      <w:r w:rsidRPr="00CD395C">
        <w:rPr>
          <w:rFonts w:ascii="Arial" w:hAnsi="Arial" w:cs="Arial"/>
          <w:b/>
          <w:color w:val="auto"/>
          <w:szCs w:val="20"/>
        </w:rPr>
        <w:t>descrevendo as características do objeto</w:t>
      </w:r>
      <w:r w:rsidR="00A16939">
        <w:rPr>
          <w:rFonts w:ascii="Arial" w:hAnsi="Arial" w:cs="Arial"/>
          <w:b/>
          <w:color w:val="auto"/>
          <w:szCs w:val="20"/>
        </w:rPr>
        <w:t>/serviços</w:t>
      </w:r>
      <w:r w:rsidRPr="00CD395C">
        <w:rPr>
          <w:rFonts w:ascii="Arial" w:hAnsi="Arial" w:cs="Arial"/>
          <w:b/>
          <w:color w:val="auto"/>
          <w:szCs w:val="20"/>
        </w:rPr>
        <w:t xml:space="preserve"> cotado, informando em campo próprio do sistema,</w:t>
      </w:r>
      <w:r w:rsidR="00A16939">
        <w:rPr>
          <w:rFonts w:ascii="Arial" w:hAnsi="Arial" w:cs="Arial"/>
          <w:b/>
          <w:color w:val="auto"/>
          <w:szCs w:val="20"/>
        </w:rPr>
        <w:t xml:space="preserve"> percentual desconto</w:t>
      </w:r>
      <w:r w:rsidRPr="00CD395C">
        <w:rPr>
          <w:rFonts w:ascii="Arial" w:hAnsi="Arial" w:cs="Arial"/>
          <w:b/>
          <w:color w:val="auto"/>
          <w:szCs w:val="20"/>
        </w:rPr>
        <w:t xml:space="preserve"> unitário por </w:t>
      </w:r>
      <w:r w:rsidR="003748F1">
        <w:rPr>
          <w:rFonts w:ascii="Arial" w:hAnsi="Arial" w:cs="Arial"/>
          <w:b/>
          <w:color w:val="auto"/>
          <w:szCs w:val="20"/>
        </w:rPr>
        <w:t>item</w:t>
      </w:r>
      <w:r w:rsidRPr="00CD395C">
        <w:rPr>
          <w:rFonts w:ascii="Arial" w:hAnsi="Arial" w:cs="Arial"/>
          <w:b/>
          <w:color w:val="auto"/>
          <w:szCs w:val="20"/>
        </w:rPr>
        <w:t xml:space="preserve">, com até duas casas decimais após a vírgula. </w:t>
      </w:r>
    </w:p>
    <w:p w14:paraId="124C2416"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7.5. </w:t>
      </w:r>
      <w:r w:rsidRPr="00CD395C">
        <w:rPr>
          <w:rFonts w:ascii="Arial" w:hAnsi="Arial" w:cs="Arial"/>
          <w:sz w:val="20"/>
          <w:szCs w:val="20"/>
        </w:rPr>
        <w:t>A apresentação de proposta na Licitação será considerada como evidência de que a proponente:</w:t>
      </w:r>
    </w:p>
    <w:p w14:paraId="0E11248E"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a) examinou criteriosamente todos os documentos do Edital e obteve do Pregoeiro todas as informações necessárias para a sua formulação;</w:t>
      </w:r>
    </w:p>
    <w:p w14:paraId="42B416C8"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b) considerou que os elementos desta Licitação permitiram a elaboração de uma proposta totalmente condizente com o objeto licitado;</w:t>
      </w:r>
    </w:p>
    <w:p w14:paraId="11DABD2B"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c) sendo vencedor da Licitação, assumirá integral responsabilidade pela perfeita e completa execução dos serviços em todas as fases.</w:t>
      </w:r>
    </w:p>
    <w:p w14:paraId="4D5A4BCC"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7.6. </w:t>
      </w:r>
      <w:r w:rsidRPr="00CD395C">
        <w:rPr>
          <w:rFonts w:ascii="Arial" w:hAnsi="Arial" w:cs="Arial"/>
          <w:sz w:val="20"/>
          <w:szCs w:val="20"/>
        </w:rPr>
        <w:t>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14:paraId="1C1AB1C5" w14:textId="3D98C9F1"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a) deverão ser considerados pelos proponentes todos os custos para o cumprimento das obrigações exigidas, incluindo mão de obra, seguros, frete, encargos sociais, tributos, transporte, equipamentos e outras despesas necessárias à perfeita execução do objeto deste Edital e d</w:t>
      </w:r>
      <w:r w:rsidR="00CB20D9">
        <w:rPr>
          <w:rFonts w:ascii="Arial" w:hAnsi="Arial" w:cs="Arial"/>
          <w:sz w:val="20"/>
          <w:szCs w:val="20"/>
        </w:rPr>
        <w:t>a</w:t>
      </w:r>
      <w:r w:rsidRPr="00CD395C">
        <w:rPr>
          <w:rFonts w:ascii="Arial" w:hAnsi="Arial" w:cs="Arial"/>
          <w:sz w:val="20"/>
          <w:szCs w:val="20"/>
        </w:rPr>
        <w:t xml:space="preserve"> respectiv</w:t>
      </w:r>
      <w:r w:rsidR="00CB20D9">
        <w:rPr>
          <w:rFonts w:ascii="Arial" w:hAnsi="Arial" w:cs="Arial"/>
          <w:sz w:val="20"/>
          <w:szCs w:val="20"/>
        </w:rPr>
        <w:t>a</w:t>
      </w:r>
      <w:r w:rsidRPr="00CD395C">
        <w:rPr>
          <w:rFonts w:ascii="Arial" w:hAnsi="Arial" w:cs="Arial"/>
          <w:sz w:val="20"/>
          <w:szCs w:val="20"/>
        </w:rPr>
        <w:t xml:space="preserve"> </w:t>
      </w:r>
      <w:r w:rsidR="00CB20D9" w:rsidRPr="00CB20D9">
        <w:rPr>
          <w:rFonts w:ascii="Arial" w:hAnsi="Arial" w:cs="Arial"/>
          <w:sz w:val="20"/>
          <w:szCs w:val="20"/>
        </w:rPr>
        <w:t>ata de registro de preços</w:t>
      </w:r>
      <w:r w:rsidRPr="00CD395C">
        <w:rPr>
          <w:rFonts w:ascii="Arial" w:hAnsi="Arial" w:cs="Arial"/>
          <w:sz w:val="20"/>
          <w:szCs w:val="20"/>
        </w:rPr>
        <w:t>;</w:t>
      </w:r>
    </w:p>
    <w:p w14:paraId="4722922E"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b) especificação do objeto, observadas as características exigidas no presente Edital;</w:t>
      </w:r>
    </w:p>
    <w:p w14:paraId="144ED0B8"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 xml:space="preserve">c) </w:t>
      </w:r>
      <w:r w:rsidRPr="00CD395C">
        <w:rPr>
          <w:rFonts w:ascii="Arial" w:hAnsi="Arial" w:cs="Arial"/>
          <w:b/>
          <w:sz w:val="20"/>
          <w:szCs w:val="20"/>
        </w:rPr>
        <w:t>validade da proposta</w:t>
      </w:r>
      <w:r w:rsidRPr="00CD395C">
        <w:rPr>
          <w:rFonts w:ascii="Arial" w:hAnsi="Arial" w:cs="Arial"/>
          <w:sz w:val="20"/>
          <w:szCs w:val="20"/>
        </w:rPr>
        <w:t xml:space="preserve"> não inferior a </w:t>
      </w:r>
      <w:r w:rsidRPr="00CD395C">
        <w:rPr>
          <w:rFonts w:ascii="Arial" w:hAnsi="Arial" w:cs="Arial"/>
          <w:b/>
          <w:sz w:val="20"/>
          <w:szCs w:val="20"/>
        </w:rPr>
        <w:t xml:space="preserve">60 (sessenta) dias </w:t>
      </w:r>
      <w:r w:rsidRPr="00CD395C">
        <w:rPr>
          <w:rFonts w:ascii="Arial" w:hAnsi="Arial" w:cs="Arial"/>
          <w:sz w:val="20"/>
          <w:szCs w:val="20"/>
        </w:rPr>
        <w:t>consecutivos da apresentação da mesma, podendo ser suspenso esse prazo na hipótese de interposição de recurso administrativo ou judicial, e também na fase de apresentação de amostras, se solicitadas.</w:t>
      </w:r>
    </w:p>
    <w:p w14:paraId="2EA9ECCD" w14:textId="4307BA06"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 xml:space="preserve">d) os </w:t>
      </w:r>
      <w:r w:rsidR="0026562E">
        <w:rPr>
          <w:rFonts w:ascii="Arial" w:hAnsi="Arial" w:cs="Arial"/>
          <w:sz w:val="20"/>
          <w:szCs w:val="20"/>
        </w:rPr>
        <w:t>percentuais de desconto</w:t>
      </w:r>
      <w:r w:rsidRPr="00CD395C">
        <w:rPr>
          <w:rFonts w:ascii="Arial" w:hAnsi="Arial" w:cs="Arial"/>
          <w:sz w:val="20"/>
          <w:szCs w:val="20"/>
        </w:rPr>
        <w:t xml:space="preserve"> deverão ser expressos</w:t>
      </w:r>
      <w:r w:rsidR="0026562E">
        <w:rPr>
          <w:rFonts w:ascii="Arial" w:hAnsi="Arial" w:cs="Arial"/>
          <w:sz w:val="20"/>
          <w:szCs w:val="20"/>
        </w:rPr>
        <w:t>,</w:t>
      </w:r>
      <w:r w:rsidRPr="00CD395C">
        <w:rPr>
          <w:rFonts w:ascii="Arial" w:hAnsi="Arial" w:cs="Arial"/>
          <w:sz w:val="20"/>
          <w:szCs w:val="20"/>
        </w:rPr>
        <w:t xml:space="preserve"> com apenas 02 (duas) casas após a vírgula.</w:t>
      </w:r>
    </w:p>
    <w:p w14:paraId="181A7475" w14:textId="01B098E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lastRenderedPageBreak/>
        <w:t xml:space="preserve">7.7. </w:t>
      </w:r>
      <w:r w:rsidR="009B3A63" w:rsidRPr="00CD395C">
        <w:rPr>
          <w:rFonts w:ascii="Arial" w:hAnsi="Arial" w:cs="Arial"/>
          <w:sz w:val="20"/>
          <w:szCs w:val="20"/>
        </w:rPr>
        <w:t>O Municipio de Mandaguaçu</w:t>
      </w:r>
      <w:r w:rsidRPr="00CD395C">
        <w:rPr>
          <w:rFonts w:ascii="Arial" w:hAnsi="Arial" w:cs="Arial"/>
          <w:sz w:val="20"/>
          <w:szCs w:val="20"/>
        </w:rPr>
        <w:t xml:space="preserve"> não aceitará cobrança posterior de qualquer imposto, tributo ou assemelhado adicional, salvo se alterado ou criado após a data de abertura desta licitação e que venha expressamente a incidir sobre o objeto, na forma da lei.</w:t>
      </w:r>
    </w:p>
    <w:p w14:paraId="75F3A857" w14:textId="77777777" w:rsidR="0027743F" w:rsidRPr="00264518" w:rsidRDefault="0027743F" w:rsidP="008C279D">
      <w:pPr>
        <w:tabs>
          <w:tab w:val="num" w:pos="576"/>
        </w:tabs>
        <w:autoSpaceDE w:val="0"/>
        <w:ind w:left="426" w:right="606" w:hanging="9"/>
        <w:jc w:val="both"/>
        <w:rPr>
          <w:rFonts w:ascii="Arial" w:hAnsi="Arial" w:cs="Arial"/>
          <w:b/>
          <w:bCs/>
          <w:sz w:val="20"/>
          <w:szCs w:val="20"/>
        </w:rPr>
      </w:pPr>
      <w:r w:rsidRPr="00CD395C">
        <w:rPr>
          <w:rFonts w:ascii="Arial" w:hAnsi="Arial" w:cs="Arial"/>
          <w:b/>
          <w:sz w:val="20"/>
          <w:szCs w:val="20"/>
        </w:rPr>
        <w:t xml:space="preserve">7.8. </w:t>
      </w:r>
      <w:r w:rsidRPr="00264518">
        <w:rPr>
          <w:rFonts w:ascii="Arial" w:hAnsi="Arial" w:cs="Arial"/>
          <w:b/>
          <w:bCs/>
          <w:sz w:val="20"/>
          <w:szCs w:val="20"/>
        </w:rPr>
        <w:t>Não será aceita carta ou outro meio de comunicação informando engano, erro ou omissão da parte da empresa ou de representante.</w:t>
      </w:r>
    </w:p>
    <w:p w14:paraId="586674CE" w14:textId="33E76C64" w:rsidR="0027743F" w:rsidRPr="00CD395C" w:rsidRDefault="0027743F" w:rsidP="00280A81">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7.9.</w:t>
      </w:r>
      <w:r w:rsidRPr="00CD395C">
        <w:rPr>
          <w:rFonts w:ascii="Arial" w:hAnsi="Arial" w:cs="Arial"/>
          <w:sz w:val="20"/>
          <w:szCs w:val="20"/>
        </w:rPr>
        <w:t xml:space="preserve"> O Pregoeiro poderá desclassificar a proposta ou mesmo desqualificar a empresa, a qualquer tempo, no caso de conhecimento de fato superveniente ou circunstância desabonadora da empresa ou de seus sócios, nos termos </w:t>
      </w:r>
      <w:r w:rsidR="00280A81" w:rsidRPr="00CD395C">
        <w:rPr>
          <w:rFonts w:ascii="Arial" w:hAnsi="Arial" w:cs="Arial"/>
          <w:sz w:val="20"/>
          <w:szCs w:val="20"/>
        </w:rPr>
        <w:t>da Lei Federal nº 14.133/2021.</w:t>
      </w:r>
    </w:p>
    <w:p w14:paraId="6D9BDD1F" w14:textId="0A26BFF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7.10. </w:t>
      </w:r>
      <w:r w:rsidRPr="00CD395C">
        <w:rPr>
          <w:rFonts w:ascii="Arial" w:hAnsi="Arial" w:cs="Arial"/>
          <w:sz w:val="20"/>
          <w:szCs w:val="20"/>
        </w:rPr>
        <w:t xml:space="preserve">Para o julgamento das propostas de preços será adotado o critério de </w:t>
      </w:r>
      <w:r w:rsidR="0026562E" w:rsidRPr="0026562E">
        <w:rPr>
          <w:rFonts w:ascii="Arial" w:hAnsi="Arial" w:cs="Arial"/>
          <w:b/>
          <w:bCs/>
          <w:sz w:val="20"/>
          <w:szCs w:val="20"/>
        </w:rPr>
        <w:t xml:space="preserve">maior percentual de desconto por </w:t>
      </w:r>
      <w:r w:rsidR="00327798">
        <w:rPr>
          <w:rFonts w:ascii="Arial" w:hAnsi="Arial" w:cs="Arial"/>
          <w:b/>
          <w:bCs/>
          <w:sz w:val="20"/>
          <w:szCs w:val="20"/>
        </w:rPr>
        <w:t>ITEM</w:t>
      </w:r>
      <w:r w:rsidRPr="00CD395C">
        <w:rPr>
          <w:rFonts w:ascii="Arial" w:hAnsi="Arial" w:cs="Arial"/>
          <w:b/>
          <w:sz w:val="20"/>
          <w:szCs w:val="20"/>
        </w:rPr>
        <w:t xml:space="preserve">, </w:t>
      </w:r>
      <w:r w:rsidRPr="00CD395C">
        <w:rPr>
          <w:rFonts w:ascii="Arial" w:hAnsi="Arial" w:cs="Arial"/>
          <w:sz w:val="20"/>
          <w:szCs w:val="20"/>
        </w:rPr>
        <w:t>observado o prazo para fornecimento, as especificações técnicas, parâmetros mínimos de desempenho e de qualidade e demais condições definidas neste Edital.</w:t>
      </w:r>
    </w:p>
    <w:p w14:paraId="12DA050E" w14:textId="29A6961A" w:rsidR="0027743F" w:rsidRPr="00CD395C" w:rsidRDefault="0027743F" w:rsidP="000F3FD6">
      <w:pPr>
        <w:pStyle w:val="Textopadro"/>
        <w:widowControl/>
        <w:tabs>
          <w:tab w:val="num" w:pos="576"/>
        </w:tabs>
        <w:ind w:left="426" w:right="606" w:hanging="9"/>
        <w:jc w:val="both"/>
        <w:rPr>
          <w:rFonts w:ascii="Arial" w:hAnsi="Arial" w:cs="Arial"/>
          <w:sz w:val="20"/>
          <w:lang w:val="pt-BR"/>
        </w:rPr>
      </w:pPr>
      <w:r w:rsidRPr="00CD395C">
        <w:rPr>
          <w:rFonts w:ascii="Arial" w:hAnsi="Arial" w:cs="Arial"/>
          <w:b/>
          <w:sz w:val="20"/>
          <w:lang w:val="pt-BR"/>
        </w:rPr>
        <w:t xml:space="preserve">7.11. </w:t>
      </w:r>
      <w:r w:rsidRPr="00CD395C">
        <w:rPr>
          <w:rFonts w:ascii="Arial" w:hAnsi="Arial" w:cs="Arial"/>
          <w:sz w:val="20"/>
          <w:highlight w:val="white"/>
          <w:lang w:val="pt-BR" w:eastAsia="en-US"/>
        </w:rPr>
        <w:t xml:space="preserve">A </w:t>
      </w:r>
      <w:r w:rsidRPr="00CD395C">
        <w:rPr>
          <w:rFonts w:ascii="Arial" w:hAnsi="Arial" w:cs="Arial"/>
          <w:b/>
          <w:bCs/>
          <w:sz w:val="20"/>
          <w:highlight w:val="white"/>
          <w:lang w:val="pt-BR" w:eastAsia="en-US"/>
        </w:rPr>
        <w:t>PROPOSTA DE PREÇOS</w:t>
      </w:r>
      <w:r w:rsidRPr="00CD395C">
        <w:rPr>
          <w:rFonts w:ascii="Arial" w:hAnsi="Arial" w:cs="Arial"/>
          <w:sz w:val="20"/>
          <w:highlight w:val="white"/>
          <w:lang w:val="pt-BR" w:eastAsia="en-US"/>
        </w:rPr>
        <w:t xml:space="preserve"> deverá conter oferta firme e precisa, sem alternativas de </w:t>
      </w:r>
      <w:r w:rsidR="0026562E">
        <w:rPr>
          <w:rFonts w:ascii="Arial" w:hAnsi="Arial" w:cs="Arial"/>
          <w:sz w:val="20"/>
          <w:highlight w:val="white"/>
          <w:lang w:val="pt-BR" w:eastAsia="en-US"/>
        </w:rPr>
        <w:t>percentual de descontos</w:t>
      </w:r>
      <w:r w:rsidRPr="00CD395C">
        <w:rPr>
          <w:rFonts w:ascii="Arial" w:hAnsi="Arial" w:cs="Arial"/>
          <w:sz w:val="20"/>
          <w:highlight w:val="white"/>
          <w:lang w:val="pt-BR" w:eastAsia="en-US"/>
        </w:rPr>
        <w:t xml:space="preserve"> ou qualquer outra condição que induza o julgamento a ter mais de um resultado.</w:t>
      </w:r>
    </w:p>
    <w:p w14:paraId="1E421F27" w14:textId="77777777" w:rsidR="0027743F" w:rsidRPr="00CD395C" w:rsidRDefault="0027743F" w:rsidP="000F3FD6">
      <w:pPr>
        <w:pStyle w:val="Default"/>
        <w:tabs>
          <w:tab w:val="num" w:pos="576"/>
        </w:tabs>
        <w:ind w:left="426" w:right="606" w:hanging="9"/>
        <w:jc w:val="both"/>
        <w:rPr>
          <w:rFonts w:ascii="Arial" w:hAnsi="Arial" w:cs="Arial"/>
          <w:color w:val="auto"/>
          <w:szCs w:val="20"/>
        </w:rPr>
      </w:pPr>
      <w:r w:rsidRPr="00CD395C">
        <w:rPr>
          <w:rFonts w:ascii="Arial" w:hAnsi="Arial" w:cs="Arial"/>
          <w:b/>
          <w:bCs/>
          <w:color w:val="auto"/>
          <w:szCs w:val="20"/>
        </w:rPr>
        <w:t>7.1</w:t>
      </w:r>
      <w:r w:rsidR="000F3FD6" w:rsidRPr="00CD395C">
        <w:rPr>
          <w:rFonts w:ascii="Arial" w:hAnsi="Arial" w:cs="Arial"/>
          <w:b/>
          <w:bCs/>
          <w:color w:val="auto"/>
          <w:szCs w:val="20"/>
        </w:rPr>
        <w:t>2</w:t>
      </w:r>
      <w:r w:rsidRPr="00CD395C">
        <w:rPr>
          <w:rFonts w:ascii="Arial" w:hAnsi="Arial" w:cs="Arial"/>
          <w:color w:val="auto"/>
          <w:szCs w:val="20"/>
        </w:rPr>
        <w:t xml:space="preserve">. Os documentos que compõem a proposta e a habilitação do licitante melhor classificado somente serão disponibilizados para avaliação do pregoeiro e para acesso público após o encerramento do envio de lances. </w:t>
      </w:r>
    </w:p>
    <w:p w14:paraId="69B1DE9A" w14:textId="77777777" w:rsidR="0027743F" w:rsidRPr="00CD395C" w:rsidRDefault="0027743F" w:rsidP="008C279D">
      <w:pPr>
        <w:pStyle w:val="Default"/>
        <w:tabs>
          <w:tab w:val="num" w:pos="576"/>
        </w:tabs>
        <w:ind w:right="606" w:hanging="9"/>
        <w:rPr>
          <w:rFonts w:ascii="Arial" w:hAnsi="Arial" w:cs="Arial"/>
          <w:color w:val="auto"/>
          <w:szCs w:val="20"/>
          <w:highlight w:val="yellow"/>
        </w:rPr>
      </w:pPr>
    </w:p>
    <w:p w14:paraId="3EB0B823" w14:textId="77777777" w:rsidR="0027743F" w:rsidRPr="00CD395C" w:rsidRDefault="0027743F" w:rsidP="008C279D">
      <w:pPr>
        <w:pBdr>
          <w:top w:val="single" w:sz="4" w:space="1" w:color="000000"/>
          <w:left w:val="single" w:sz="4" w:space="4" w:color="000000"/>
          <w:bottom w:val="single" w:sz="4" w:space="1" w:color="000000"/>
          <w:right w:val="single" w:sz="4" w:space="4" w:color="000000"/>
        </w:pBdr>
        <w:tabs>
          <w:tab w:val="num" w:pos="576"/>
          <w:tab w:val="left" w:pos="9923"/>
        </w:tabs>
        <w:ind w:left="426" w:right="606" w:hanging="9"/>
        <w:jc w:val="both"/>
        <w:rPr>
          <w:rFonts w:ascii="Arial" w:hAnsi="Arial" w:cs="Arial"/>
          <w:sz w:val="20"/>
          <w:szCs w:val="20"/>
        </w:rPr>
      </w:pPr>
      <w:r w:rsidRPr="00CD395C">
        <w:rPr>
          <w:rFonts w:ascii="Arial" w:hAnsi="Arial" w:cs="Arial"/>
          <w:b/>
          <w:bCs/>
          <w:sz w:val="20"/>
          <w:szCs w:val="20"/>
        </w:rPr>
        <w:t>VIII – DA ABERTURA DAS PROPOSTAS DE PREÇO E FORMULAÇÃO DOS LANCES:</w:t>
      </w:r>
    </w:p>
    <w:p w14:paraId="17959801" w14:textId="0919554E"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8.1. </w:t>
      </w:r>
      <w:r w:rsidRPr="00CD395C">
        <w:rPr>
          <w:rFonts w:ascii="Arial" w:hAnsi="Arial" w:cs="Arial"/>
          <w:sz w:val="20"/>
          <w:szCs w:val="20"/>
        </w:rPr>
        <w:t xml:space="preserve">A partir do horário previsto neste Edital, terá início a sessão pública do Pregão eletrônico, com a divulgação das propostas de </w:t>
      </w:r>
      <w:r w:rsidR="006322B3">
        <w:rPr>
          <w:rFonts w:ascii="Arial" w:hAnsi="Arial" w:cs="Arial"/>
          <w:sz w:val="20"/>
          <w:szCs w:val="20"/>
        </w:rPr>
        <w:t xml:space="preserve">desconto </w:t>
      </w:r>
      <w:r w:rsidRPr="00CD395C">
        <w:rPr>
          <w:rFonts w:ascii="Arial" w:hAnsi="Arial" w:cs="Arial"/>
          <w:sz w:val="20"/>
          <w:szCs w:val="20"/>
        </w:rPr>
        <w:t>recebidas, passando o Pregoeiro a avaliar a devida aceitabilidade.</w:t>
      </w:r>
    </w:p>
    <w:p w14:paraId="36132742"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8.2. </w:t>
      </w:r>
      <w:r w:rsidRPr="00CD395C">
        <w:rPr>
          <w:rFonts w:ascii="Arial" w:hAnsi="Arial" w:cs="Arial"/>
          <w:sz w:val="20"/>
          <w:szCs w:val="20"/>
        </w:rPr>
        <w:t xml:space="preserve">O Pregoeiro verificará as propostas apresentadas, </w:t>
      </w:r>
      <w:r w:rsidRPr="00CD395C">
        <w:rPr>
          <w:rFonts w:ascii="Arial" w:hAnsi="Arial" w:cs="Arial"/>
          <w:b/>
          <w:bCs/>
          <w:sz w:val="20"/>
          <w:szCs w:val="20"/>
        </w:rPr>
        <w:t xml:space="preserve">desclassificando, </w:t>
      </w:r>
      <w:r w:rsidRPr="00CD395C">
        <w:rPr>
          <w:rFonts w:ascii="Arial" w:hAnsi="Arial" w:cs="Arial"/>
          <w:sz w:val="20"/>
          <w:szCs w:val="20"/>
        </w:rPr>
        <w:t xml:space="preserve">aquelas que não estejam em conformidade com </w:t>
      </w:r>
      <w:r w:rsidR="008C279D" w:rsidRPr="00CD395C">
        <w:rPr>
          <w:rFonts w:ascii="Arial" w:hAnsi="Arial" w:cs="Arial"/>
          <w:sz w:val="20"/>
          <w:szCs w:val="20"/>
        </w:rPr>
        <w:t>os requisitos</w:t>
      </w:r>
      <w:r w:rsidRPr="00CD395C">
        <w:rPr>
          <w:rFonts w:ascii="Arial" w:hAnsi="Arial" w:cs="Arial"/>
          <w:sz w:val="20"/>
          <w:szCs w:val="20"/>
        </w:rPr>
        <w:t xml:space="preserve"> estabelecidos neste Edital. </w:t>
      </w:r>
    </w:p>
    <w:p w14:paraId="04E12523"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8.3. </w:t>
      </w:r>
      <w:r w:rsidRPr="00CD395C">
        <w:rPr>
          <w:rFonts w:ascii="Arial" w:hAnsi="Arial" w:cs="Arial"/>
          <w:sz w:val="20"/>
          <w:szCs w:val="20"/>
        </w:rPr>
        <w:t>A desclassificação da proposta será fundamentada e registrada no sistema, com acompanhamento em tempo real por todos os participantes.</w:t>
      </w:r>
    </w:p>
    <w:p w14:paraId="4068B9D2"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8.4. </w:t>
      </w:r>
      <w:r w:rsidRPr="00CD395C">
        <w:rPr>
          <w:rFonts w:ascii="Arial" w:hAnsi="Arial" w:cs="Arial"/>
          <w:sz w:val="20"/>
          <w:szCs w:val="20"/>
        </w:rPr>
        <w:t xml:space="preserve">Aberta a etapa competitiva, os representantes dos fornecedores deverão estar conectados ao sistema para participar da sessão de lances. </w:t>
      </w:r>
    </w:p>
    <w:p w14:paraId="78650BD0"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8.5. </w:t>
      </w:r>
      <w:r w:rsidRPr="00CD395C">
        <w:rPr>
          <w:rFonts w:ascii="Arial" w:hAnsi="Arial" w:cs="Arial"/>
          <w:sz w:val="20"/>
          <w:szCs w:val="20"/>
        </w:rPr>
        <w:t>A cada lance ofertado o participante será imediatamente informado de seu recebimento e respectivo horário de registro e valor.</w:t>
      </w:r>
    </w:p>
    <w:p w14:paraId="5BE48BC7" w14:textId="1DFC0673"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8.6. </w:t>
      </w:r>
      <w:r w:rsidRPr="00CD395C">
        <w:rPr>
          <w:rFonts w:ascii="Arial" w:hAnsi="Arial" w:cs="Arial"/>
          <w:sz w:val="20"/>
          <w:szCs w:val="20"/>
        </w:rPr>
        <w:t xml:space="preserve">Não serão aceitos dois ou mais lances de mesmo </w:t>
      </w:r>
      <w:r w:rsidR="006322B3">
        <w:rPr>
          <w:rFonts w:ascii="Arial" w:hAnsi="Arial" w:cs="Arial"/>
          <w:sz w:val="20"/>
          <w:szCs w:val="20"/>
        </w:rPr>
        <w:t>desconto</w:t>
      </w:r>
      <w:r w:rsidRPr="00CD395C">
        <w:rPr>
          <w:rFonts w:ascii="Arial" w:hAnsi="Arial" w:cs="Arial"/>
          <w:sz w:val="20"/>
          <w:szCs w:val="20"/>
        </w:rPr>
        <w:t>, prevalecendo aquele que for recebido e registrado em primeiro lugar.</w:t>
      </w:r>
    </w:p>
    <w:p w14:paraId="69BC7463" w14:textId="1DCA3123"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8.</w:t>
      </w:r>
      <w:r w:rsidR="000F3FD6" w:rsidRPr="00CD395C">
        <w:rPr>
          <w:rFonts w:ascii="Arial" w:hAnsi="Arial" w:cs="Arial"/>
          <w:b/>
          <w:sz w:val="20"/>
          <w:szCs w:val="20"/>
        </w:rPr>
        <w:t>7</w:t>
      </w:r>
      <w:r w:rsidRPr="00CD395C">
        <w:rPr>
          <w:rFonts w:ascii="Arial" w:hAnsi="Arial" w:cs="Arial"/>
          <w:b/>
          <w:sz w:val="20"/>
          <w:szCs w:val="20"/>
        </w:rPr>
        <w:t xml:space="preserve">. </w:t>
      </w:r>
      <w:r w:rsidRPr="00CD395C">
        <w:rPr>
          <w:rFonts w:ascii="Arial" w:hAnsi="Arial" w:cs="Arial"/>
          <w:sz w:val="20"/>
          <w:szCs w:val="20"/>
        </w:rPr>
        <w:t>Durante o transcurso da sessão pública, os participantes serão informados do</w:t>
      </w:r>
      <w:r w:rsidR="006322B3">
        <w:rPr>
          <w:rFonts w:ascii="Arial" w:hAnsi="Arial" w:cs="Arial"/>
          <w:sz w:val="20"/>
          <w:szCs w:val="20"/>
        </w:rPr>
        <w:t xml:space="preserve"> desconto</w:t>
      </w:r>
      <w:r w:rsidRPr="00CD395C">
        <w:rPr>
          <w:rFonts w:ascii="Arial" w:hAnsi="Arial" w:cs="Arial"/>
          <w:sz w:val="20"/>
          <w:szCs w:val="20"/>
        </w:rPr>
        <w:t>, em tempo real, do m</w:t>
      </w:r>
      <w:r w:rsidR="006322B3">
        <w:rPr>
          <w:rFonts w:ascii="Arial" w:hAnsi="Arial" w:cs="Arial"/>
          <w:sz w:val="20"/>
          <w:szCs w:val="20"/>
        </w:rPr>
        <w:t>aior desconto</w:t>
      </w:r>
      <w:r w:rsidRPr="00CD395C">
        <w:rPr>
          <w:rFonts w:ascii="Arial" w:hAnsi="Arial" w:cs="Arial"/>
          <w:sz w:val="20"/>
          <w:szCs w:val="20"/>
        </w:rPr>
        <w:t xml:space="preserve"> registrado.</w:t>
      </w:r>
    </w:p>
    <w:p w14:paraId="445925CA"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8.</w:t>
      </w:r>
      <w:r w:rsidR="000F3FD6" w:rsidRPr="00CD395C">
        <w:rPr>
          <w:rFonts w:ascii="Arial" w:hAnsi="Arial" w:cs="Arial"/>
          <w:b/>
          <w:sz w:val="20"/>
          <w:szCs w:val="20"/>
        </w:rPr>
        <w:t>8</w:t>
      </w:r>
      <w:r w:rsidRPr="00CD395C">
        <w:rPr>
          <w:rFonts w:ascii="Arial" w:hAnsi="Arial" w:cs="Arial"/>
          <w:b/>
          <w:sz w:val="20"/>
          <w:szCs w:val="20"/>
        </w:rPr>
        <w:t xml:space="preserve">. </w:t>
      </w:r>
      <w:r w:rsidRPr="00CD395C">
        <w:rPr>
          <w:rFonts w:ascii="Arial" w:hAnsi="Arial" w:cs="Arial"/>
          <w:sz w:val="20"/>
          <w:szCs w:val="20"/>
        </w:rPr>
        <w:t>O sistema não identificará os autores dos lances aos demais participantes.</w:t>
      </w:r>
    </w:p>
    <w:p w14:paraId="773B1A45" w14:textId="530DC44A"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8.</w:t>
      </w:r>
      <w:r w:rsidR="000F3FD6" w:rsidRPr="00CD395C">
        <w:rPr>
          <w:rFonts w:ascii="Arial" w:hAnsi="Arial" w:cs="Arial"/>
          <w:b/>
          <w:bCs/>
          <w:sz w:val="20"/>
          <w:szCs w:val="20"/>
        </w:rPr>
        <w:t>9</w:t>
      </w:r>
      <w:r w:rsidRPr="00CD395C">
        <w:rPr>
          <w:rFonts w:ascii="Arial" w:hAnsi="Arial" w:cs="Arial"/>
          <w:sz w:val="20"/>
          <w:szCs w:val="20"/>
        </w:rPr>
        <w:t xml:space="preserve">. O intervalo mínimo de diferença de valores entre os lances, que incidirá tanto em relação aos lances intermediários quanto em relação à proposta que cobrir a melhor oferta deverá ser de </w:t>
      </w:r>
      <w:r w:rsidRPr="00CD395C">
        <w:rPr>
          <w:rFonts w:ascii="Arial" w:hAnsi="Arial" w:cs="Arial"/>
          <w:b/>
          <w:sz w:val="20"/>
          <w:szCs w:val="20"/>
        </w:rPr>
        <w:t>0,01</w:t>
      </w:r>
      <w:r w:rsidR="00AD32D2">
        <w:rPr>
          <w:rFonts w:ascii="Arial" w:hAnsi="Arial" w:cs="Arial"/>
          <w:b/>
          <w:sz w:val="20"/>
          <w:szCs w:val="20"/>
        </w:rPr>
        <w:t>%</w:t>
      </w:r>
      <w:r w:rsidRPr="00CD395C">
        <w:rPr>
          <w:rFonts w:ascii="Arial" w:hAnsi="Arial" w:cs="Arial"/>
          <w:b/>
          <w:sz w:val="20"/>
          <w:szCs w:val="20"/>
        </w:rPr>
        <w:t xml:space="preserve">. </w:t>
      </w:r>
    </w:p>
    <w:p w14:paraId="0ECA712E"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0</w:t>
      </w:r>
      <w:r w:rsidRPr="00CD395C">
        <w:rPr>
          <w:rFonts w:ascii="Arial" w:hAnsi="Arial" w:cs="Arial"/>
          <w:sz w:val="20"/>
          <w:szCs w:val="20"/>
          <w:highlight w:val="white"/>
        </w:rPr>
        <w:t>.</w:t>
      </w:r>
      <w:r w:rsidRPr="00CD395C">
        <w:rPr>
          <w:rFonts w:ascii="Arial" w:hAnsi="Arial" w:cs="Arial"/>
          <w:b/>
          <w:bCs/>
          <w:sz w:val="20"/>
          <w:szCs w:val="20"/>
          <w:highlight w:val="white"/>
        </w:rPr>
        <w:t xml:space="preserve"> Será adotado o modo de disputa ABERTO</w:t>
      </w:r>
      <w:r w:rsidRPr="00CD395C">
        <w:rPr>
          <w:rFonts w:ascii="Arial" w:hAnsi="Arial" w:cs="Arial"/>
          <w:sz w:val="20"/>
          <w:szCs w:val="20"/>
          <w:highlight w:val="white"/>
        </w:rPr>
        <w:t>, onde os licitantes apresentarão lances públicos e sucessivos, com prorrogações, conforme o critério de julgamento adotado.</w:t>
      </w:r>
    </w:p>
    <w:p w14:paraId="3AEB5691"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1</w:t>
      </w:r>
      <w:r w:rsidRPr="00CD395C">
        <w:rPr>
          <w:rFonts w:ascii="Arial" w:hAnsi="Arial" w:cs="Arial"/>
          <w:sz w:val="20"/>
          <w:szCs w:val="20"/>
          <w:highlight w:val="white"/>
        </w:rPr>
        <w:t>. No modo de disputa aberto, a etapa de envio de lances na sessão pública durará dez minutos e, após isso, será prorrogada automaticamente pelo sistema quando houver lance ofertado nos últimos dois minutos do período de duração da sessão pública.</w:t>
      </w:r>
    </w:p>
    <w:p w14:paraId="441801AF"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2</w:t>
      </w:r>
      <w:r w:rsidRPr="00CD395C">
        <w:rPr>
          <w:rFonts w:ascii="Arial" w:hAnsi="Arial" w:cs="Arial"/>
          <w:sz w:val="20"/>
          <w:szCs w:val="20"/>
          <w:highlight w:val="white"/>
        </w:rPr>
        <w:t>. A prorrogação automática da etapa de envio de lances será de dois minutos e ocorrerá sucessivamente sempre que houver lances enviados nesse período de prorrogação, inclusive quando se tratar de lances intermediários.</w:t>
      </w:r>
    </w:p>
    <w:p w14:paraId="35E40B17"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3</w:t>
      </w:r>
      <w:r w:rsidRPr="00CD395C">
        <w:rPr>
          <w:rFonts w:ascii="Arial" w:hAnsi="Arial" w:cs="Arial"/>
          <w:sz w:val="20"/>
          <w:szCs w:val="20"/>
          <w:highlight w:val="white"/>
        </w:rPr>
        <w:t>. Na hipótese de não haver novos lances na forma estabelecida no item 8.1</w:t>
      </w:r>
      <w:r w:rsidR="000F3FD6" w:rsidRPr="00CD395C">
        <w:rPr>
          <w:rFonts w:ascii="Arial" w:hAnsi="Arial" w:cs="Arial"/>
          <w:sz w:val="20"/>
          <w:szCs w:val="20"/>
          <w:highlight w:val="white"/>
        </w:rPr>
        <w:t>1</w:t>
      </w:r>
      <w:r w:rsidRPr="00CD395C">
        <w:rPr>
          <w:rFonts w:ascii="Arial" w:hAnsi="Arial" w:cs="Arial"/>
          <w:sz w:val="20"/>
          <w:szCs w:val="20"/>
          <w:highlight w:val="white"/>
        </w:rPr>
        <w:t xml:space="preserve"> a sessão pública será encerrada automaticamente.</w:t>
      </w:r>
    </w:p>
    <w:p w14:paraId="3D4E0502" w14:textId="2830515D"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4</w:t>
      </w:r>
      <w:r w:rsidRPr="00CD395C">
        <w:rPr>
          <w:rFonts w:ascii="Arial" w:hAnsi="Arial" w:cs="Arial"/>
          <w:b/>
          <w:bCs/>
          <w:sz w:val="20"/>
          <w:szCs w:val="20"/>
          <w:highlight w:val="white"/>
        </w:rPr>
        <w:t>.</w:t>
      </w:r>
      <w:r w:rsidR="008C279D" w:rsidRPr="00CD395C">
        <w:rPr>
          <w:rFonts w:ascii="Arial" w:hAnsi="Arial" w:cs="Arial"/>
          <w:b/>
          <w:bCs/>
          <w:sz w:val="20"/>
          <w:szCs w:val="20"/>
          <w:highlight w:val="white"/>
        </w:rPr>
        <w:t xml:space="preserve"> </w:t>
      </w:r>
      <w:r w:rsidRPr="00CD395C">
        <w:rPr>
          <w:rFonts w:ascii="Arial" w:hAnsi="Arial" w:cs="Arial"/>
          <w:sz w:val="20"/>
          <w:szCs w:val="20"/>
          <w:highlight w:val="white"/>
        </w:rPr>
        <w:t>Encerrada a sessão pública sem prorrogação automática pelo sistema, nos termos do disposto no item 8.11, o pregoeiro poderá, assessorado pela equipe de apoio, admitir o reinício da etapa de envio de lances, em prol da consecução do m</w:t>
      </w:r>
      <w:r w:rsidR="00E423EB">
        <w:rPr>
          <w:rFonts w:ascii="Arial" w:hAnsi="Arial" w:cs="Arial"/>
          <w:sz w:val="20"/>
          <w:szCs w:val="20"/>
          <w:highlight w:val="white"/>
        </w:rPr>
        <w:t>aior desconto</w:t>
      </w:r>
      <w:r w:rsidR="007B0547">
        <w:rPr>
          <w:rFonts w:ascii="Arial" w:hAnsi="Arial" w:cs="Arial"/>
          <w:sz w:val="20"/>
          <w:szCs w:val="20"/>
        </w:rPr>
        <w:t>.</w:t>
      </w:r>
    </w:p>
    <w:p w14:paraId="587D92FC" w14:textId="15DFCBA8" w:rsidR="0027743F" w:rsidRPr="00CD395C" w:rsidRDefault="0027743F" w:rsidP="008C279D">
      <w:pPr>
        <w:pStyle w:val="WW-Padro"/>
        <w:widowControl/>
        <w:tabs>
          <w:tab w:val="num" w:pos="576"/>
          <w:tab w:val="left" w:pos="1428"/>
        </w:tabs>
        <w:suppressAutoHyphens w:val="0"/>
        <w:ind w:left="426" w:right="606" w:hanging="9"/>
        <w:jc w:val="both"/>
        <w:rPr>
          <w:rFonts w:ascii="Arial" w:hAnsi="Arial" w:cs="Arial"/>
        </w:rPr>
      </w:pPr>
      <w:r w:rsidRPr="00CD395C">
        <w:rPr>
          <w:rFonts w:ascii="Arial" w:hAnsi="Arial" w:cs="Arial"/>
          <w:b/>
          <w:bCs/>
        </w:rPr>
        <w:t>8.1</w:t>
      </w:r>
      <w:r w:rsidR="000F3FD6" w:rsidRPr="00CD395C">
        <w:rPr>
          <w:rFonts w:ascii="Arial" w:hAnsi="Arial" w:cs="Arial"/>
          <w:b/>
          <w:bCs/>
        </w:rPr>
        <w:t>5</w:t>
      </w:r>
      <w:r w:rsidRPr="00CD395C">
        <w:rPr>
          <w:rFonts w:ascii="Arial" w:hAnsi="Arial" w:cs="Arial"/>
          <w:bCs/>
        </w:rPr>
        <w:t xml:space="preserve">. </w:t>
      </w:r>
      <w:r w:rsidRPr="00CD395C">
        <w:rPr>
          <w:rFonts w:ascii="Arial" w:hAnsi="Arial" w:cs="Arial"/>
        </w:rPr>
        <w:t>Apurado o m</w:t>
      </w:r>
      <w:r w:rsidR="00E423EB">
        <w:rPr>
          <w:rFonts w:ascii="Arial" w:hAnsi="Arial" w:cs="Arial"/>
        </w:rPr>
        <w:t>aior desconto</w:t>
      </w:r>
      <w:r w:rsidRPr="00CD395C">
        <w:rPr>
          <w:rFonts w:ascii="Arial" w:hAnsi="Arial" w:cs="Arial"/>
        </w:rPr>
        <w:t>, todos os licitantes deve</w:t>
      </w:r>
      <w:r w:rsidR="000F3FD6" w:rsidRPr="00CD395C">
        <w:rPr>
          <w:rFonts w:ascii="Arial" w:hAnsi="Arial" w:cs="Arial"/>
        </w:rPr>
        <w:t>m</w:t>
      </w:r>
      <w:r w:rsidRPr="00CD395C">
        <w:rPr>
          <w:rFonts w:ascii="Arial" w:hAnsi="Arial" w:cs="Arial"/>
        </w:rPr>
        <w:t xml:space="preserve"> permanecer conectados até que o Pregoeiro possa </w:t>
      </w:r>
      <w:r w:rsidR="008C279D" w:rsidRPr="00CD395C">
        <w:rPr>
          <w:rFonts w:ascii="Arial" w:hAnsi="Arial" w:cs="Arial"/>
        </w:rPr>
        <w:t>verificar:</w:t>
      </w:r>
    </w:p>
    <w:p w14:paraId="647CC08F" w14:textId="31FF803F" w:rsidR="0027743F" w:rsidRPr="00CD395C" w:rsidRDefault="0027743F" w:rsidP="008C279D">
      <w:pPr>
        <w:pStyle w:val="WW-Padro"/>
        <w:widowControl/>
        <w:tabs>
          <w:tab w:val="num" w:pos="576"/>
          <w:tab w:val="left" w:pos="936"/>
        </w:tabs>
        <w:suppressAutoHyphens w:val="0"/>
        <w:ind w:left="696" w:right="606" w:hanging="9"/>
        <w:jc w:val="both"/>
        <w:rPr>
          <w:rFonts w:ascii="Arial" w:hAnsi="Arial" w:cs="Arial"/>
        </w:rPr>
      </w:pPr>
      <w:r w:rsidRPr="00CD395C">
        <w:rPr>
          <w:rFonts w:ascii="Arial" w:hAnsi="Arial" w:cs="Arial"/>
        </w:rPr>
        <w:t>a) se o m</w:t>
      </w:r>
      <w:r w:rsidR="00E423EB">
        <w:rPr>
          <w:rFonts w:ascii="Arial" w:hAnsi="Arial" w:cs="Arial"/>
        </w:rPr>
        <w:t>aior desconto</w:t>
      </w:r>
      <w:r w:rsidRPr="00CD395C">
        <w:rPr>
          <w:rFonts w:ascii="Arial" w:hAnsi="Arial" w:cs="Arial"/>
        </w:rPr>
        <w:t xml:space="preserve"> foi proposto por licitante enquadrad</w:t>
      </w:r>
      <w:r w:rsidR="000F3FD6" w:rsidRPr="00CD395C">
        <w:rPr>
          <w:rFonts w:ascii="Arial" w:hAnsi="Arial" w:cs="Arial"/>
        </w:rPr>
        <w:t>o</w:t>
      </w:r>
      <w:r w:rsidRPr="00CD395C">
        <w:rPr>
          <w:rFonts w:ascii="Arial" w:hAnsi="Arial" w:cs="Arial"/>
        </w:rPr>
        <w:t xml:space="preserve"> ou não como </w:t>
      </w:r>
      <w:r w:rsidR="000F3FD6" w:rsidRPr="00CD395C">
        <w:rPr>
          <w:rFonts w:ascii="Arial" w:hAnsi="Arial" w:cs="Arial"/>
        </w:rPr>
        <w:t>EPP, ME ou MEI</w:t>
      </w:r>
      <w:r w:rsidRPr="00CD395C">
        <w:rPr>
          <w:rFonts w:ascii="Arial" w:hAnsi="Arial" w:cs="Arial"/>
        </w:rPr>
        <w:t>;</w:t>
      </w:r>
    </w:p>
    <w:p w14:paraId="51900BDE" w14:textId="77777777" w:rsidR="0027743F" w:rsidRPr="00CD395C" w:rsidRDefault="0027743F" w:rsidP="008C279D">
      <w:pPr>
        <w:pStyle w:val="WW-Padro"/>
        <w:widowControl/>
        <w:tabs>
          <w:tab w:val="num" w:pos="576"/>
          <w:tab w:val="left" w:pos="1428"/>
        </w:tabs>
        <w:suppressAutoHyphens w:val="0"/>
        <w:ind w:left="426" w:right="606" w:hanging="9"/>
        <w:jc w:val="both"/>
        <w:rPr>
          <w:rFonts w:ascii="Arial" w:hAnsi="Arial" w:cs="Arial"/>
        </w:rPr>
      </w:pPr>
      <w:r w:rsidRPr="00CD395C">
        <w:rPr>
          <w:rFonts w:ascii="Arial" w:hAnsi="Arial" w:cs="Arial"/>
          <w:b/>
          <w:bCs/>
        </w:rPr>
        <w:t>8.1</w:t>
      </w:r>
      <w:r w:rsidR="000F3FD6" w:rsidRPr="00CD395C">
        <w:rPr>
          <w:rFonts w:ascii="Arial" w:hAnsi="Arial" w:cs="Arial"/>
          <w:b/>
          <w:bCs/>
        </w:rPr>
        <w:t>6</w:t>
      </w:r>
      <w:r w:rsidRPr="00CD395C">
        <w:rPr>
          <w:rFonts w:ascii="Arial" w:hAnsi="Arial" w:cs="Arial"/>
          <w:bCs/>
        </w:rPr>
        <w:t xml:space="preserve">. </w:t>
      </w:r>
      <w:r w:rsidRPr="00CD395C">
        <w:rPr>
          <w:rFonts w:ascii="Arial" w:hAnsi="Arial" w:cs="Arial"/>
        </w:rPr>
        <w:t>No caso de desconexão com o Pregoeiro, no decorrer da etapa competitiva do Pregão, o sistema eletrônico poderá permanecer acessível aos licitantes para a recepção dos lances.</w:t>
      </w:r>
    </w:p>
    <w:p w14:paraId="6A6C7781" w14:textId="77777777"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lastRenderedPageBreak/>
        <w:t>8.</w:t>
      </w:r>
      <w:r w:rsidR="008C279D" w:rsidRPr="00CD395C">
        <w:rPr>
          <w:rFonts w:ascii="Arial" w:hAnsi="Arial"/>
          <w:b/>
          <w:bCs/>
          <w:sz w:val="20"/>
          <w:szCs w:val="20"/>
        </w:rPr>
        <w:t>1</w:t>
      </w:r>
      <w:r w:rsidR="000F3FD6" w:rsidRPr="00CD395C">
        <w:rPr>
          <w:rFonts w:ascii="Arial" w:hAnsi="Arial"/>
          <w:b/>
          <w:bCs/>
          <w:sz w:val="20"/>
          <w:szCs w:val="20"/>
        </w:rPr>
        <w:t>7</w:t>
      </w:r>
      <w:r w:rsidRPr="00CD395C">
        <w:rPr>
          <w:rFonts w:ascii="Arial" w:hAnsi="Arial"/>
          <w:b/>
          <w:bCs/>
          <w:sz w:val="20"/>
          <w:szCs w:val="20"/>
        </w:rPr>
        <w:t>.</w:t>
      </w:r>
      <w:r w:rsidR="008C279D" w:rsidRPr="00CD395C">
        <w:rPr>
          <w:rFonts w:ascii="Arial" w:hAnsi="Arial"/>
          <w:b/>
          <w:bCs/>
          <w:sz w:val="20"/>
          <w:szCs w:val="20"/>
        </w:rPr>
        <w:t xml:space="preserve"> </w:t>
      </w:r>
      <w:r w:rsidRPr="00CD395C">
        <w:rPr>
          <w:rFonts w:ascii="Arial" w:hAnsi="Arial"/>
          <w:sz w:val="20"/>
          <w:szCs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29AB04D0" w14:textId="77777777"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w:t>
      </w:r>
      <w:r w:rsidR="000F3FD6" w:rsidRPr="00CD395C">
        <w:rPr>
          <w:rFonts w:ascii="Arial" w:hAnsi="Arial"/>
          <w:b/>
          <w:bCs/>
          <w:sz w:val="20"/>
          <w:szCs w:val="20"/>
        </w:rPr>
        <w:t>18</w:t>
      </w:r>
      <w:r w:rsidRPr="00CD395C">
        <w:rPr>
          <w:rFonts w:ascii="Arial" w:hAnsi="Arial"/>
          <w:b/>
          <w:bCs/>
          <w:sz w:val="20"/>
          <w:szCs w:val="20"/>
        </w:rPr>
        <w:t>.</w:t>
      </w:r>
      <w:r w:rsidR="008C279D" w:rsidRPr="00CD395C">
        <w:rPr>
          <w:rFonts w:ascii="Arial" w:hAnsi="Arial"/>
          <w:b/>
          <w:bCs/>
          <w:sz w:val="20"/>
          <w:szCs w:val="20"/>
        </w:rPr>
        <w:t xml:space="preserve"> </w:t>
      </w:r>
      <w:r w:rsidRPr="00CD395C">
        <w:rPr>
          <w:rFonts w:ascii="Arial" w:hAnsi="Arial"/>
          <w:sz w:val="20"/>
          <w:szCs w:val="20"/>
        </w:rPr>
        <w:t>O Pregoeiro poderá suspender a sessão de lances caso seja imprescindível à realização de eventual diligência.</w:t>
      </w:r>
    </w:p>
    <w:p w14:paraId="76042DC1" w14:textId="77777777"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w:t>
      </w:r>
      <w:r w:rsidR="000F3FD6" w:rsidRPr="00CD395C">
        <w:rPr>
          <w:rFonts w:ascii="Arial" w:hAnsi="Arial"/>
          <w:b/>
          <w:bCs/>
          <w:sz w:val="20"/>
          <w:szCs w:val="20"/>
        </w:rPr>
        <w:t>19</w:t>
      </w:r>
      <w:r w:rsidRPr="00CD395C">
        <w:rPr>
          <w:rFonts w:ascii="Arial" w:hAnsi="Arial"/>
          <w:b/>
          <w:bCs/>
          <w:sz w:val="20"/>
          <w:szCs w:val="20"/>
        </w:rPr>
        <w:t>.</w:t>
      </w:r>
      <w:r w:rsidR="008C279D" w:rsidRPr="00CD395C">
        <w:rPr>
          <w:rFonts w:ascii="Arial" w:hAnsi="Arial"/>
          <w:b/>
          <w:bCs/>
          <w:sz w:val="20"/>
          <w:szCs w:val="20"/>
        </w:rPr>
        <w:t xml:space="preserve"> </w:t>
      </w:r>
      <w:r w:rsidRPr="00CD395C">
        <w:rPr>
          <w:rFonts w:ascii="Arial" w:hAnsi="Arial"/>
          <w:sz w:val="20"/>
          <w:szCs w:val="20"/>
        </w:rPr>
        <w:t>Realizada a diligência, o Pregoeiro notificará os licitantes sobre a data, horário e local onde será dado prosseguimento à sessão pública.</w:t>
      </w:r>
    </w:p>
    <w:p w14:paraId="01D3BDA9" w14:textId="5D397AA1"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bCs/>
          <w:sz w:val="20"/>
          <w:szCs w:val="20"/>
        </w:rPr>
        <w:t>8.</w:t>
      </w:r>
      <w:r w:rsidR="000F3FD6" w:rsidRPr="00CD395C">
        <w:rPr>
          <w:rFonts w:ascii="Arial" w:hAnsi="Arial" w:cs="Arial"/>
          <w:b/>
          <w:bCs/>
          <w:sz w:val="20"/>
          <w:szCs w:val="20"/>
        </w:rPr>
        <w:t>20</w:t>
      </w:r>
      <w:r w:rsidRPr="00CD395C">
        <w:rPr>
          <w:rFonts w:ascii="Arial" w:hAnsi="Arial" w:cs="Arial"/>
          <w:b/>
          <w:bCs/>
          <w:sz w:val="20"/>
          <w:szCs w:val="20"/>
        </w:rPr>
        <w:t>.</w:t>
      </w:r>
      <w:r w:rsidRPr="00CD395C">
        <w:rPr>
          <w:rFonts w:ascii="Arial" w:hAnsi="Arial" w:cs="Arial"/>
          <w:sz w:val="20"/>
          <w:szCs w:val="20"/>
        </w:rPr>
        <w:t xml:space="preserve"> O sistema informará a proposta de m</w:t>
      </w:r>
      <w:r w:rsidR="00E423EB">
        <w:rPr>
          <w:rFonts w:ascii="Arial" w:hAnsi="Arial" w:cs="Arial"/>
          <w:sz w:val="20"/>
          <w:szCs w:val="20"/>
        </w:rPr>
        <w:t>aior desconto</w:t>
      </w:r>
      <w:r w:rsidRPr="00CD395C">
        <w:rPr>
          <w:rFonts w:ascii="Arial" w:hAnsi="Arial" w:cs="Arial"/>
          <w:sz w:val="20"/>
          <w:szCs w:val="20"/>
        </w:rPr>
        <w:t xml:space="preserve"> imediatamente após o encerramento da etapa de lances, após negociação e decisão pelo Pregoeiro acerca da aceitação do lance de m</w:t>
      </w:r>
      <w:r w:rsidR="00E423EB">
        <w:rPr>
          <w:rFonts w:ascii="Arial" w:hAnsi="Arial" w:cs="Arial"/>
          <w:sz w:val="20"/>
          <w:szCs w:val="20"/>
        </w:rPr>
        <w:t>aior desconto</w:t>
      </w:r>
      <w:r w:rsidRPr="00CD395C">
        <w:rPr>
          <w:rFonts w:ascii="Arial" w:hAnsi="Arial" w:cs="Arial"/>
          <w:sz w:val="20"/>
          <w:szCs w:val="20"/>
        </w:rPr>
        <w:t xml:space="preserve">.  </w:t>
      </w:r>
    </w:p>
    <w:p w14:paraId="607CFD43" w14:textId="5999494C" w:rsidR="0027743F" w:rsidRPr="00CD395C" w:rsidRDefault="0027743F" w:rsidP="008C279D">
      <w:pPr>
        <w:pStyle w:val="Sub3"/>
        <w:tabs>
          <w:tab w:val="num" w:pos="576"/>
        </w:tabs>
        <w:autoSpaceDE w:val="0"/>
        <w:spacing w:before="0" w:after="0"/>
        <w:ind w:left="737" w:right="606" w:hanging="9"/>
        <w:jc w:val="both"/>
        <w:rPr>
          <w:rFonts w:ascii="Arial" w:hAnsi="Arial"/>
          <w:sz w:val="20"/>
          <w:szCs w:val="20"/>
        </w:rPr>
      </w:pPr>
      <w:r w:rsidRPr="00CD395C">
        <w:rPr>
          <w:rFonts w:ascii="Arial" w:hAnsi="Arial"/>
          <w:b/>
          <w:bCs/>
          <w:sz w:val="20"/>
          <w:szCs w:val="20"/>
        </w:rPr>
        <w:t>8.2</w:t>
      </w:r>
      <w:r w:rsidR="000F3FD6" w:rsidRPr="00CD395C">
        <w:rPr>
          <w:rFonts w:ascii="Arial" w:hAnsi="Arial"/>
          <w:b/>
          <w:bCs/>
          <w:sz w:val="20"/>
          <w:szCs w:val="20"/>
        </w:rPr>
        <w:t>0</w:t>
      </w:r>
      <w:r w:rsidRPr="00CD395C">
        <w:rPr>
          <w:rFonts w:ascii="Arial" w:hAnsi="Arial"/>
          <w:b/>
          <w:bCs/>
          <w:sz w:val="20"/>
          <w:szCs w:val="20"/>
        </w:rPr>
        <w:t>.1.</w:t>
      </w:r>
      <w:r w:rsidR="008C279D" w:rsidRPr="00CD395C">
        <w:rPr>
          <w:rFonts w:ascii="Arial" w:hAnsi="Arial"/>
          <w:b/>
          <w:bCs/>
          <w:sz w:val="20"/>
          <w:szCs w:val="20"/>
        </w:rPr>
        <w:t xml:space="preserve"> </w:t>
      </w:r>
      <w:r w:rsidRPr="00CD395C">
        <w:rPr>
          <w:rFonts w:ascii="Arial" w:hAnsi="Arial"/>
          <w:sz w:val="20"/>
          <w:szCs w:val="20"/>
        </w:rPr>
        <w:t xml:space="preserve">O prazo de envio </w:t>
      </w:r>
      <w:r w:rsidR="009404AA">
        <w:rPr>
          <w:rFonts w:ascii="Arial" w:hAnsi="Arial"/>
          <w:sz w:val="20"/>
          <w:szCs w:val="20"/>
        </w:rPr>
        <w:t xml:space="preserve">da proposta ajustada bem como da documentação de habilitação, </w:t>
      </w:r>
      <w:r w:rsidRPr="00CD395C">
        <w:rPr>
          <w:rFonts w:ascii="Arial" w:hAnsi="Arial"/>
          <w:sz w:val="20"/>
          <w:szCs w:val="20"/>
        </w:rPr>
        <w:t>poderá ser alterado por solicitação do licitante convocado ou por decisão do Pregoeiro, ambas as opções devidamente justificadas.</w:t>
      </w:r>
    </w:p>
    <w:p w14:paraId="292475F7" w14:textId="0B7256D4" w:rsidR="0027743F" w:rsidRPr="00CD395C" w:rsidRDefault="0027743F" w:rsidP="008C279D">
      <w:pPr>
        <w:pStyle w:val="Sub3"/>
        <w:autoSpaceDE w:val="0"/>
        <w:spacing w:before="0" w:after="0"/>
        <w:ind w:left="737" w:right="606" w:hanging="9"/>
        <w:jc w:val="both"/>
        <w:rPr>
          <w:rFonts w:ascii="Arial" w:hAnsi="Arial"/>
          <w:b/>
          <w:bCs/>
          <w:sz w:val="20"/>
          <w:szCs w:val="20"/>
        </w:rPr>
      </w:pPr>
      <w:r w:rsidRPr="00CD395C">
        <w:rPr>
          <w:rFonts w:ascii="Arial" w:hAnsi="Arial"/>
          <w:b/>
          <w:bCs/>
          <w:sz w:val="20"/>
          <w:szCs w:val="20"/>
        </w:rPr>
        <w:t>8.2</w:t>
      </w:r>
      <w:r w:rsidR="009404AA">
        <w:rPr>
          <w:rFonts w:ascii="Arial" w:hAnsi="Arial"/>
          <w:b/>
          <w:bCs/>
          <w:sz w:val="20"/>
          <w:szCs w:val="20"/>
        </w:rPr>
        <w:t>0</w:t>
      </w:r>
      <w:r w:rsidRPr="00CD395C">
        <w:rPr>
          <w:rFonts w:ascii="Arial" w:hAnsi="Arial"/>
          <w:b/>
          <w:bCs/>
          <w:sz w:val="20"/>
          <w:szCs w:val="20"/>
        </w:rPr>
        <w:t xml:space="preserve">.2 </w:t>
      </w:r>
      <w:r w:rsidRPr="00CD395C">
        <w:rPr>
          <w:rFonts w:ascii="Arial" w:hAnsi="Arial"/>
          <w:sz w:val="20"/>
          <w:szCs w:val="20"/>
        </w:rPr>
        <w:t>Caso não seja encaminhada a proposta ajustada, o licitante será desclassificado e poderá sofrer as sanções previstas no</w:t>
      </w:r>
      <w:r w:rsidRPr="00CD395C">
        <w:rPr>
          <w:rFonts w:ascii="Arial" w:hAnsi="Arial"/>
          <w:sz w:val="20"/>
          <w:szCs w:val="20"/>
          <w:highlight w:val="white"/>
        </w:rPr>
        <w:t xml:space="preserve"> item X </w:t>
      </w:r>
      <w:r w:rsidRPr="00CD395C">
        <w:rPr>
          <w:rFonts w:ascii="Arial" w:hAnsi="Arial"/>
          <w:sz w:val="20"/>
          <w:szCs w:val="20"/>
        </w:rPr>
        <w:t>deste Edital.</w:t>
      </w:r>
    </w:p>
    <w:p w14:paraId="61FE4786" w14:textId="078F0B40" w:rsidR="0027743F" w:rsidRPr="00CD395C" w:rsidRDefault="0027743F" w:rsidP="000F3FD6">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8.2</w:t>
      </w:r>
      <w:r w:rsidR="000F3FD6" w:rsidRPr="00CD395C">
        <w:rPr>
          <w:rFonts w:ascii="Arial" w:hAnsi="Arial"/>
          <w:b/>
          <w:bCs/>
          <w:sz w:val="20"/>
          <w:szCs w:val="20"/>
        </w:rPr>
        <w:t>1</w:t>
      </w:r>
      <w:r w:rsidRPr="00CD395C">
        <w:rPr>
          <w:rFonts w:ascii="Arial" w:hAnsi="Arial"/>
          <w:b/>
          <w:bCs/>
          <w:sz w:val="20"/>
          <w:szCs w:val="20"/>
        </w:rPr>
        <w:t xml:space="preserve">. </w:t>
      </w:r>
      <w:r w:rsidRPr="00CD395C">
        <w:rPr>
          <w:rFonts w:ascii="Arial" w:hAnsi="Arial"/>
          <w:sz w:val="20"/>
          <w:szCs w:val="20"/>
        </w:rPr>
        <w:t xml:space="preserve">Encerrada a análise quanto à aceitação da proposta, previamente ao exame da documentação de habilitação do licitante detentor da proposta classificada em primeiro lugar, o Pregoeiro verificará o eventual descumprimento das condições de participação, mediante a consulta </w:t>
      </w:r>
      <w:r w:rsidR="000E2A4F">
        <w:rPr>
          <w:rFonts w:ascii="Arial" w:hAnsi="Arial"/>
          <w:sz w:val="20"/>
          <w:szCs w:val="20"/>
        </w:rPr>
        <w:t>nos documentos de habilitação.</w:t>
      </w:r>
    </w:p>
    <w:p w14:paraId="0283BB0E"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8.2</w:t>
      </w:r>
      <w:r w:rsidR="000F3FD6" w:rsidRPr="00CD395C">
        <w:rPr>
          <w:rFonts w:ascii="Arial" w:hAnsi="Arial" w:cs="Arial"/>
          <w:b/>
          <w:sz w:val="20"/>
          <w:szCs w:val="20"/>
        </w:rPr>
        <w:t>2</w:t>
      </w:r>
      <w:r w:rsidRPr="00CD395C">
        <w:rPr>
          <w:rFonts w:ascii="Arial" w:hAnsi="Arial" w:cs="Arial"/>
          <w:b/>
          <w:sz w:val="20"/>
          <w:szCs w:val="20"/>
        </w:rPr>
        <w:t xml:space="preserve">. </w:t>
      </w:r>
      <w:r w:rsidRPr="00CD395C">
        <w:rPr>
          <w:rFonts w:ascii="Arial" w:hAnsi="Arial" w:cs="Arial"/>
          <w:sz w:val="20"/>
          <w:szCs w:val="20"/>
        </w:rPr>
        <w:t xml:space="preserve">Encerrada a etapa de lances da sessão pública, o Pregoeiro efetuará consulta ao cadastro de licitante, para comprovar a regularidade de situação do autor da proposta, cabendo ao Pregoeiro verificar ainda o cumprimento das demais exigências para habilitação especificadas no </w:t>
      </w:r>
      <w:r w:rsidRPr="00CD395C">
        <w:rPr>
          <w:rFonts w:ascii="Arial" w:hAnsi="Arial" w:cs="Arial"/>
          <w:b/>
          <w:sz w:val="20"/>
          <w:szCs w:val="20"/>
        </w:rPr>
        <w:t xml:space="preserve">item </w:t>
      </w:r>
      <w:r w:rsidRPr="00CD395C">
        <w:rPr>
          <w:rFonts w:ascii="Arial" w:hAnsi="Arial" w:cs="Arial"/>
          <w:b/>
          <w:bCs/>
          <w:sz w:val="20"/>
          <w:szCs w:val="20"/>
        </w:rPr>
        <w:t xml:space="preserve">IV – DAS </w:t>
      </w:r>
      <w:r w:rsidRPr="00CD395C">
        <w:rPr>
          <w:rFonts w:ascii="Arial" w:hAnsi="Arial" w:cs="Arial"/>
          <w:b/>
          <w:sz w:val="20"/>
          <w:szCs w:val="20"/>
        </w:rPr>
        <w:t xml:space="preserve">CONDIÇÕES DE PARTICIPAÇÃO </w:t>
      </w:r>
      <w:r w:rsidRPr="00CD395C">
        <w:rPr>
          <w:rFonts w:ascii="Arial" w:hAnsi="Arial" w:cs="Arial"/>
          <w:sz w:val="20"/>
          <w:szCs w:val="20"/>
        </w:rPr>
        <w:t>deste Edital.</w:t>
      </w:r>
    </w:p>
    <w:p w14:paraId="12ABB678" w14:textId="77777777" w:rsidR="0027743F" w:rsidRPr="00CD395C" w:rsidRDefault="0027743F" w:rsidP="008C279D">
      <w:pPr>
        <w:tabs>
          <w:tab w:val="num" w:pos="576"/>
        </w:tabs>
        <w:autoSpaceDE w:val="0"/>
        <w:ind w:left="426" w:right="606" w:hanging="9"/>
        <w:jc w:val="both"/>
        <w:rPr>
          <w:rFonts w:ascii="Arial" w:hAnsi="Arial" w:cs="Arial"/>
          <w:b/>
          <w:sz w:val="20"/>
          <w:szCs w:val="20"/>
        </w:rPr>
      </w:pPr>
    </w:p>
    <w:p w14:paraId="3DE01760" w14:textId="5D5C0C8A" w:rsidR="0027743F" w:rsidRPr="00CD395C" w:rsidRDefault="0027743F" w:rsidP="000E2A4F">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8.2</w:t>
      </w:r>
      <w:r w:rsidR="000F3FD6" w:rsidRPr="00CD395C">
        <w:rPr>
          <w:rFonts w:ascii="Arial" w:hAnsi="Arial" w:cs="Arial"/>
          <w:b/>
          <w:sz w:val="20"/>
          <w:szCs w:val="20"/>
        </w:rPr>
        <w:t>3</w:t>
      </w:r>
      <w:r w:rsidRPr="00CD395C">
        <w:rPr>
          <w:rFonts w:ascii="Arial" w:hAnsi="Arial" w:cs="Arial"/>
          <w:b/>
          <w:sz w:val="20"/>
          <w:szCs w:val="20"/>
        </w:rPr>
        <w:t xml:space="preserve">. </w:t>
      </w:r>
      <w:r w:rsidRPr="00CD395C">
        <w:rPr>
          <w:rFonts w:ascii="Arial" w:hAnsi="Arial" w:cs="Arial"/>
          <w:sz w:val="20"/>
          <w:szCs w:val="20"/>
        </w:rPr>
        <w:t>Se o licitante que apresentar a proposta ou lance de m</w:t>
      </w:r>
      <w:r w:rsidR="00E423EB">
        <w:rPr>
          <w:rFonts w:ascii="Arial" w:hAnsi="Arial" w:cs="Arial"/>
          <w:sz w:val="20"/>
          <w:szCs w:val="20"/>
        </w:rPr>
        <w:t>aior desconto</w:t>
      </w:r>
      <w:r w:rsidRPr="00CD395C">
        <w:rPr>
          <w:rFonts w:ascii="Arial" w:hAnsi="Arial" w:cs="Arial"/>
          <w:sz w:val="20"/>
          <w:szCs w:val="20"/>
        </w:rPr>
        <w:t xml:space="preserve"> não cumprir às exigências de habilitação, o Pregoeiro examinará a proposta ou lance subsequente na ordem de classificação, e assim sucessivamente, até a apuração de uma proposta ou lance que atenda o Edital. Nessa etapa o Pregoeiro poderá negociar com o participante para que seja obtido preço melhor.</w:t>
      </w:r>
    </w:p>
    <w:p w14:paraId="58ED8FEC" w14:textId="77777777" w:rsidR="0027743F" w:rsidRPr="00CD395C" w:rsidRDefault="0027743F" w:rsidP="000F3FD6">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8.2</w:t>
      </w:r>
      <w:r w:rsidR="000F3FD6" w:rsidRPr="00CD395C">
        <w:rPr>
          <w:rFonts w:ascii="Arial" w:hAnsi="Arial" w:cs="Arial"/>
          <w:b/>
          <w:bCs/>
          <w:sz w:val="20"/>
          <w:szCs w:val="20"/>
        </w:rPr>
        <w:t>4</w:t>
      </w:r>
      <w:r w:rsidRPr="00CD395C">
        <w:rPr>
          <w:rFonts w:ascii="Arial" w:hAnsi="Arial" w:cs="Arial"/>
          <w:sz w:val="20"/>
          <w:szCs w:val="20"/>
        </w:rPr>
        <w:t>.</w:t>
      </w:r>
      <w:r w:rsidR="008C279D" w:rsidRPr="00CD395C">
        <w:rPr>
          <w:rFonts w:ascii="Arial" w:hAnsi="Arial" w:cs="Arial"/>
          <w:sz w:val="20"/>
          <w:szCs w:val="20"/>
        </w:rPr>
        <w:t xml:space="preserve"> </w:t>
      </w:r>
      <w:r w:rsidRPr="00CD395C">
        <w:rPr>
          <w:rFonts w:ascii="Arial" w:hAnsi="Arial" w:cs="Arial"/>
          <w:sz w:val="20"/>
          <w:szCs w:val="20"/>
        </w:rPr>
        <w:t xml:space="preserve">Constatado o atendimento às exigências de habilitação fixadas no Edital, o licitante será declarado vencedor. </w:t>
      </w:r>
    </w:p>
    <w:p w14:paraId="0950C1EF" w14:textId="77777777" w:rsidR="0027743F" w:rsidRPr="00CD395C" w:rsidRDefault="0027743F" w:rsidP="008C279D">
      <w:pPr>
        <w:tabs>
          <w:tab w:val="num" w:pos="576"/>
        </w:tabs>
        <w:autoSpaceDE w:val="0"/>
        <w:ind w:right="606" w:hanging="9"/>
        <w:jc w:val="both"/>
        <w:rPr>
          <w:rFonts w:ascii="Arial" w:hAnsi="Arial" w:cs="Arial"/>
          <w:b/>
          <w:bCs/>
          <w:sz w:val="20"/>
          <w:szCs w:val="20"/>
        </w:rPr>
      </w:pPr>
    </w:p>
    <w:p w14:paraId="1B604DBA" w14:textId="00029DE0" w:rsidR="0027743F" w:rsidRPr="000E2A4F" w:rsidRDefault="0027743F" w:rsidP="000E2A4F">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 xml:space="preserve">IX – DOS </w:t>
      </w:r>
      <w:r w:rsidRPr="00CD395C">
        <w:rPr>
          <w:rFonts w:ascii="Arial" w:hAnsi="Arial" w:cs="Arial"/>
          <w:b/>
          <w:sz w:val="20"/>
          <w:szCs w:val="20"/>
        </w:rPr>
        <w:t>RECURSOS</w:t>
      </w:r>
      <w:r w:rsidRPr="00CD395C">
        <w:rPr>
          <w:rFonts w:ascii="Arial" w:hAnsi="Arial" w:cs="Arial"/>
          <w:b/>
          <w:bCs/>
          <w:sz w:val="20"/>
          <w:szCs w:val="20"/>
        </w:rPr>
        <w:t xml:space="preserve">: </w:t>
      </w:r>
    </w:p>
    <w:p w14:paraId="58929F3A" w14:textId="020C4FEB" w:rsidR="0027743F" w:rsidRPr="00CD395C" w:rsidRDefault="0027743F" w:rsidP="008C279D">
      <w:pPr>
        <w:pStyle w:val="Textopadro"/>
        <w:widowControl/>
        <w:tabs>
          <w:tab w:val="num" w:pos="576"/>
        </w:tabs>
        <w:ind w:left="426" w:right="606" w:hanging="9"/>
        <w:jc w:val="both"/>
        <w:rPr>
          <w:rFonts w:ascii="Arial" w:hAnsi="Arial" w:cs="Arial"/>
          <w:sz w:val="20"/>
          <w:lang w:val="pt-BR"/>
        </w:rPr>
      </w:pPr>
      <w:r w:rsidRPr="00CD395C">
        <w:rPr>
          <w:rFonts w:ascii="Arial" w:hAnsi="Arial" w:cs="Arial"/>
          <w:b/>
          <w:bCs/>
          <w:sz w:val="20"/>
          <w:lang w:val="pt-BR"/>
        </w:rPr>
        <w:t>9</w:t>
      </w:r>
      <w:r w:rsidRPr="00CD395C">
        <w:rPr>
          <w:rFonts w:ascii="Arial" w:hAnsi="Arial" w:cs="Arial"/>
          <w:b/>
          <w:sz w:val="20"/>
          <w:lang w:val="pt-BR"/>
        </w:rPr>
        <w:t xml:space="preserve">.1. </w:t>
      </w:r>
      <w:r w:rsidRPr="00CD395C">
        <w:rPr>
          <w:rFonts w:ascii="Arial" w:hAnsi="Arial" w:cs="Arial"/>
          <w:sz w:val="20"/>
          <w:lang w:val="pt-BR"/>
        </w:rPr>
        <w:t>Não serão conhecidas as impugnações e os recursos apresentados fora do prazo legal.</w:t>
      </w:r>
    </w:p>
    <w:p w14:paraId="11A7424F" w14:textId="186EC1F1" w:rsidR="0027743F" w:rsidRPr="00CD395C" w:rsidRDefault="0027743F" w:rsidP="008C279D">
      <w:pPr>
        <w:tabs>
          <w:tab w:val="num" w:pos="576"/>
          <w:tab w:val="left" w:pos="705"/>
        </w:tabs>
        <w:ind w:left="426" w:right="606" w:hanging="9"/>
        <w:jc w:val="both"/>
        <w:rPr>
          <w:rFonts w:ascii="Arial" w:hAnsi="Arial" w:cs="Arial"/>
          <w:sz w:val="20"/>
          <w:szCs w:val="20"/>
        </w:rPr>
      </w:pPr>
      <w:r w:rsidRPr="00CD395C">
        <w:rPr>
          <w:rFonts w:ascii="Arial" w:hAnsi="Arial" w:cs="Arial"/>
          <w:b/>
          <w:sz w:val="20"/>
          <w:szCs w:val="20"/>
        </w:rPr>
        <w:t xml:space="preserve">9.2. </w:t>
      </w:r>
      <w:r w:rsidRPr="00CD395C">
        <w:rPr>
          <w:rFonts w:ascii="Arial" w:hAnsi="Arial" w:cs="Arial"/>
          <w:sz w:val="20"/>
          <w:szCs w:val="20"/>
        </w:rPr>
        <w:t xml:space="preserve">Após declarado vencedor, a proponente que desejar recorrer contra decisões do Pregoeiro poderá fazê-lo </w:t>
      </w:r>
      <w:r w:rsidRPr="00CD395C">
        <w:rPr>
          <w:rFonts w:ascii="Arial" w:hAnsi="Arial" w:cs="Arial"/>
          <w:sz w:val="20"/>
          <w:szCs w:val="20"/>
          <w:highlight w:val="white"/>
        </w:rPr>
        <w:t xml:space="preserve">em até </w:t>
      </w:r>
      <w:r w:rsidR="001C7FCF">
        <w:rPr>
          <w:rFonts w:ascii="Arial" w:hAnsi="Arial" w:cs="Arial"/>
          <w:sz w:val="20"/>
          <w:szCs w:val="20"/>
          <w:highlight w:val="white"/>
        </w:rPr>
        <w:t>meia hora</w:t>
      </w:r>
      <w:r w:rsidRPr="00CD395C">
        <w:rPr>
          <w:rFonts w:ascii="Arial" w:hAnsi="Arial" w:cs="Arial"/>
          <w:b/>
          <w:bCs/>
          <w:sz w:val="20"/>
          <w:szCs w:val="20"/>
          <w:highlight w:val="white"/>
        </w:rPr>
        <w:t>,</w:t>
      </w:r>
      <w:r w:rsidRPr="00CD395C">
        <w:rPr>
          <w:rFonts w:ascii="Arial" w:hAnsi="Arial" w:cs="Arial"/>
          <w:sz w:val="20"/>
          <w:szCs w:val="20"/>
        </w:rPr>
        <w:t xml:space="preserve"> </w:t>
      </w:r>
      <w:r w:rsidRPr="00CD395C">
        <w:rPr>
          <w:rFonts w:ascii="Arial" w:hAnsi="Arial" w:cs="Arial"/>
          <w:bCs/>
          <w:sz w:val="20"/>
          <w:szCs w:val="20"/>
        </w:rPr>
        <w:t>através do portal eletrônico</w:t>
      </w:r>
      <w:r w:rsidRPr="00CD395C">
        <w:rPr>
          <w:rFonts w:ascii="Arial" w:hAnsi="Arial" w:cs="Arial"/>
          <w:sz w:val="20"/>
          <w:szCs w:val="20"/>
        </w:rPr>
        <w:t xml:space="preserve">, manifestando sua </w:t>
      </w:r>
      <w:r w:rsidRPr="00CD395C">
        <w:rPr>
          <w:rFonts w:ascii="Arial" w:hAnsi="Arial" w:cs="Arial"/>
          <w:b/>
          <w:bCs/>
          <w:sz w:val="20"/>
          <w:szCs w:val="20"/>
        </w:rPr>
        <w:t>intenção</w:t>
      </w:r>
      <w:r w:rsidRPr="00CD395C">
        <w:rPr>
          <w:rFonts w:ascii="Arial" w:hAnsi="Arial" w:cs="Arial"/>
          <w:sz w:val="20"/>
          <w:szCs w:val="20"/>
        </w:rPr>
        <w:t xml:space="preserve"> com registro da síntese das suas razões, sendo-lhe facultada a juntada de memoriais e o inteiro teor das razões de recurso no prazo de 3 (três) dias úteis. Os interessados ficam, desde logo, intimados a apresentar contrarrazões em igual número de dias, que começarão a correr do término do prazo do recorrente.</w:t>
      </w:r>
    </w:p>
    <w:p w14:paraId="2EA8D6F5"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r w:rsidRPr="00CD395C">
        <w:rPr>
          <w:rFonts w:ascii="Arial" w:hAnsi="Arial" w:cs="Arial"/>
          <w:b/>
          <w:sz w:val="20"/>
          <w:lang w:val="pt-BR"/>
        </w:rPr>
        <w:t xml:space="preserve">9.3. </w:t>
      </w:r>
      <w:r w:rsidRPr="00CD395C">
        <w:rPr>
          <w:rFonts w:ascii="Arial" w:hAnsi="Arial" w:cs="Arial"/>
          <w:sz w:val="20"/>
          <w:lang w:val="pt-BR"/>
        </w:rPr>
        <w:t xml:space="preserve">A falta de manifestação imediata e motivada importará a preclusão do direito de recurso. </w:t>
      </w:r>
    </w:p>
    <w:p w14:paraId="4AE89CF5"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r w:rsidRPr="00CD395C">
        <w:rPr>
          <w:rFonts w:ascii="Arial" w:hAnsi="Arial" w:cs="Arial"/>
          <w:b/>
          <w:sz w:val="20"/>
          <w:lang w:val="pt-BR"/>
        </w:rPr>
        <w:t xml:space="preserve">9.4. </w:t>
      </w:r>
      <w:r w:rsidRPr="00CD395C">
        <w:rPr>
          <w:rFonts w:ascii="Arial" w:hAnsi="Arial" w:cs="Arial"/>
          <w:sz w:val="20"/>
          <w:lang w:val="pt-BR"/>
        </w:rPr>
        <w:t xml:space="preserve">Não será concedido prazo para recurso sobre assuntos meramente protelatórios ou quando não justificada a intenção de interpor o recurso pela proponente.  </w:t>
      </w:r>
    </w:p>
    <w:p w14:paraId="4970C437"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r w:rsidRPr="00CD395C">
        <w:rPr>
          <w:rFonts w:ascii="Arial" w:hAnsi="Arial" w:cs="Arial"/>
          <w:b/>
          <w:sz w:val="20"/>
          <w:lang w:val="pt-BR"/>
        </w:rPr>
        <w:t>9.</w:t>
      </w:r>
      <w:r w:rsidR="000F3FD6" w:rsidRPr="00CD395C">
        <w:rPr>
          <w:rFonts w:ascii="Arial" w:hAnsi="Arial" w:cs="Arial"/>
          <w:b/>
          <w:sz w:val="20"/>
          <w:lang w:val="pt-BR"/>
        </w:rPr>
        <w:t>5</w:t>
      </w:r>
      <w:r w:rsidRPr="00CD395C">
        <w:rPr>
          <w:rFonts w:ascii="Arial" w:hAnsi="Arial" w:cs="Arial"/>
          <w:b/>
          <w:sz w:val="20"/>
          <w:lang w:val="pt-BR"/>
        </w:rPr>
        <w:t xml:space="preserve">. </w:t>
      </w:r>
      <w:r w:rsidRPr="00CD395C">
        <w:rPr>
          <w:rFonts w:ascii="Arial" w:hAnsi="Arial" w:cs="Arial"/>
          <w:sz w:val="20"/>
          <w:lang w:val="pt-BR"/>
        </w:rPr>
        <w:t>O acolhimento de recurso importará a invalidação apenas dos atos insuscetíveis de aproveitamento.</w:t>
      </w:r>
    </w:p>
    <w:p w14:paraId="3A272155" w14:textId="1BF30489" w:rsidR="000F3FD6" w:rsidRPr="00CD395C" w:rsidRDefault="0027743F" w:rsidP="008C279D">
      <w:pPr>
        <w:pStyle w:val="Textopadro"/>
        <w:widowControl/>
        <w:tabs>
          <w:tab w:val="num" w:pos="576"/>
          <w:tab w:val="left" w:pos="705"/>
        </w:tabs>
        <w:ind w:left="426" w:right="606" w:hanging="9"/>
        <w:jc w:val="both"/>
        <w:rPr>
          <w:rStyle w:val="Fontepargpadro10"/>
          <w:rFonts w:ascii="Arial" w:hAnsi="Arial" w:cs="Arial"/>
          <w:sz w:val="20"/>
          <w:lang w:val="pt-BR"/>
        </w:rPr>
      </w:pPr>
      <w:r w:rsidRPr="00CD395C">
        <w:rPr>
          <w:rStyle w:val="Fontepargpadro10"/>
          <w:rFonts w:ascii="Arial" w:hAnsi="Arial" w:cs="Arial"/>
          <w:b/>
          <w:bCs/>
          <w:sz w:val="20"/>
          <w:lang w:val="pt-BR"/>
        </w:rPr>
        <w:t>9.</w:t>
      </w:r>
      <w:r w:rsidR="006E6844">
        <w:rPr>
          <w:rStyle w:val="Fontepargpadro10"/>
          <w:rFonts w:ascii="Arial" w:hAnsi="Arial" w:cs="Arial"/>
          <w:b/>
          <w:bCs/>
          <w:sz w:val="20"/>
          <w:lang w:val="pt-BR"/>
        </w:rPr>
        <w:t>6</w:t>
      </w:r>
      <w:r w:rsidRPr="00CD395C">
        <w:rPr>
          <w:rStyle w:val="Fontepargpadro10"/>
          <w:rFonts w:ascii="Arial" w:hAnsi="Arial" w:cs="Arial"/>
          <w:b/>
          <w:bCs/>
          <w:sz w:val="20"/>
          <w:lang w:val="pt-BR"/>
        </w:rPr>
        <w:t xml:space="preserve">. </w:t>
      </w:r>
      <w:r w:rsidRPr="00CD395C">
        <w:rPr>
          <w:rStyle w:val="Fontepargpadro10"/>
          <w:rFonts w:ascii="Arial" w:hAnsi="Arial" w:cs="Arial"/>
          <w:sz w:val="20"/>
          <w:lang w:val="pt-BR"/>
        </w:rPr>
        <w:t>Os recursos deverão ser dirigidos à autoridade superior competente por intermédio da que praticou o ato</w:t>
      </w:r>
      <w:r w:rsidRPr="00CD395C">
        <w:rPr>
          <w:rStyle w:val="Fontepargpadro10"/>
          <w:rFonts w:ascii="Arial" w:hAnsi="Arial" w:cs="Arial"/>
          <w:b/>
          <w:bCs/>
          <w:sz w:val="20"/>
          <w:lang w:val="pt-BR"/>
        </w:rPr>
        <w:t>.</w:t>
      </w:r>
      <w:r w:rsidRPr="00CD395C">
        <w:rPr>
          <w:rStyle w:val="Fontepargpadro10"/>
          <w:rFonts w:ascii="Arial" w:hAnsi="Arial" w:cs="Arial"/>
          <w:sz w:val="20"/>
          <w:lang w:val="pt-BR"/>
        </w:rPr>
        <w:t xml:space="preserve"> O</w:t>
      </w:r>
      <w:r w:rsidR="000F3FD6" w:rsidRPr="00CD395C">
        <w:rPr>
          <w:rStyle w:val="Fontepargpadro10"/>
          <w:rFonts w:ascii="Arial" w:hAnsi="Arial" w:cs="Arial"/>
          <w:sz w:val="20"/>
          <w:lang w:val="pt-BR"/>
        </w:rPr>
        <w:t xml:space="preserve"> recurso será cadastrado em campo específico na plataforma</w:t>
      </w:r>
      <w:r w:rsidR="002D1C50">
        <w:rPr>
          <w:rStyle w:val="Fontepargpadro10"/>
          <w:rFonts w:ascii="Arial" w:hAnsi="Arial" w:cs="Arial"/>
          <w:sz w:val="20"/>
          <w:lang w:val="pt-BR"/>
        </w:rPr>
        <w:t xml:space="preserve"> BLL.</w:t>
      </w:r>
    </w:p>
    <w:p w14:paraId="0A36864F" w14:textId="77777777" w:rsidR="0027743F" w:rsidRPr="00CD395C" w:rsidRDefault="0027743F" w:rsidP="000F3FD6">
      <w:pPr>
        <w:pStyle w:val="Corpodetexto21"/>
        <w:tabs>
          <w:tab w:val="num" w:pos="576"/>
          <w:tab w:val="left" w:pos="720"/>
        </w:tabs>
        <w:ind w:right="606"/>
        <w:rPr>
          <w:rFonts w:ascii="Arial" w:hAnsi="Arial" w:cs="Arial"/>
          <w:b/>
          <w:color w:val="auto"/>
        </w:rPr>
      </w:pPr>
    </w:p>
    <w:p w14:paraId="3EF1C9E6" w14:textId="48F52375" w:rsidR="0027743F" w:rsidRPr="00F653D1" w:rsidRDefault="0027743F" w:rsidP="00F653D1">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 xml:space="preserve">X – DAS </w:t>
      </w:r>
      <w:r w:rsidRPr="00CD395C">
        <w:rPr>
          <w:rFonts w:ascii="Arial" w:hAnsi="Arial" w:cs="Arial"/>
          <w:b/>
          <w:sz w:val="20"/>
          <w:szCs w:val="20"/>
        </w:rPr>
        <w:t>MULTAS E SANÇÕES ADMINISTRATIVAS</w:t>
      </w:r>
      <w:r w:rsidRPr="00CD395C">
        <w:rPr>
          <w:rFonts w:ascii="Arial" w:hAnsi="Arial" w:cs="Arial"/>
          <w:b/>
          <w:bCs/>
          <w:sz w:val="20"/>
          <w:szCs w:val="20"/>
        </w:rPr>
        <w:t xml:space="preserve">: </w:t>
      </w:r>
    </w:p>
    <w:p w14:paraId="5ACB745D" w14:textId="77777777" w:rsidR="00BD0E7D" w:rsidRPr="006E1990" w:rsidRDefault="00BD0E7D" w:rsidP="00BD0E7D">
      <w:pPr>
        <w:pStyle w:val="Nivel2"/>
        <w:autoSpaceDE/>
        <w:autoSpaceDN/>
        <w:adjustRightInd/>
      </w:pPr>
      <w:r w:rsidRPr="00CD395C">
        <w:rPr>
          <w:b/>
          <w:bCs/>
        </w:rPr>
        <w:t>10.1.</w:t>
      </w:r>
      <w:r w:rsidRPr="00CD395C">
        <w:t xml:space="preserve"> </w:t>
      </w:r>
      <w:r w:rsidRPr="006E1990">
        <w:t xml:space="preserve">Comete </w:t>
      </w:r>
      <w:r w:rsidRPr="00447F3E">
        <w:t>infração</w:t>
      </w:r>
      <w:r w:rsidRPr="006E1990">
        <w:t xml:space="preserve"> administrativa, nos termos da lei, o licitante que, com dolo ou culpa: </w:t>
      </w:r>
    </w:p>
    <w:p w14:paraId="4A3BF903" w14:textId="77777777" w:rsidR="00BD0E7D" w:rsidRPr="00447F3E" w:rsidRDefault="00BD0E7D" w:rsidP="00BD0E7D">
      <w:pPr>
        <w:pStyle w:val="Nivel3"/>
        <w:numPr>
          <w:ilvl w:val="2"/>
          <w:numId w:val="47"/>
        </w:numPr>
        <w:spacing w:after="120"/>
      </w:pPr>
      <w:bookmarkStart w:id="2" w:name="_Ref114668085"/>
      <w:bookmarkStart w:id="3" w:name="_Hlk114652595"/>
      <w:r w:rsidRPr="00447F3E">
        <w:t>deixar de entregar a documentação exigida para o certame ou não entregar qualquer documento que tenha sido solicitado pelo/a pregoeiro/a durante o certame;</w:t>
      </w:r>
      <w:bookmarkEnd w:id="2"/>
    </w:p>
    <w:p w14:paraId="79CCD123" w14:textId="77777777" w:rsidR="00BD0E7D" w:rsidRPr="00447F3E" w:rsidRDefault="00BD0E7D" w:rsidP="00BD0E7D">
      <w:pPr>
        <w:pStyle w:val="Nivel3"/>
        <w:numPr>
          <w:ilvl w:val="2"/>
          <w:numId w:val="47"/>
        </w:numPr>
        <w:spacing w:after="120"/>
      </w:pPr>
      <w:bookmarkStart w:id="4" w:name="_Ref114668108"/>
      <w:r w:rsidRPr="00447F3E">
        <w:lastRenderedPageBreak/>
        <w:t>Salvo em decorrência de fato superveniente devidamente justificado, não mantiver a proposta em especial quando:</w:t>
      </w:r>
      <w:bookmarkEnd w:id="4"/>
    </w:p>
    <w:p w14:paraId="41801EE1" w14:textId="77777777" w:rsidR="00BD0E7D" w:rsidRPr="00447F3E" w:rsidRDefault="00BD0E7D" w:rsidP="00BD0E7D">
      <w:pPr>
        <w:pStyle w:val="Nivel4"/>
        <w:numPr>
          <w:ilvl w:val="3"/>
          <w:numId w:val="47"/>
        </w:numPr>
        <w:spacing w:after="120"/>
        <w:ind w:left="567" w:firstLine="0"/>
      </w:pPr>
      <w:r w:rsidRPr="00447F3E">
        <w:t xml:space="preserve">não enviar a proposta adequada ao último lance ofertado ou após a negociação; </w:t>
      </w:r>
    </w:p>
    <w:p w14:paraId="6B2D7E9E" w14:textId="77777777" w:rsidR="00BD0E7D" w:rsidRPr="00447F3E" w:rsidRDefault="00BD0E7D" w:rsidP="00BD0E7D">
      <w:pPr>
        <w:pStyle w:val="Nivel4"/>
        <w:numPr>
          <w:ilvl w:val="3"/>
          <w:numId w:val="47"/>
        </w:numPr>
        <w:spacing w:after="120"/>
        <w:ind w:left="567" w:firstLine="0"/>
      </w:pPr>
      <w:r w:rsidRPr="00447F3E">
        <w:t xml:space="preserve">recusar-se a enviar o detalhamento da proposta quando exigível; </w:t>
      </w:r>
    </w:p>
    <w:p w14:paraId="4B5F6E48" w14:textId="77777777" w:rsidR="00BD0E7D" w:rsidRPr="00447F3E" w:rsidRDefault="00BD0E7D" w:rsidP="00BD0E7D">
      <w:pPr>
        <w:pStyle w:val="Nivel4"/>
        <w:numPr>
          <w:ilvl w:val="3"/>
          <w:numId w:val="47"/>
        </w:numPr>
        <w:spacing w:after="120"/>
        <w:ind w:left="567" w:firstLine="0"/>
      </w:pPr>
      <w:r w:rsidRPr="00447F3E">
        <w:t xml:space="preserve">pedir para ser desclassificado quando encerrada a etapa competitiva; ou </w:t>
      </w:r>
    </w:p>
    <w:p w14:paraId="271695CD" w14:textId="77777777" w:rsidR="00BD0E7D" w:rsidRPr="00447F3E" w:rsidRDefault="00BD0E7D" w:rsidP="00BD0E7D">
      <w:pPr>
        <w:pStyle w:val="Nivel4"/>
        <w:numPr>
          <w:ilvl w:val="3"/>
          <w:numId w:val="47"/>
        </w:numPr>
        <w:spacing w:after="120"/>
        <w:ind w:left="567" w:firstLine="0"/>
      </w:pPr>
      <w:r w:rsidRPr="00447F3E">
        <w:t>deixar de apresentar amostra;</w:t>
      </w:r>
    </w:p>
    <w:p w14:paraId="287DA48D" w14:textId="77777777" w:rsidR="00BD0E7D" w:rsidRPr="00447F3E" w:rsidRDefault="00BD0E7D" w:rsidP="00BD0E7D">
      <w:pPr>
        <w:pStyle w:val="Nivel4"/>
        <w:numPr>
          <w:ilvl w:val="3"/>
          <w:numId w:val="47"/>
        </w:numPr>
        <w:spacing w:after="120"/>
        <w:ind w:left="567" w:firstLine="0"/>
      </w:pPr>
      <w:r w:rsidRPr="00447F3E">
        <w:t xml:space="preserve">apresentar proposta ou amostra em desacordo com as especificações do edital; </w:t>
      </w:r>
    </w:p>
    <w:p w14:paraId="771E8F35" w14:textId="77777777" w:rsidR="00BD0E7D" w:rsidRPr="006E1990" w:rsidRDefault="00BD0E7D" w:rsidP="00BD0E7D">
      <w:pPr>
        <w:pStyle w:val="Nivel3"/>
        <w:numPr>
          <w:ilvl w:val="2"/>
          <w:numId w:val="47"/>
        </w:numPr>
        <w:spacing w:after="120"/>
        <w:ind w:left="284" w:firstLine="0"/>
      </w:pPr>
      <w:bookmarkStart w:id="5" w:name="_Ref114668139"/>
      <w:r w:rsidRPr="006E1990">
        <w:t>não celebrar o contrato ou não entregar a documentação exigida para a contratação, quando convocado dentro do prazo de validade de sua proposta;</w:t>
      </w:r>
      <w:bookmarkEnd w:id="5"/>
    </w:p>
    <w:p w14:paraId="6A68EA39" w14:textId="77777777" w:rsidR="00BD0E7D" w:rsidRPr="006E1990" w:rsidRDefault="00BD0E7D" w:rsidP="00BD0E7D">
      <w:pPr>
        <w:pStyle w:val="Nivel4"/>
        <w:numPr>
          <w:ilvl w:val="3"/>
          <w:numId w:val="47"/>
        </w:numPr>
        <w:spacing w:after="120"/>
        <w:ind w:left="567" w:firstLine="0"/>
      </w:pPr>
      <w:r w:rsidRPr="006E1990">
        <w:t>recusar-se, sem justificativa, a assinar o contrato, ou a aceitar ou retirar o instrumento equivalente no prazo estabelecido pela Administração;</w:t>
      </w:r>
    </w:p>
    <w:p w14:paraId="55EE8437" w14:textId="77777777" w:rsidR="00BD0E7D" w:rsidRPr="00447F3E" w:rsidRDefault="00BD0E7D" w:rsidP="00BD0E7D">
      <w:pPr>
        <w:pStyle w:val="Nivel3"/>
        <w:numPr>
          <w:ilvl w:val="2"/>
          <w:numId w:val="47"/>
        </w:numPr>
        <w:spacing w:after="120"/>
        <w:ind w:left="284" w:firstLine="0"/>
      </w:pPr>
      <w:bookmarkStart w:id="6" w:name="_Ref114668249"/>
      <w:r w:rsidRPr="00447F3E">
        <w:t>apresentar declaração ou documentação falsa exigida para o certame ou prestar declaração falsa durante a licitação</w:t>
      </w:r>
      <w:bookmarkEnd w:id="6"/>
    </w:p>
    <w:p w14:paraId="3A532752" w14:textId="77777777" w:rsidR="00BD0E7D" w:rsidRPr="00447F3E" w:rsidRDefault="00BD0E7D" w:rsidP="00BD0E7D">
      <w:pPr>
        <w:pStyle w:val="Nivel3"/>
        <w:numPr>
          <w:ilvl w:val="2"/>
          <w:numId w:val="47"/>
        </w:numPr>
        <w:spacing w:after="120"/>
        <w:ind w:left="284" w:firstLine="0"/>
      </w:pPr>
      <w:bookmarkStart w:id="7" w:name="_Ref114668245"/>
      <w:r w:rsidRPr="00447F3E">
        <w:t>fraudar a licitação</w:t>
      </w:r>
      <w:bookmarkEnd w:id="7"/>
    </w:p>
    <w:p w14:paraId="23183980" w14:textId="77777777" w:rsidR="00BD0E7D" w:rsidRPr="00447F3E" w:rsidRDefault="00BD0E7D" w:rsidP="00BD0E7D">
      <w:pPr>
        <w:pStyle w:val="Nivel3"/>
        <w:numPr>
          <w:ilvl w:val="2"/>
          <w:numId w:val="47"/>
        </w:numPr>
        <w:spacing w:after="120"/>
        <w:ind w:left="284" w:firstLine="0"/>
      </w:pPr>
      <w:bookmarkStart w:id="8" w:name="_Ref114668247"/>
      <w:r w:rsidRPr="00447F3E">
        <w:t>comportar-se de modo inidôneo ou cometer fraude de qualquer natureza, em especial quando:</w:t>
      </w:r>
      <w:bookmarkEnd w:id="8"/>
    </w:p>
    <w:p w14:paraId="7362ACA1" w14:textId="77777777" w:rsidR="00BD0E7D" w:rsidRPr="00447F3E" w:rsidRDefault="00BD0E7D" w:rsidP="00BD0E7D">
      <w:pPr>
        <w:pStyle w:val="Nivel4"/>
        <w:numPr>
          <w:ilvl w:val="3"/>
          <w:numId w:val="47"/>
        </w:numPr>
        <w:spacing w:after="120"/>
        <w:ind w:left="567" w:firstLine="0"/>
      </w:pPr>
      <w:r w:rsidRPr="00447F3E">
        <w:t xml:space="preserve">agir em conluio ou em desconformidade com a lei; </w:t>
      </w:r>
    </w:p>
    <w:p w14:paraId="2B85811E" w14:textId="77777777" w:rsidR="00BD0E7D" w:rsidRPr="00447F3E" w:rsidRDefault="00BD0E7D" w:rsidP="00BD0E7D">
      <w:pPr>
        <w:pStyle w:val="Nivel4"/>
        <w:numPr>
          <w:ilvl w:val="3"/>
          <w:numId w:val="47"/>
        </w:numPr>
        <w:spacing w:after="120"/>
        <w:ind w:left="567" w:firstLine="0"/>
      </w:pPr>
      <w:r w:rsidRPr="00447F3E">
        <w:t xml:space="preserve">induzir deliberadamente a erro no julgamento; </w:t>
      </w:r>
    </w:p>
    <w:p w14:paraId="3BB733A4" w14:textId="77777777" w:rsidR="00BD0E7D" w:rsidRPr="00447F3E" w:rsidRDefault="00BD0E7D" w:rsidP="00BD0E7D">
      <w:pPr>
        <w:pStyle w:val="Nivel4"/>
        <w:numPr>
          <w:ilvl w:val="3"/>
          <w:numId w:val="47"/>
        </w:numPr>
        <w:spacing w:after="120"/>
        <w:ind w:left="567" w:firstLine="0"/>
      </w:pPr>
      <w:r w:rsidRPr="00447F3E">
        <w:t xml:space="preserve">apresentar amostra falsificada ou deteriorada; </w:t>
      </w:r>
    </w:p>
    <w:p w14:paraId="7E44E8F3" w14:textId="77777777" w:rsidR="00BD0E7D" w:rsidRPr="00447F3E" w:rsidRDefault="00BD0E7D" w:rsidP="00BD0E7D">
      <w:pPr>
        <w:pStyle w:val="Nivel3"/>
        <w:numPr>
          <w:ilvl w:val="2"/>
          <w:numId w:val="47"/>
        </w:numPr>
        <w:spacing w:after="120"/>
        <w:ind w:left="284" w:firstLine="0"/>
      </w:pPr>
      <w:bookmarkStart w:id="9" w:name="_Ref114668251"/>
      <w:r w:rsidRPr="00447F3E">
        <w:t>praticar atos ilícitos com vistas a frustrar os objetivos da licitação</w:t>
      </w:r>
      <w:bookmarkEnd w:id="9"/>
    </w:p>
    <w:p w14:paraId="34A9B255" w14:textId="77777777" w:rsidR="00BD0E7D" w:rsidRPr="00447F3E" w:rsidRDefault="00BD0E7D" w:rsidP="00BD0E7D">
      <w:pPr>
        <w:pStyle w:val="Nivel3"/>
        <w:numPr>
          <w:ilvl w:val="2"/>
          <w:numId w:val="47"/>
        </w:numPr>
        <w:spacing w:after="120"/>
        <w:ind w:left="284" w:firstLine="0"/>
      </w:pPr>
      <w:bookmarkStart w:id="10" w:name="_Ref114668252"/>
      <w:r w:rsidRPr="00447F3E">
        <w:t xml:space="preserve">praticar ato lesivo previsto no </w:t>
      </w:r>
      <w:hyperlink r:id="rId12" w:anchor="art5" w:history="1">
        <w:r w:rsidRPr="00447F3E">
          <w:rPr>
            <w:rStyle w:val="Hyperlink"/>
          </w:rPr>
          <w:t>art. 5º da Lei n.º 12.846, de 2013</w:t>
        </w:r>
      </w:hyperlink>
      <w:r w:rsidRPr="00447F3E">
        <w:t>.</w:t>
      </w:r>
      <w:bookmarkEnd w:id="10"/>
    </w:p>
    <w:bookmarkEnd w:id="3"/>
    <w:p w14:paraId="6D2B2AB0" w14:textId="77777777" w:rsidR="00BD0E7D" w:rsidRPr="006E1990" w:rsidRDefault="00BD0E7D" w:rsidP="00BD0E7D">
      <w:pPr>
        <w:pStyle w:val="Nivel2"/>
        <w:numPr>
          <w:ilvl w:val="1"/>
          <w:numId w:val="47"/>
        </w:numPr>
        <w:autoSpaceDE/>
        <w:autoSpaceDN/>
        <w:adjustRightInd/>
        <w:ind w:left="0" w:firstLine="0"/>
      </w:pPr>
      <w:r w:rsidRPr="006E1990">
        <w:t xml:space="preserve">Com fulcro na </w:t>
      </w:r>
      <w:hyperlink r:id="rId13"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14:paraId="2C118A8A" w14:textId="77777777" w:rsidR="00BD0E7D" w:rsidRPr="00447F3E" w:rsidRDefault="00BD0E7D" w:rsidP="00BD0E7D">
      <w:pPr>
        <w:pStyle w:val="Nivel3"/>
        <w:numPr>
          <w:ilvl w:val="2"/>
          <w:numId w:val="47"/>
        </w:numPr>
        <w:spacing w:after="120"/>
        <w:ind w:left="284" w:firstLine="0"/>
      </w:pPr>
      <w:r w:rsidRPr="00447F3E">
        <w:t xml:space="preserve">advertência; </w:t>
      </w:r>
    </w:p>
    <w:p w14:paraId="37FC997D" w14:textId="77777777" w:rsidR="00BD0E7D" w:rsidRPr="00447F3E" w:rsidRDefault="00BD0E7D" w:rsidP="00BD0E7D">
      <w:pPr>
        <w:pStyle w:val="Nivel3"/>
        <w:numPr>
          <w:ilvl w:val="2"/>
          <w:numId w:val="47"/>
        </w:numPr>
        <w:spacing w:after="120"/>
        <w:ind w:left="284" w:firstLine="0"/>
      </w:pPr>
      <w:r w:rsidRPr="00447F3E">
        <w:t>multa;</w:t>
      </w:r>
    </w:p>
    <w:p w14:paraId="70992394" w14:textId="77777777" w:rsidR="00BD0E7D" w:rsidRPr="00447F3E" w:rsidRDefault="00BD0E7D" w:rsidP="00BD0E7D">
      <w:pPr>
        <w:pStyle w:val="Nivel3"/>
        <w:numPr>
          <w:ilvl w:val="2"/>
          <w:numId w:val="47"/>
        </w:numPr>
        <w:spacing w:after="120"/>
        <w:ind w:left="284" w:firstLine="0"/>
      </w:pPr>
      <w:r w:rsidRPr="00447F3E">
        <w:t>impedimento de licitar e contratar e</w:t>
      </w:r>
    </w:p>
    <w:p w14:paraId="3DF6D66F" w14:textId="77777777" w:rsidR="00BD0E7D" w:rsidRPr="00447F3E" w:rsidRDefault="00BD0E7D" w:rsidP="00BD0E7D">
      <w:pPr>
        <w:pStyle w:val="Nivel3"/>
        <w:numPr>
          <w:ilvl w:val="2"/>
          <w:numId w:val="47"/>
        </w:numPr>
        <w:spacing w:after="120"/>
        <w:ind w:left="284" w:firstLine="0"/>
      </w:pPr>
      <w:r w:rsidRPr="00447F3E">
        <w:t>declaração de inidoneidade para licitar ou contratar, enquanto perdurarem os motivos determinantes da punição ou até que seja promovida sua reabilitação perante a própria autoridade que aplicou a penalidade.</w:t>
      </w:r>
    </w:p>
    <w:p w14:paraId="418D28EE" w14:textId="77777777" w:rsidR="00BD0E7D" w:rsidRPr="006E1990" w:rsidRDefault="00BD0E7D" w:rsidP="00BD0E7D">
      <w:pPr>
        <w:pStyle w:val="Nivel2"/>
        <w:numPr>
          <w:ilvl w:val="1"/>
          <w:numId w:val="47"/>
        </w:numPr>
        <w:autoSpaceDE/>
        <w:autoSpaceDN/>
        <w:adjustRightInd/>
        <w:ind w:left="0" w:firstLine="0"/>
      </w:pPr>
      <w:r w:rsidRPr="006E1990">
        <w:t>Na aplicação das sanções serão considerados:</w:t>
      </w:r>
    </w:p>
    <w:p w14:paraId="5F680CAC" w14:textId="77777777" w:rsidR="00BD0E7D" w:rsidRPr="00447F3E" w:rsidRDefault="00BD0E7D" w:rsidP="00BD0E7D">
      <w:pPr>
        <w:pStyle w:val="Nivel3"/>
        <w:numPr>
          <w:ilvl w:val="2"/>
          <w:numId w:val="47"/>
        </w:numPr>
        <w:spacing w:after="120"/>
        <w:ind w:left="284" w:firstLine="0"/>
      </w:pPr>
      <w:r w:rsidRPr="00447F3E">
        <w:t>a natureza e a gravidade da infração cometida.</w:t>
      </w:r>
    </w:p>
    <w:p w14:paraId="35BB1700" w14:textId="77777777" w:rsidR="00BD0E7D" w:rsidRPr="00447F3E" w:rsidRDefault="00BD0E7D" w:rsidP="00BD0E7D">
      <w:pPr>
        <w:pStyle w:val="Nivel3"/>
        <w:numPr>
          <w:ilvl w:val="2"/>
          <w:numId w:val="47"/>
        </w:numPr>
        <w:spacing w:after="120"/>
        <w:ind w:left="284" w:firstLine="0"/>
      </w:pPr>
      <w:r w:rsidRPr="00447F3E">
        <w:t>as peculiaridades do caso concreto</w:t>
      </w:r>
    </w:p>
    <w:p w14:paraId="656E1FC8" w14:textId="77777777" w:rsidR="00BD0E7D" w:rsidRPr="00447F3E" w:rsidRDefault="00BD0E7D" w:rsidP="00BD0E7D">
      <w:pPr>
        <w:pStyle w:val="Nivel3"/>
        <w:numPr>
          <w:ilvl w:val="2"/>
          <w:numId w:val="47"/>
        </w:numPr>
        <w:spacing w:after="120"/>
        <w:ind w:left="284" w:firstLine="0"/>
      </w:pPr>
      <w:r w:rsidRPr="00447F3E">
        <w:t>as circunstâncias agravantes ou atenuantes</w:t>
      </w:r>
    </w:p>
    <w:p w14:paraId="4CC6321E" w14:textId="77777777" w:rsidR="00BD0E7D" w:rsidRPr="00447F3E" w:rsidRDefault="00BD0E7D" w:rsidP="00BD0E7D">
      <w:pPr>
        <w:pStyle w:val="Nivel3"/>
        <w:numPr>
          <w:ilvl w:val="2"/>
          <w:numId w:val="47"/>
        </w:numPr>
        <w:spacing w:after="120"/>
        <w:ind w:left="284" w:firstLine="0"/>
      </w:pPr>
      <w:r w:rsidRPr="00447F3E">
        <w:t>os danos que dela provierem para a Administração Pública</w:t>
      </w:r>
    </w:p>
    <w:p w14:paraId="6A7D8967" w14:textId="77777777" w:rsidR="00BD0E7D" w:rsidRPr="00447F3E" w:rsidRDefault="00BD0E7D" w:rsidP="00BD0E7D">
      <w:pPr>
        <w:pStyle w:val="Nivel3"/>
        <w:numPr>
          <w:ilvl w:val="2"/>
          <w:numId w:val="47"/>
        </w:numPr>
        <w:spacing w:after="120"/>
        <w:ind w:left="284" w:firstLine="0"/>
      </w:pPr>
      <w:r w:rsidRPr="00447F3E">
        <w:t>a implantação ou o aperfeiçoamento de programa de integridade, conforme normas e orientações dos órgãos de controle.</w:t>
      </w:r>
    </w:p>
    <w:p w14:paraId="6D0D32D2" w14:textId="77777777" w:rsidR="00BD0E7D" w:rsidRPr="006E1990" w:rsidRDefault="00BD0E7D" w:rsidP="00BD0E7D">
      <w:pPr>
        <w:pStyle w:val="Nivel2"/>
        <w:numPr>
          <w:ilvl w:val="1"/>
          <w:numId w:val="47"/>
        </w:numPr>
        <w:autoSpaceDE/>
        <w:autoSpaceDN/>
        <w:adjustRightInd/>
        <w:ind w:left="0" w:firstLine="0"/>
      </w:pPr>
      <w:r w:rsidRPr="006E1990">
        <w:lastRenderedPageBreak/>
        <w:t xml:space="preserve">A multa </w:t>
      </w:r>
      <w:r w:rsidRPr="00447F3E">
        <w:t>será</w:t>
      </w:r>
      <w:r w:rsidRPr="006E1990">
        <w:t xml:space="preserve"> recolhida em percentual de 0,5% a 30% incidente sobre o valor do contrato</w:t>
      </w:r>
      <w:r>
        <w:t xml:space="preserve"> licitado</w:t>
      </w:r>
      <w:r w:rsidRPr="006E1990">
        <w:t xml:space="preserve">, recolhida no prazo máximo de </w:t>
      </w:r>
      <w:r>
        <w:t>30 (trinta) dias</w:t>
      </w:r>
      <w:r w:rsidRPr="006E1990">
        <w:rPr>
          <w:color w:val="FF0000"/>
        </w:rPr>
        <w:t xml:space="preserve"> </w:t>
      </w:r>
      <w:r w:rsidRPr="006E1990">
        <w:t xml:space="preserve">úteis, a contar da comunicação oficial. </w:t>
      </w:r>
    </w:p>
    <w:p w14:paraId="2E638C8A" w14:textId="134028A1" w:rsidR="00BD0E7D" w:rsidRPr="006E1990" w:rsidRDefault="00BD0E7D" w:rsidP="00BD0E7D">
      <w:pPr>
        <w:pStyle w:val="Nivel3"/>
        <w:numPr>
          <w:ilvl w:val="2"/>
          <w:numId w:val="47"/>
        </w:numPr>
        <w:spacing w:after="120"/>
        <w:ind w:left="284" w:firstLine="0"/>
      </w:pPr>
      <w:bookmarkStart w:id="11" w:name="_Hlk113876035"/>
      <w:r w:rsidRPr="006E1990">
        <w:t xml:space="preserve">Para </w:t>
      </w:r>
      <w:r w:rsidRPr="00447F3E">
        <w:t>as</w:t>
      </w:r>
      <w:r w:rsidRPr="006E1990">
        <w:t xml:space="preserve"> infrações previstas nos itens </w:t>
      </w:r>
      <w:r w:rsidRPr="006E1990">
        <w:fldChar w:fldCharType="begin"/>
      </w:r>
      <w:r w:rsidRPr="006E1990">
        <w:instrText xml:space="preserve"> REF _Ref114668085 \r \h  \* MERGEFORMAT </w:instrText>
      </w:r>
      <w:r w:rsidRPr="006E1990">
        <w:fldChar w:fldCharType="separate"/>
      </w:r>
      <w:r w:rsidR="0029422C">
        <w:t>10.1.1</w:t>
      </w:r>
      <w:r w:rsidRPr="006E1990">
        <w:fldChar w:fldCharType="end"/>
      </w:r>
      <w:r w:rsidRPr="006E1990">
        <w:t xml:space="preserve">, </w:t>
      </w:r>
      <w:r w:rsidRPr="006E1990">
        <w:fldChar w:fldCharType="begin"/>
      </w:r>
      <w:r w:rsidRPr="006E1990">
        <w:instrText xml:space="preserve"> REF _Ref114668108 \r \h  \* MERGEFORMAT </w:instrText>
      </w:r>
      <w:r w:rsidRPr="006E1990">
        <w:fldChar w:fldCharType="separate"/>
      </w:r>
      <w:r w:rsidR="0029422C">
        <w:t>10.1.2</w:t>
      </w:r>
      <w:r w:rsidRPr="006E1990">
        <w:fldChar w:fldCharType="end"/>
      </w:r>
      <w:r w:rsidRPr="006E1990">
        <w:t xml:space="preserve"> e </w:t>
      </w:r>
      <w:r w:rsidRPr="006E1990">
        <w:fldChar w:fldCharType="begin"/>
      </w:r>
      <w:r w:rsidRPr="006E1990">
        <w:instrText xml:space="preserve"> REF _Ref114668139 \r \h  \* MERGEFORMAT </w:instrText>
      </w:r>
      <w:r w:rsidRPr="006E1990">
        <w:fldChar w:fldCharType="separate"/>
      </w:r>
      <w:r w:rsidR="0029422C">
        <w:t>10.1.3</w:t>
      </w:r>
      <w:r w:rsidRPr="006E1990">
        <w:fldChar w:fldCharType="end"/>
      </w:r>
      <w:r w:rsidRPr="006E1990">
        <w:t xml:space="preserve">, a multa será de </w:t>
      </w:r>
      <w:r>
        <w:t>10%</w:t>
      </w:r>
      <w:r w:rsidRPr="006E1990">
        <w:rPr>
          <w:color w:val="0000FF"/>
        </w:rPr>
        <w:t xml:space="preserve"> </w:t>
      </w:r>
      <w:r w:rsidRPr="006E1990">
        <w:t>do valor do contrato licitado.</w:t>
      </w:r>
    </w:p>
    <w:bookmarkEnd w:id="11"/>
    <w:p w14:paraId="3C13537D" w14:textId="54003741" w:rsidR="00BD0E7D" w:rsidRPr="006E1990" w:rsidRDefault="00BD0E7D" w:rsidP="00BD0E7D">
      <w:pPr>
        <w:pStyle w:val="Nivel3"/>
        <w:numPr>
          <w:ilvl w:val="2"/>
          <w:numId w:val="47"/>
        </w:numPr>
        <w:spacing w:after="120"/>
        <w:ind w:left="284" w:firstLine="0"/>
      </w:pPr>
      <w:r w:rsidRPr="006E1990">
        <w:t xml:space="preserve">Para as </w:t>
      </w:r>
      <w:r w:rsidRPr="00447F3E">
        <w:t>infrações</w:t>
      </w:r>
      <w:r w:rsidRPr="006E1990">
        <w:t xml:space="preserve"> previstas nos itens </w:t>
      </w:r>
      <w:r w:rsidRPr="006E1990">
        <w:fldChar w:fldCharType="begin"/>
      </w:r>
      <w:r w:rsidRPr="006E1990">
        <w:instrText xml:space="preserve"> REF _Ref114668249 \r \h  \* MERGEFORMAT </w:instrText>
      </w:r>
      <w:r w:rsidRPr="006E1990">
        <w:fldChar w:fldCharType="separate"/>
      </w:r>
      <w:r w:rsidR="0029422C">
        <w:t>10.1.4</w:t>
      </w:r>
      <w:r w:rsidRPr="006E1990">
        <w:fldChar w:fldCharType="end"/>
      </w:r>
      <w:r w:rsidRPr="006E1990">
        <w:t xml:space="preserve">, </w:t>
      </w:r>
      <w:r w:rsidRPr="006E1990">
        <w:fldChar w:fldCharType="begin"/>
      </w:r>
      <w:r w:rsidRPr="006E1990">
        <w:instrText xml:space="preserve"> REF _Ref114668245 \r \h  \* MERGEFORMAT </w:instrText>
      </w:r>
      <w:r w:rsidRPr="006E1990">
        <w:fldChar w:fldCharType="separate"/>
      </w:r>
      <w:r w:rsidR="0029422C">
        <w:t>10.1.5</w:t>
      </w:r>
      <w:r w:rsidRPr="006E1990">
        <w:fldChar w:fldCharType="end"/>
      </w:r>
      <w:r w:rsidRPr="006E1990">
        <w:t xml:space="preserve">, </w:t>
      </w:r>
      <w:r w:rsidRPr="006E1990">
        <w:fldChar w:fldCharType="begin"/>
      </w:r>
      <w:r w:rsidRPr="006E1990">
        <w:instrText xml:space="preserve"> REF _Ref114668247 \r \h  \* MERGEFORMAT </w:instrText>
      </w:r>
      <w:r w:rsidRPr="006E1990">
        <w:fldChar w:fldCharType="separate"/>
      </w:r>
      <w:r w:rsidR="0029422C">
        <w:t>10.1.6</w:t>
      </w:r>
      <w:r w:rsidRPr="006E1990">
        <w:fldChar w:fldCharType="end"/>
      </w:r>
      <w:r w:rsidRPr="006E1990">
        <w:t xml:space="preserve">, </w:t>
      </w:r>
      <w:r w:rsidRPr="006E1990">
        <w:fldChar w:fldCharType="begin"/>
      </w:r>
      <w:r w:rsidRPr="006E1990">
        <w:instrText xml:space="preserve"> REF _Ref114668251 \r \h  \* MERGEFORMAT </w:instrText>
      </w:r>
      <w:r w:rsidRPr="006E1990">
        <w:fldChar w:fldCharType="separate"/>
      </w:r>
      <w:r w:rsidR="0029422C">
        <w:t>10.1.7</w:t>
      </w:r>
      <w:r w:rsidRPr="006E1990">
        <w:fldChar w:fldCharType="end"/>
      </w:r>
      <w:r w:rsidRPr="006E1990">
        <w:t xml:space="preserve"> e </w:t>
      </w:r>
      <w:r w:rsidRPr="006E1990">
        <w:fldChar w:fldCharType="begin"/>
      </w:r>
      <w:r w:rsidRPr="006E1990">
        <w:instrText xml:space="preserve"> REF _Ref114668252 \r \h  \* MERGEFORMAT </w:instrText>
      </w:r>
      <w:r w:rsidRPr="006E1990">
        <w:fldChar w:fldCharType="separate"/>
      </w:r>
      <w:r w:rsidR="0029422C">
        <w:t>10.1.8</w:t>
      </w:r>
      <w:r w:rsidRPr="006E1990">
        <w:fldChar w:fldCharType="end"/>
      </w:r>
      <w:r w:rsidRPr="006E1990">
        <w:t xml:space="preserve">, a multa será de </w:t>
      </w:r>
      <w:r w:rsidRPr="003A74A9">
        <w:rPr>
          <w:color w:val="auto"/>
        </w:rPr>
        <w:t>20%</w:t>
      </w:r>
      <w:r w:rsidRPr="006E1990">
        <w:rPr>
          <w:color w:val="0000FF"/>
        </w:rPr>
        <w:t xml:space="preserve"> </w:t>
      </w:r>
      <w:r w:rsidRPr="006E1990">
        <w:t>do valor do contrato licitado.</w:t>
      </w:r>
    </w:p>
    <w:p w14:paraId="4C76B595" w14:textId="77777777" w:rsidR="00BD0E7D" w:rsidRPr="00447F3E" w:rsidRDefault="00BD0E7D" w:rsidP="00BD0E7D">
      <w:pPr>
        <w:pStyle w:val="Nivel2"/>
        <w:numPr>
          <w:ilvl w:val="1"/>
          <w:numId w:val="47"/>
        </w:numPr>
        <w:autoSpaceDE/>
        <w:autoSpaceDN/>
        <w:adjustRightInd/>
        <w:ind w:left="0" w:firstLine="0"/>
      </w:pPr>
      <w:r w:rsidRPr="00447F3E">
        <w:t>As sanções de advertência, impedimento de licitar e contratar e declaração de inidoneidade para licitar ou contratar poderão ser aplicadas, cumulativamente ou não, à penalidade de multa.</w:t>
      </w:r>
    </w:p>
    <w:p w14:paraId="0120E070" w14:textId="77777777" w:rsidR="00BD0E7D" w:rsidRPr="00447F3E" w:rsidRDefault="00BD0E7D" w:rsidP="00BD0E7D">
      <w:pPr>
        <w:pStyle w:val="Nivel2"/>
        <w:numPr>
          <w:ilvl w:val="1"/>
          <w:numId w:val="47"/>
        </w:numPr>
        <w:autoSpaceDE/>
        <w:autoSpaceDN/>
        <w:adjustRightInd/>
        <w:ind w:left="0" w:firstLine="0"/>
      </w:pPr>
      <w:r w:rsidRPr="00447F3E">
        <w:t>Na aplicação da sanção de multa será facultada a defesa do interessado no prazo de 15 (quinze) dias úteis, contado da data de sua intimação.</w:t>
      </w:r>
    </w:p>
    <w:p w14:paraId="654ECADA" w14:textId="442EEA64" w:rsidR="00BD0E7D" w:rsidRPr="00447F3E" w:rsidRDefault="00BD0E7D" w:rsidP="00BD0E7D">
      <w:pPr>
        <w:pStyle w:val="Nivel2"/>
        <w:numPr>
          <w:ilvl w:val="1"/>
          <w:numId w:val="47"/>
        </w:numPr>
        <w:autoSpaceDE/>
        <w:autoSpaceDN/>
        <w:adjustRightInd/>
        <w:ind w:left="0" w:firstLine="0"/>
      </w:pPr>
      <w:r w:rsidRPr="00447F3E">
        <w:t xml:space="preserve">A sanção de impedimento de licitar e contratar será aplicada ao responsável em decorrência das infrações administrativas relacionadas nos itens </w:t>
      </w:r>
      <w:r w:rsidRPr="00447F3E">
        <w:fldChar w:fldCharType="begin"/>
      </w:r>
      <w:r w:rsidRPr="00447F3E">
        <w:instrText xml:space="preserve"> REF _Ref114668085 \r \h  \* MERGEFORMAT </w:instrText>
      </w:r>
      <w:r w:rsidRPr="00447F3E">
        <w:fldChar w:fldCharType="separate"/>
      </w:r>
      <w:r w:rsidR="0029422C">
        <w:t>10.1.1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29422C">
        <w:t>10.1.2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29422C">
        <w:t>10.1.3</w:t>
      </w:r>
      <w:r w:rsidRPr="00447F3E">
        <w:fldChar w:fldCharType="end"/>
      </w:r>
      <w:r w:rsidRPr="00447F3E">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1AC906CF" w14:textId="165E2299" w:rsidR="00BD0E7D" w:rsidRPr="00447F3E" w:rsidRDefault="00BD0E7D" w:rsidP="00BD0E7D">
      <w:pPr>
        <w:pStyle w:val="Nivel2"/>
        <w:numPr>
          <w:ilvl w:val="1"/>
          <w:numId w:val="47"/>
        </w:numPr>
        <w:autoSpaceDE/>
        <w:autoSpaceDN/>
        <w:adjustRightInd/>
        <w:ind w:left="0" w:firstLine="0"/>
      </w:pPr>
      <w:r w:rsidRPr="00447F3E">
        <w:t xml:space="preserve">Poderá ser aplicada ao responsável a sanção de declaração de inidoneidade para licitar ou contratar, em decorrência da prática das infrações dispostas nos itens </w:t>
      </w:r>
      <w:r w:rsidRPr="00447F3E">
        <w:fldChar w:fldCharType="begin"/>
      </w:r>
      <w:r w:rsidRPr="00447F3E">
        <w:instrText xml:space="preserve"> REF _Ref114668249 \r \h  \* MERGEFORMAT </w:instrText>
      </w:r>
      <w:r w:rsidRPr="00447F3E">
        <w:fldChar w:fldCharType="separate"/>
      </w:r>
      <w:r w:rsidR="0029422C">
        <w:t>10.1.4</w:t>
      </w:r>
      <w:r w:rsidRPr="00447F3E">
        <w:fldChar w:fldCharType="end"/>
      </w:r>
      <w:r w:rsidRPr="00447F3E">
        <w:t xml:space="preserve">, </w:t>
      </w:r>
      <w:r w:rsidRPr="00447F3E">
        <w:fldChar w:fldCharType="begin"/>
      </w:r>
      <w:r w:rsidRPr="00447F3E">
        <w:instrText xml:space="preserve"> REF _Ref114668245 \r \h  \* MERGEFORMAT </w:instrText>
      </w:r>
      <w:r w:rsidRPr="00447F3E">
        <w:fldChar w:fldCharType="separate"/>
      </w:r>
      <w:r w:rsidR="0029422C">
        <w:t>10.1.5</w:t>
      </w:r>
      <w:r w:rsidRPr="00447F3E">
        <w:fldChar w:fldCharType="end"/>
      </w:r>
      <w:r w:rsidRPr="00447F3E">
        <w:t xml:space="preserve">, </w:t>
      </w:r>
      <w:r w:rsidRPr="00447F3E">
        <w:fldChar w:fldCharType="begin"/>
      </w:r>
      <w:r w:rsidRPr="00447F3E">
        <w:instrText xml:space="preserve"> REF _Ref114668247 \r \h  \* MERGEFORMAT </w:instrText>
      </w:r>
      <w:r w:rsidRPr="00447F3E">
        <w:fldChar w:fldCharType="separate"/>
      </w:r>
      <w:r w:rsidR="0029422C">
        <w:t>10.1.6</w:t>
      </w:r>
      <w:r w:rsidRPr="00447F3E">
        <w:fldChar w:fldCharType="end"/>
      </w:r>
      <w:r w:rsidRPr="00447F3E">
        <w:t xml:space="preserve">, </w:t>
      </w:r>
      <w:r w:rsidRPr="00447F3E">
        <w:fldChar w:fldCharType="begin"/>
      </w:r>
      <w:r w:rsidRPr="00447F3E">
        <w:instrText xml:space="preserve"> REF _Ref114668251 \r \h  \* MERGEFORMAT </w:instrText>
      </w:r>
      <w:r w:rsidRPr="00447F3E">
        <w:fldChar w:fldCharType="separate"/>
      </w:r>
      <w:r w:rsidR="0029422C">
        <w:t>10.1.7</w:t>
      </w:r>
      <w:r w:rsidRPr="00447F3E">
        <w:fldChar w:fldCharType="end"/>
      </w:r>
      <w:r w:rsidRPr="00447F3E">
        <w:t xml:space="preserve"> e </w:t>
      </w:r>
      <w:r w:rsidRPr="00447F3E">
        <w:fldChar w:fldCharType="begin"/>
      </w:r>
      <w:r w:rsidRPr="00447F3E">
        <w:instrText xml:space="preserve"> REF _Ref114668252 \r \h  \* MERGEFORMAT </w:instrText>
      </w:r>
      <w:r w:rsidRPr="00447F3E">
        <w:fldChar w:fldCharType="separate"/>
      </w:r>
      <w:r w:rsidR="0029422C">
        <w:t>10.1.8</w:t>
      </w:r>
      <w:r w:rsidRPr="00447F3E">
        <w:fldChar w:fldCharType="end"/>
      </w:r>
      <w:r w:rsidRPr="00447F3E">
        <w:t xml:space="preserve">, bem como pelas infrações administrativas previstas nos itens </w:t>
      </w:r>
      <w:r w:rsidRPr="00447F3E">
        <w:fldChar w:fldCharType="begin"/>
      </w:r>
      <w:r w:rsidRPr="00447F3E">
        <w:instrText xml:space="preserve"> REF _Ref114668085 \r \h  \* MERGEFORMAT </w:instrText>
      </w:r>
      <w:r w:rsidRPr="00447F3E">
        <w:fldChar w:fldCharType="separate"/>
      </w:r>
      <w:r w:rsidR="0029422C">
        <w:t>10.1.1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29422C">
        <w:t>10.1.2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29422C">
        <w:t>10.1.3</w:t>
      </w:r>
      <w:r w:rsidRPr="00447F3E">
        <w:fldChar w:fldCharType="end"/>
      </w:r>
      <w:r w:rsidRPr="00447F3E">
        <w:t xml:space="preserve"> que justifiquem a imposição de penalidade mais grave que a sanção de impedimento de licitar e contratar, cuja duração observará o prazo previsto no </w:t>
      </w:r>
      <w:hyperlink r:id="rId14" w:anchor="art156§5" w:history="1">
        <w:r w:rsidRPr="00447F3E">
          <w:rPr>
            <w:rStyle w:val="Hyperlink"/>
            <w:color w:val="000000"/>
          </w:rPr>
          <w:t>art. 156, §5º, da Lei n.º 14.133/2021</w:t>
        </w:r>
      </w:hyperlink>
      <w:r w:rsidRPr="00447F3E">
        <w:t>.</w:t>
      </w:r>
    </w:p>
    <w:p w14:paraId="2D16EA93" w14:textId="2EE354DF" w:rsidR="00BD0E7D" w:rsidRPr="00447F3E" w:rsidRDefault="00BD0E7D" w:rsidP="00BD0E7D">
      <w:pPr>
        <w:pStyle w:val="Nivel2"/>
        <w:numPr>
          <w:ilvl w:val="1"/>
          <w:numId w:val="47"/>
        </w:numPr>
        <w:autoSpaceDE/>
        <w:autoSpaceDN/>
        <w:adjustRightInd/>
        <w:ind w:left="0" w:firstLine="0"/>
      </w:pPr>
      <w:r w:rsidRPr="00447F3E">
        <w:t xml:space="preserve">A recusa injustificada do adjudicatário em assinar o contrato, ou em aceitar ou retirar o instrumento equivalente no prazo estabelecido pela Administração, descrita no item </w:t>
      </w:r>
      <w:r w:rsidRPr="00447F3E">
        <w:fldChar w:fldCharType="begin"/>
      </w:r>
      <w:r w:rsidRPr="00447F3E">
        <w:instrText xml:space="preserve"> REF _Ref114668139 \r \h  \* MERGEFORMAT </w:instrText>
      </w:r>
      <w:r w:rsidRPr="00447F3E">
        <w:fldChar w:fldCharType="separate"/>
      </w:r>
      <w:r w:rsidR="0029422C">
        <w:t>10.1.3</w:t>
      </w:r>
      <w:r w:rsidRPr="00447F3E">
        <w:fldChar w:fldCharType="end"/>
      </w:r>
      <w:r w:rsidRPr="00447F3E">
        <w:t xml:space="preserve">, caracterizará o descumprimento total da obrigação assumida e o sujeitará às penalidades e à imediata perda da garantia de proposta em favor do órgão ou entidade promotora da licitação, nos termos do </w:t>
      </w:r>
      <w:r>
        <w:t>Decreto Municipal 8483/2023.</w:t>
      </w:r>
    </w:p>
    <w:p w14:paraId="6331C5CB" w14:textId="77777777" w:rsidR="00BD0E7D" w:rsidRPr="00447F3E" w:rsidRDefault="00BD0E7D" w:rsidP="00BD0E7D">
      <w:pPr>
        <w:pStyle w:val="Nivel2"/>
        <w:numPr>
          <w:ilvl w:val="1"/>
          <w:numId w:val="47"/>
        </w:numPr>
        <w:autoSpaceDE/>
        <w:autoSpaceDN/>
        <w:adjustRightInd/>
        <w:ind w:left="0" w:firstLine="0"/>
      </w:pPr>
      <w:r w:rsidRPr="00447F3E">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w:t>
      </w:r>
      <w:r>
        <w:t>3</w:t>
      </w:r>
      <w:r w:rsidRPr="00447F3E">
        <w:t xml:space="preserve"> (</w:t>
      </w:r>
      <w:r>
        <w:t>tres</w:t>
      </w:r>
      <w:r w:rsidRPr="00447F3E">
        <w:t xml:space="preserve">)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3A1FC1F" w14:textId="77777777" w:rsidR="00BD0E7D" w:rsidRPr="00447F3E" w:rsidRDefault="00BD0E7D" w:rsidP="00BD0E7D">
      <w:pPr>
        <w:pStyle w:val="Nivel2"/>
        <w:numPr>
          <w:ilvl w:val="1"/>
          <w:numId w:val="47"/>
        </w:numPr>
        <w:autoSpaceDE/>
        <w:autoSpaceDN/>
        <w:adjustRightInd/>
        <w:ind w:left="0" w:firstLine="0"/>
      </w:pPr>
      <w:r w:rsidRPr="00447F3E">
        <w:t>O recurso e o pedido de reconsideração terão efeito suspensivo do ato ou da decisão recorrida até que sobrevenha decisão final da autoridade competente.</w:t>
      </w:r>
    </w:p>
    <w:p w14:paraId="5852264C" w14:textId="77777777" w:rsidR="00BD0E7D" w:rsidRPr="003A74A9" w:rsidRDefault="00BD0E7D" w:rsidP="00BD0E7D">
      <w:pPr>
        <w:pStyle w:val="Nivel2"/>
        <w:numPr>
          <w:ilvl w:val="1"/>
          <w:numId w:val="47"/>
        </w:numPr>
        <w:autoSpaceDE/>
        <w:autoSpaceDN/>
        <w:adjustRightInd/>
        <w:ind w:left="0" w:firstLine="0"/>
      </w:pPr>
      <w:r w:rsidRPr="00447F3E">
        <w:t>A aplicação das sanções previstas neste edital não exclui, em hipótese alguma, a obrigação de reparação integral dos danos causados.</w:t>
      </w:r>
    </w:p>
    <w:p w14:paraId="5BBF2B80" w14:textId="77777777" w:rsidR="008C279D" w:rsidRPr="00CD395C" w:rsidRDefault="008C279D" w:rsidP="000F3FD6">
      <w:pPr>
        <w:widowControl w:val="0"/>
        <w:tabs>
          <w:tab w:val="left" w:pos="9923"/>
        </w:tabs>
        <w:jc w:val="both"/>
        <w:rPr>
          <w:rFonts w:ascii="Arial" w:hAnsi="Arial" w:cs="Arial"/>
          <w:sz w:val="20"/>
          <w:szCs w:val="20"/>
        </w:rPr>
      </w:pPr>
    </w:p>
    <w:p w14:paraId="796DF322" w14:textId="77777777" w:rsidR="008C279D" w:rsidRPr="00CD395C" w:rsidRDefault="008C279D" w:rsidP="000F3FD6">
      <w:pPr>
        <w:pBdr>
          <w:top w:val="single" w:sz="4" w:space="1" w:color="000000"/>
          <w:left w:val="single" w:sz="4" w:space="4" w:color="000000"/>
          <w:bottom w:val="single" w:sz="4" w:space="1" w:color="000000"/>
          <w:right w:val="single" w:sz="4" w:space="0" w:color="000000"/>
        </w:pBdr>
        <w:tabs>
          <w:tab w:val="left" w:pos="9923"/>
        </w:tabs>
        <w:ind w:left="426" w:right="606"/>
        <w:jc w:val="both"/>
        <w:rPr>
          <w:rFonts w:ascii="Arial" w:hAnsi="Arial" w:cs="Arial"/>
          <w:sz w:val="20"/>
          <w:szCs w:val="20"/>
        </w:rPr>
      </w:pPr>
      <w:r w:rsidRPr="00CD395C">
        <w:rPr>
          <w:rFonts w:ascii="Arial" w:hAnsi="Arial" w:cs="Arial"/>
          <w:b/>
          <w:bCs/>
          <w:sz w:val="20"/>
          <w:szCs w:val="20"/>
        </w:rPr>
        <w:t>XI – DA HOMOLOGAÇÃO E ADJUDICAÇÃO:</w:t>
      </w:r>
    </w:p>
    <w:p w14:paraId="7183D662" w14:textId="19E4C4FA" w:rsidR="008C279D" w:rsidRPr="00CD395C" w:rsidRDefault="004E66A6" w:rsidP="007B0547">
      <w:pPr>
        <w:tabs>
          <w:tab w:val="left" w:pos="9923"/>
        </w:tabs>
        <w:autoSpaceDE w:val="0"/>
        <w:ind w:left="426" w:right="606" w:hanging="426"/>
        <w:jc w:val="both"/>
        <w:rPr>
          <w:rFonts w:ascii="Arial" w:hAnsi="Arial" w:cs="Arial"/>
          <w:sz w:val="20"/>
          <w:szCs w:val="20"/>
        </w:rPr>
      </w:pPr>
      <w:r>
        <w:rPr>
          <w:rFonts w:ascii="Arial" w:hAnsi="Arial" w:cs="Arial"/>
          <w:b/>
          <w:sz w:val="20"/>
          <w:szCs w:val="20"/>
        </w:rPr>
        <w:t xml:space="preserve">        </w:t>
      </w:r>
      <w:r w:rsidR="008C279D" w:rsidRPr="00CD395C">
        <w:rPr>
          <w:rFonts w:ascii="Arial" w:hAnsi="Arial" w:cs="Arial"/>
          <w:b/>
          <w:sz w:val="20"/>
          <w:szCs w:val="20"/>
        </w:rPr>
        <w:t xml:space="preserve">11.1. </w:t>
      </w:r>
      <w:r w:rsidR="008C279D" w:rsidRPr="00CD395C">
        <w:rPr>
          <w:rFonts w:ascii="Arial" w:hAnsi="Arial" w:cs="Arial"/>
          <w:sz w:val="20"/>
          <w:szCs w:val="20"/>
        </w:rPr>
        <w:t xml:space="preserve">Homologada a licitação e adjudicado o objeto, </w:t>
      </w:r>
      <w:r w:rsidR="009B3A63" w:rsidRPr="00CD395C">
        <w:rPr>
          <w:rFonts w:ascii="Arial" w:hAnsi="Arial" w:cs="Arial"/>
          <w:sz w:val="20"/>
          <w:szCs w:val="20"/>
        </w:rPr>
        <w:t>ao Munic</w:t>
      </w:r>
      <w:r w:rsidR="00DD360E">
        <w:rPr>
          <w:rFonts w:ascii="Arial" w:hAnsi="Arial" w:cs="Arial"/>
          <w:sz w:val="20"/>
          <w:szCs w:val="20"/>
        </w:rPr>
        <w:t>í</w:t>
      </w:r>
      <w:r w:rsidR="009B3A63" w:rsidRPr="00CD395C">
        <w:rPr>
          <w:rFonts w:ascii="Arial" w:hAnsi="Arial" w:cs="Arial"/>
          <w:sz w:val="20"/>
          <w:szCs w:val="20"/>
        </w:rPr>
        <w:t>pio de Mandaguaçu</w:t>
      </w:r>
      <w:r w:rsidR="008C279D" w:rsidRPr="00CD395C">
        <w:rPr>
          <w:rFonts w:ascii="Arial" w:hAnsi="Arial" w:cs="Arial"/>
          <w:sz w:val="20"/>
          <w:szCs w:val="20"/>
        </w:rPr>
        <w:t xml:space="preserve"> convocará o adjudicatário, que deverá assinar</w:t>
      </w:r>
      <w:r w:rsidR="00CB20D9">
        <w:rPr>
          <w:rFonts w:ascii="Arial" w:hAnsi="Arial" w:cs="Arial"/>
          <w:sz w:val="20"/>
          <w:szCs w:val="20"/>
        </w:rPr>
        <w:t xml:space="preserve"> </w:t>
      </w:r>
      <w:r w:rsidR="008C279D" w:rsidRPr="00CD395C">
        <w:rPr>
          <w:rFonts w:ascii="Arial" w:hAnsi="Arial" w:cs="Arial"/>
          <w:sz w:val="20"/>
          <w:szCs w:val="20"/>
        </w:rPr>
        <w:t xml:space="preserve">o termo de contrato </w:t>
      </w:r>
      <w:r w:rsidR="008634B1" w:rsidRPr="00CD395C">
        <w:rPr>
          <w:rFonts w:ascii="Arial" w:hAnsi="Arial" w:cs="Arial"/>
          <w:sz w:val="20"/>
          <w:szCs w:val="20"/>
        </w:rPr>
        <w:t xml:space="preserve">ou a Ata do Sistema de Registro de Preço </w:t>
      </w:r>
      <w:r w:rsidR="008C279D" w:rsidRPr="00CD395C">
        <w:rPr>
          <w:rFonts w:ascii="Arial" w:hAnsi="Arial" w:cs="Arial"/>
          <w:sz w:val="20"/>
          <w:szCs w:val="20"/>
        </w:rPr>
        <w:t xml:space="preserve">em </w:t>
      </w:r>
      <w:r w:rsidR="008C279D" w:rsidRPr="00CD395C">
        <w:rPr>
          <w:rFonts w:ascii="Arial" w:hAnsi="Arial" w:cs="Arial"/>
          <w:b/>
          <w:bCs/>
          <w:sz w:val="20"/>
          <w:szCs w:val="20"/>
        </w:rPr>
        <w:t>até 5 (cinco) dias úteis</w:t>
      </w:r>
      <w:r w:rsidR="008C279D" w:rsidRPr="00CD395C">
        <w:rPr>
          <w:rFonts w:ascii="Arial" w:hAnsi="Arial" w:cs="Arial"/>
          <w:sz w:val="20"/>
          <w:szCs w:val="20"/>
        </w:rPr>
        <w:t xml:space="preserve">, a contar da data da convocação, sob pena de decair o direito à contratação, sem prejuízo das sanções previstas no </w:t>
      </w:r>
      <w:r w:rsidR="000F3FD6" w:rsidRPr="00CD395C">
        <w:rPr>
          <w:rFonts w:ascii="Arial" w:hAnsi="Arial" w:cs="Arial"/>
          <w:sz w:val="20"/>
          <w:szCs w:val="20"/>
        </w:rPr>
        <w:t>a</w:t>
      </w:r>
      <w:r w:rsidR="008C279D" w:rsidRPr="00CD395C">
        <w:rPr>
          <w:rFonts w:ascii="Arial" w:hAnsi="Arial" w:cs="Arial"/>
          <w:sz w:val="20"/>
          <w:szCs w:val="20"/>
        </w:rPr>
        <w:t xml:space="preserve">rt. </w:t>
      </w:r>
      <w:r w:rsidR="0056716B" w:rsidRPr="00CD395C">
        <w:rPr>
          <w:rFonts w:ascii="Arial" w:hAnsi="Arial" w:cs="Arial"/>
          <w:sz w:val="20"/>
          <w:szCs w:val="20"/>
        </w:rPr>
        <w:t>155</w:t>
      </w:r>
      <w:r w:rsidR="008C279D" w:rsidRPr="00CD395C">
        <w:rPr>
          <w:rFonts w:ascii="Arial" w:hAnsi="Arial" w:cs="Arial"/>
          <w:sz w:val="20"/>
          <w:szCs w:val="20"/>
        </w:rPr>
        <w:t xml:space="preserve"> da </w:t>
      </w:r>
      <w:r w:rsidR="0056716B" w:rsidRPr="00CD395C">
        <w:rPr>
          <w:rFonts w:ascii="Arial" w:hAnsi="Arial" w:cs="Arial"/>
          <w:sz w:val="20"/>
          <w:szCs w:val="20"/>
        </w:rPr>
        <w:t>Lei Federal nº 14.133/2021.</w:t>
      </w:r>
    </w:p>
    <w:p w14:paraId="1EB56A8F" w14:textId="6837C93B"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sz w:val="20"/>
          <w:szCs w:val="20"/>
        </w:rPr>
        <w:t xml:space="preserve">11.2. </w:t>
      </w:r>
      <w:r w:rsidR="009B3A63" w:rsidRPr="00CD395C">
        <w:rPr>
          <w:rFonts w:ascii="Arial" w:hAnsi="Arial" w:cs="Arial"/>
          <w:sz w:val="20"/>
          <w:szCs w:val="20"/>
        </w:rPr>
        <w:t>O Munic</w:t>
      </w:r>
      <w:r w:rsidR="00DD360E">
        <w:rPr>
          <w:rFonts w:ascii="Arial" w:hAnsi="Arial" w:cs="Arial"/>
          <w:sz w:val="20"/>
          <w:szCs w:val="20"/>
        </w:rPr>
        <w:t>í</w:t>
      </w:r>
      <w:r w:rsidR="009B3A63" w:rsidRPr="00CD395C">
        <w:rPr>
          <w:rFonts w:ascii="Arial" w:hAnsi="Arial" w:cs="Arial"/>
          <w:sz w:val="20"/>
          <w:szCs w:val="20"/>
        </w:rPr>
        <w:t>pio de Mandaguaçu</w:t>
      </w:r>
      <w:r w:rsidRPr="00CD395C">
        <w:rPr>
          <w:rFonts w:ascii="Arial" w:hAnsi="Arial" w:cs="Arial"/>
          <w:sz w:val="20"/>
          <w:szCs w:val="20"/>
        </w:rPr>
        <w:t xml:space="preserve"> convocará os proponentes remanescentes para celebrar </w:t>
      </w:r>
      <w:r w:rsidR="00CB20D9">
        <w:rPr>
          <w:rFonts w:ascii="Arial" w:eastAsia="Arial" w:hAnsi="Arial" w:cs="Arial"/>
          <w:sz w:val="20"/>
          <w:szCs w:val="20"/>
        </w:rPr>
        <w:t xml:space="preserve">a </w:t>
      </w:r>
      <w:r w:rsidR="00CB20D9" w:rsidRPr="00CB20D9">
        <w:rPr>
          <w:rFonts w:ascii="Arial" w:hAnsi="Arial" w:cs="Arial"/>
          <w:sz w:val="20"/>
          <w:szCs w:val="20"/>
        </w:rPr>
        <w:t>ata de registro de preço</w:t>
      </w:r>
      <w:r w:rsidRPr="00CD395C">
        <w:rPr>
          <w:rFonts w:ascii="Arial" w:hAnsi="Arial" w:cs="Arial"/>
          <w:sz w:val="20"/>
          <w:szCs w:val="20"/>
        </w:rPr>
        <w:t xml:space="preserve">, na ordem de classificação, quando o convocado não assinar </w:t>
      </w:r>
      <w:r w:rsidR="00CB20D9">
        <w:rPr>
          <w:rFonts w:ascii="Arial" w:eastAsia="Arial" w:hAnsi="Arial" w:cs="Arial"/>
          <w:sz w:val="20"/>
          <w:szCs w:val="20"/>
        </w:rPr>
        <w:t xml:space="preserve">a </w:t>
      </w:r>
      <w:r w:rsidR="00CB20D9" w:rsidRPr="00CB20D9">
        <w:rPr>
          <w:rFonts w:ascii="Arial" w:hAnsi="Arial" w:cs="Arial"/>
          <w:sz w:val="20"/>
          <w:szCs w:val="20"/>
        </w:rPr>
        <w:t>ata de registro de preço</w:t>
      </w:r>
      <w:r w:rsidR="00CB20D9" w:rsidRPr="00CD395C">
        <w:rPr>
          <w:rFonts w:ascii="Arial" w:hAnsi="Arial" w:cs="Arial"/>
          <w:sz w:val="20"/>
          <w:szCs w:val="20"/>
        </w:rPr>
        <w:t xml:space="preserve"> </w:t>
      </w:r>
      <w:r w:rsidRPr="00CD395C">
        <w:rPr>
          <w:rFonts w:ascii="Arial" w:hAnsi="Arial" w:cs="Arial"/>
          <w:sz w:val="20"/>
          <w:szCs w:val="20"/>
        </w:rPr>
        <w:t xml:space="preserve">no prazo e nas condições estabelecidas neste Edital ou não apresentar situação regular de habilitação, e assim sucessivamente, sem prejuízo das sanções cabíveis, ou revogar a licitação, independentemente da cominação prevista no </w:t>
      </w:r>
      <w:r w:rsidR="0056716B" w:rsidRPr="00CD395C">
        <w:rPr>
          <w:rFonts w:ascii="Arial" w:hAnsi="Arial" w:cs="Arial"/>
          <w:sz w:val="20"/>
          <w:szCs w:val="20"/>
        </w:rPr>
        <w:t>art. 155 da Lei Federal nº 14.133/2021.</w:t>
      </w:r>
    </w:p>
    <w:p w14:paraId="6ED69087" w14:textId="7BD59C0B" w:rsidR="008C279D" w:rsidRPr="00CD395C" w:rsidRDefault="008C279D" w:rsidP="008C279D">
      <w:pPr>
        <w:tabs>
          <w:tab w:val="left" w:pos="9923"/>
        </w:tabs>
        <w:autoSpaceDE w:val="0"/>
        <w:ind w:left="425" w:right="606"/>
        <w:jc w:val="both"/>
        <w:rPr>
          <w:rFonts w:ascii="Arial" w:hAnsi="Arial" w:cs="Arial"/>
          <w:sz w:val="20"/>
          <w:szCs w:val="20"/>
        </w:rPr>
      </w:pPr>
      <w:r w:rsidRPr="00CD395C">
        <w:rPr>
          <w:rFonts w:ascii="Arial" w:hAnsi="Arial" w:cs="Arial"/>
          <w:b/>
          <w:sz w:val="20"/>
          <w:szCs w:val="20"/>
        </w:rPr>
        <w:lastRenderedPageBreak/>
        <w:t xml:space="preserve">11.3. </w:t>
      </w:r>
      <w:r w:rsidRPr="00CD395C">
        <w:rPr>
          <w:rFonts w:ascii="Arial" w:hAnsi="Arial" w:cs="Arial"/>
          <w:sz w:val="20"/>
          <w:szCs w:val="20"/>
        </w:rPr>
        <w:t xml:space="preserve">Ocorrendo a hipótese indicada no item anterior, caracterizar-se-á o descumprimento total da obrigação assumida pelo licitante vencedor e adjudicatário, com as sujeições às penalidades legais </w:t>
      </w:r>
      <w:r w:rsidR="000F3FD6" w:rsidRPr="00CD395C">
        <w:rPr>
          <w:rFonts w:ascii="Arial" w:hAnsi="Arial" w:cs="Arial"/>
          <w:sz w:val="20"/>
          <w:szCs w:val="20"/>
        </w:rPr>
        <w:t>d</w:t>
      </w:r>
      <w:r w:rsidRPr="00CD395C">
        <w:rPr>
          <w:rFonts w:ascii="Arial" w:hAnsi="Arial" w:cs="Arial"/>
          <w:sz w:val="20"/>
          <w:szCs w:val="20"/>
        </w:rPr>
        <w:t xml:space="preserve">a Lei Federal nº </w:t>
      </w:r>
      <w:r w:rsidR="0056716B" w:rsidRPr="00CD395C">
        <w:rPr>
          <w:rFonts w:ascii="Arial" w:hAnsi="Arial" w:cs="Arial"/>
          <w:sz w:val="20"/>
          <w:szCs w:val="20"/>
        </w:rPr>
        <w:t>14.133/2021</w:t>
      </w:r>
      <w:r w:rsidRPr="00CD395C">
        <w:rPr>
          <w:rFonts w:ascii="Arial" w:hAnsi="Arial" w:cs="Arial"/>
          <w:sz w:val="20"/>
          <w:szCs w:val="20"/>
        </w:rPr>
        <w:t>.</w:t>
      </w:r>
    </w:p>
    <w:p w14:paraId="4313A8AC" w14:textId="77777777" w:rsidR="008C279D" w:rsidRPr="00CD395C" w:rsidRDefault="008C279D" w:rsidP="008C279D">
      <w:pPr>
        <w:tabs>
          <w:tab w:val="left" w:pos="9923"/>
        </w:tabs>
        <w:autoSpaceDE w:val="0"/>
        <w:ind w:right="606"/>
        <w:jc w:val="both"/>
        <w:rPr>
          <w:rFonts w:ascii="Arial" w:hAnsi="Arial" w:cs="Arial"/>
          <w:sz w:val="20"/>
          <w:szCs w:val="20"/>
        </w:rPr>
      </w:pPr>
    </w:p>
    <w:p w14:paraId="38BFF0AE" w14:textId="65DE5786" w:rsidR="008C279D" w:rsidRPr="003841E4" w:rsidRDefault="008C279D" w:rsidP="003841E4">
      <w:pPr>
        <w:pBdr>
          <w:top w:val="single" w:sz="4" w:space="1" w:color="000000"/>
          <w:left w:val="single" w:sz="4" w:space="4" w:color="000000"/>
          <w:bottom w:val="single" w:sz="4" w:space="1" w:color="000000"/>
          <w:right w:val="single" w:sz="4" w:space="4" w:color="000000"/>
        </w:pBdr>
        <w:tabs>
          <w:tab w:val="left" w:pos="9923"/>
        </w:tabs>
        <w:ind w:left="426" w:right="606"/>
        <w:jc w:val="both"/>
        <w:rPr>
          <w:rFonts w:ascii="Arial" w:hAnsi="Arial" w:cs="Arial"/>
          <w:sz w:val="20"/>
          <w:szCs w:val="20"/>
        </w:rPr>
      </w:pPr>
      <w:r w:rsidRPr="00CD395C">
        <w:rPr>
          <w:rFonts w:ascii="Arial" w:hAnsi="Arial" w:cs="Arial"/>
          <w:b/>
          <w:bCs/>
          <w:sz w:val="20"/>
          <w:szCs w:val="20"/>
        </w:rPr>
        <w:t xml:space="preserve">XII – DAS CONDIÇÕES </w:t>
      </w:r>
      <w:r w:rsidR="00D33C92" w:rsidRPr="00CD395C">
        <w:rPr>
          <w:rFonts w:ascii="Arial" w:hAnsi="Arial" w:cs="Arial"/>
          <w:b/>
          <w:bCs/>
          <w:sz w:val="20"/>
          <w:szCs w:val="20"/>
        </w:rPr>
        <w:t>CONTRATUAIS</w:t>
      </w:r>
      <w:r w:rsidR="00A103E9" w:rsidRPr="00CD395C">
        <w:rPr>
          <w:rFonts w:ascii="Arial" w:hAnsi="Arial" w:cs="Arial"/>
          <w:b/>
          <w:bCs/>
          <w:sz w:val="20"/>
          <w:szCs w:val="20"/>
        </w:rPr>
        <w:t xml:space="preserve">, </w:t>
      </w:r>
      <w:r w:rsidRPr="00CD395C">
        <w:rPr>
          <w:rFonts w:ascii="Arial" w:hAnsi="Arial" w:cs="Arial"/>
          <w:b/>
          <w:bCs/>
          <w:sz w:val="20"/>
          <w:szCs w:val="20"/>
        </w:rPr>
        <w:t>DE PAGAMENTO, ENTREGA E GARANTIA:</w:t>
      </w:r>
    </w:p>
    <w:p w14:paraId="40FCD748" w14:textId="354F1283" w:rsidR="00D33C92" w:rsidRPr="00CD395C" w:rsidRDefault="008C279D" w:rsidP="00A103E9">
      <w:pPr>
        <w:tabs>
          <w:tab w:val="left" w:pos="9923"/>
        </w:tabs>
        <w:autoSpaceDE w:val="0"/>
        <w:ind w:left="426" w:right="606"/>
        <w:jc w:val="both"/>
        <w:rPr>
          <w:rFonts w:ascii="Arial" w:hAnsi="Arial" w:cs="Arial"/>
          <w:sz w:val="20"/>
          <w:szCs w:val="20"/>
        </w:rPr>
      </w:pPr>
      <w:r w:rsidRPr="00CD395C">
        <w:rPr>
          <w:rFonts w:ascii="Arial" w:hAnsi="Arial" w:cs="Arial"/>
          <w:b/>
          <w:sz w:val="20"/>
          <w:szCs w:val="20"/>
        </w:rPr>
        <w:t>12.1.</w:t>
      </w:r>
      <w:r w:rsidR="00D33C92" w:rsidRPr="00CD395C">
        <w:rPr>
          <w:rFonts w:ascii="Arial" w:eastAsia="Arial" w:hAnsi="Arial" w:cs="Arial"/>
          <w:b/>
          <w:sz w:val="20"/>
          <w:szCs w:val="20"/>
          <w:highlight w:val="white"/>
        </w:rPr>
        <w:t xml:space="preserve"> </w:t>
      </w:r>
      <w:r w:rsidR="00D33C92" w:rsidRPr="00CD395C">
        <w:rPr>
          <w:rFonts w:ascii="Arial" w:eastAsia="Arial" w:hAnsi="Arial" w:cs="Arial"/>
          <w:b/>
          <w:sz w:val="20"/>
          <w:szCs w:val="20"/>
        </w:rPr>
        <w:t>Do Contrato</w:t>
      </w:r>
      <w:r w:rsidR="0056716B" w:rsidRPr="00CD395C">
        <w:rPr>
          <w:rFonts w:ascii="Arial" w:eastAsia="Arial" w:hAnsi="Arial" w:cs="Arial"/>
          <w:b/>
          <w:sz w:val="20"/>
          <w:szCs w:val="20"/>
        </w:rPr>
        <w:t>/Ata de Registro de Preço</w:t>
      </w:r>
      <w:r w:rsidR="00D33C92" w:rsidRPr="00CD395C">
        <w:rPr>
          <w:rFonts w:ascii="Arial" w:eastAsia="Arial" w:hAnsi="Arial" w:cs="Arial"/>
          <w:b/>
          <w:sz w:val="20"/>
          <w:szCs w:val="20"/>
        </w:rPr>
        <w:t>:</w:t>
      </w:r>
    </w:p>
    <w:p w14:paraId="0CE24957" w14:textId="6460C32D" w:rsidR="00D33C92" w:rsidRPr="00CD395C" w:rsidRDefault="005338A8" w:rsidP="005338A8">
      <w:pPr>
        <w:widowControl w:val="0"/>
        <w:tabs>
          <w:tab w:val="left" w:pos="1134"/>
        </w:tabs>
        <w:ind w:left="567" w:right="464"/>
        <w:jc w:val="both"/>
        <w:rPr>
          <w:rFonts w:ascii="Arial" w:hAnsi="Arial" w:cs="Arial"/>
          <w:sz w:val="20"/>
          <w:szCs w:val="20"/>
        </w:rPr>
      </w:pPr>
      <w:r w:rsidRPr="00CD395C">
        <w:rPr>
          <w:rFonts w:ascii="Arial" w:eastAsia="Arial" w:hAnsi="Arial" w:cs="Arial"/>
          <w:b/>
          <w:sz w:val="20"/>
          <w:szCs w:val="20"/>
        </w:rPr>
        <w:t>12</w:t>
      </w:r>
      <w:r w:rsidR="00D33C92" w:rsidRPr="00CD395C">
        <w:rPr>
          <w:rFonts w:ascii="Arial" w:eastAsia="Arial" w:hAnsi="Arial" w:cs="Arial"/>
          <w:b/>
          <w:sz w:val="20"/>
          <w:szCs w:val="20"/>
        </w:rPr>
        <w:t>.1.</w:t>
      </w:r>
      <w:r w:rsidRPr="00CD395C">
        <w:rPr>
          <w:rFonts w:ascii="Arial" w:eastAsia="Arial" w:hAnsi="Arial" w:cs="Arial"/>
          <w:b/>
          <w:sz w:val="20"/>
          <w:szCs w:val="20"/>
        </w:rPr>
        <w:t>1</w:t>
      </w:r>
      <w:r w:rsidR="00D33C92" w:rsidRPr="00CD395C">
        <w:rPr>
          <w:rFonts w:ascii="Arial" w:eastAsia="Arial" w:hAnsi="Arial" w:cs="Arial"/>
          <w:b/>
          <w:sz w:val="20"/>
          <w:szCs w:val="20"/>
        </w:rPr>
        <w:t xml:space="preserve"> Direitos e Obrigações do Contratante:</w:t>
      </w:r>
      <w:r w:rsidRPr="00CD395C">
        <w:rPr>
          <w:rFonts w:ascii="Arial" w:eastAsia="Arial" w:hAnsi="Arial" w:cs="Arial"/>
          <w:b/>
          <w:sz w:val="20"/>
          <w:szCs w:val="20"/>
        </w:rPr>
        <w:t xml:space="preserve"> </w:t>
      </w:r>
      <w:r w:rsidR="0056716B" w:rsidRPr="00CD395C">
        <w:rPr>
          <w:rFonts w:ascii="Arial" w:eastAsia="Arial" w:hAnsi="Arial" w:cs="Arial"/>
          <w:b/>
          <w:sz w:val="20"/>
          <w:szCs w:val="20"/>
        </w:rPr>
        <w:t>O Municipio de Mandaguaçu</w:t>
      </w:r>
      <w:r w:rsidR="00D33C92" w:rsidRPr="00CD395C">
        <w:rPr>
          <w:rFonts w:ascii="Arial" w:eastAsia="Arial" w:hAnsi="Arial" w:cs="Arial"/>
          <w:b/>
          <w:sz w:val="20"/>
          <w:szCs w:val="20"/>
        </w:rPr>
        <w:t>–PR, obriga-se a:</w:t>
      </w:r>
    </w:p>
    <w:p w14:paraId="602452F0" w14:textId="728B36C1" w:rsidR="00D33C92" w:rsidRPr="00CD395C" w:rsidRDefault="005338A8"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12</w:t>
      </w:r>
      <w:r w:rsidR="00D33C92" w:rsidRPr="00CD395C">
        <w:rPr>
          <w:rFonts w:ascii="Arial" w:eastAsia="Arial" w:hAnsi="Arial" w:cs="Arial"/>
          <w:sz w:val="20"/>
          <w:szCs w:val="20"/>
        </w:rPr>
        <w:t>.1.1</w:t>
      </w:r>
      <w:r w:rsidR="00237D4D" w:rsidRPr="00CD395C">
        <w:rPr>
          <w:rFonts w:ascii="Arial" w:eastAsia="Arial" w:hAnsi="Arial" w:cs="Arial"/>
          <w:sz w:val="20"/>
          <w:szCs w:val="20"/>
        </w:rPr>
        <w:t>.1</w:t>
      </w:r>
      <w:r w:rsidR="00D33C92" w:rsidRPr="00CD395C">
        <w:rPr>
          <w:rFonts w:ascii="Arial" w:eastAsia="Arial" w:hAnsi="Arial" w:cs="Arial"/>
          <w:sz w:val="20"/>
          <w:szCs w:val="20"/>
        </w:rPr>
        <w:t>. Aderir ao Contrato</w:t>
      </w:r>
      <w:r w:rsidR="00CB20D9">
        <w:rPr>
          <w:rFonts w:ascii="Arial" w:eastAsia="Arial" w:hAnsi="Arial" w:cs="Arial"/>
          <w:sz w:val="20"/>
          <w:szCs w:val="20"/>
        </w:rPr>
        <w:t>/</w:t>
      </w:r>
      <w:r w:rsidR="00CB20D9" w:rsidRPr="00CB20D9">
        <w:rPr>
          <w:rFonts w:ascii="Arial" w:eastAsia="Arial" w:hAnsi="Arial" w:cs="Arial"/>
          <w:sz w:val="20"/>
          <w:szCs w:val="20"/>
        </w:rPr>
        <w:t xml:space="preserve"> </w:t>
      </w:r>
      <w:r w:rsidR="00CB20D9">
        <w:rPr>
          <w:rFonts w:ascii="Arial" w:eastAsia="Arial" w:hAnsi="Arial" w:cs="Arial"/>
          <w:sz w:val="20"/>
          <w:szCs w:val="20"/>
        </w:rPr>
        <w:t xml:space="preserve">a </w:t>
      </w:r>
      <w:r w:rsidR="00CB20D9" w:rsidRPr="00CB20D9">
        <w:rPr>
          <w:rFonts w:ascii="Arial" w:hAnsi="Arial" w:cs="Arial"/>
          <w:sz w:val="20"/>
          <w:szCs w:val="20"/>
        </w:rPr>
        <w:t>ata de registro de preço</w:t>
      </w:r>
      <w:r w:rsidR="00D33C92" w:rsidRPr="00CD395C">
        <w:rPr>
          <w:rFonts w:ascii="Arial" w:eastAsia="Arial" w:hAnsi="Arial" w:cs="Arial"/>
          <w:sz w:val="20"/>
          <w:szCs w:val="20"/>
        </w:rPr>
        <w:t xml:space="preserve"> e determinar a execução do objeto já que há garantia real de disponibilidade financeira para a quitação de seus débitos frente e consignatória/contratada, sob pena de ilegalidade dos atos;</w:t>
      </w:r>
    </w:p>
    <w:p w14:paraId="6C8EB433" w14:textId="71F7B864"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12.1.1.2. </w:t>
      </w:r>
      <w:r w:rsidR="00D33C92" w:rsidRPr="00CD395C">
        <w:rPr>
          <w:rFonts w:ascii="Arial" w:eastAsia="Arial" w:hAnsi="Arial" w:cs="Arial"/>
          <w:sz w:val="20"/>
          <w:szCs w:val="20"/>
        </w:rPr>
        <w:t>Designar formal e legalmente um servidor(a) devidamente capacitado para fiscalizar e acompanhar o andamento dos serviços, bem como para dirimir as possíveis dúvidas existentes referentes a contratação;</w:t>
      </w:r>
    </w:p>
    <w:p w14:paraId="39A401C3" w14:textId="568FB67D"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12.1.1.3. </w:t>
      </w:r>
      <w:r w:rsidR="00D33C92" w:rsidRPr="00CD395C">
        <w:rPr>
          <w:rFonts w:ascii="Arial" w:eastAsia="Arial" w:hAnsi="Arial" w:cs="Arial"/>
          <w:sz w:val="20"/>
          <w:szCs w:val="20"/>
        </w:rPr>
        <w:t xml:space="preserve">Acompanhar e fiscalizar a entrega dos </w:t>
      </w:r>
      <w:r w:rsidR="00D33C92" w:rsidRPr="00CD395C">
        <w:rPr>
          <w:rFonts w:ascii="Arial" w:eastAsia="Arial" w:hAnsi="Arial" w:cs="Arial"/>
          <w:sz w:val="20"/>
          <w:szCs w:val="20"/>
          <w:highlight w:val="white"/>
        </w:rPr>
        <w:t>produtos</w:t>
      </w:r>
      <w:r w:rsidR="00F06670">
        <w:rPr>
          <w:rFonts w:ascii="Arial" w:eastAsia="Arial" w:hAnsi="Arial" w:cs="Arial"/>
          <w:sz w:val="20"/>
          <w:szCs w:val="20"/>
        </w:rPr>
        <w:t>/serviços</w:t>
      </w:r>
      <w:r w:rsidR="00D33C92" w:rsidRPr="00CD395C">
        <w:rPr>
          <w:rFonts w:ascii="Arial" w:eastAsia="Arial" w:hAnsi="Arial" w:cs="Arial"/>
          <w:sz w:val="20"/>
          <w:szCs w:val="20"/>
        </w:rPr>
        <w:t>, objeto desta licitação, sob o viés quantitativo</w:t>
      </w:r>
      <w:r w:rsidR="00C2240B" w:rsidRPr="00CD395C">
        <w:rPr>
          <w:rFonts w:ascii="Arial" w:eastAsia="Arial" w:hAnsi="Arial" w:cs="Arial"/>
          <w:sz w:val="20"/>
          <w:szCs w:val="20"/>
        </w:rPr>
        <w:t>/</w:t>
      </w:r>
      <w:r w:rsidR="00D33C92" w:rsidRPr="00CD395C">
        <w:rPr>
          <w:rFonts w:ascii="Arial" w:eastAsia="Arial" w:hAnsi="Arial" w:cs="Arial"/>
          <w:sz w:val="20"/>
          <w:szCs w:val="20"/>
        </w:rPr>
        <w:t>qualitativo;</w:t>
      </w:r>
    </w:p>
    <w:p w14:paraId="63E46BC8" w14:textId="5BCD4AEF"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12.1.1.4. </w:t>
      </w:r>
      <w:r w:rsidR="00D33C92" w:rsidRPr="00CD395C">
        <w:rPr>
          <w:rFonts w:ascii="Arial" w:eastAsia="Arial" w:hAnsi="Arial" w:cs="Arial"/>
          <w:sz w:val="20"/>
          <w:szCs w:val="20"/>
        </w:rPr>
        <w:t xml:space="preserve">Receber o objeto contratado, nos termos, prazos, quantidades, qualidade e condições </w:t>
      </w:r>
      <w:r w:rsidR="00D127E8" w:rsidRPr="00CD395C">
        <w:rPr>
          <w:rFonts w:ascii="Arial" w:eastAsia="Arial" w:hAnsi="Arial" w:cs="Arial"/>
          <w:sz w:val="20"/>
          <w:szCs w:val="20"/>
        </w:rPr>
        <w:t>postos n</w:t>
      </w:r>
      <w:r w:rsidR="00D33C92" w:rsidRPr="00CD395C">
        <w:rPr>
          <w:rFonts w:ascii="Arial" w:eastAsia="Arial" w:hAnsi="Arial" w:cs="Arial"/>
          <w:sz w:val="20"/>
          <w:szCs w:val="20"/>
        </w:rPr>
        <w:t>o Edital;</w:t>
      </w:r>
    </w:p>
    <w:p w14:paraId="4D07BE9B" w14:textId="7734C05B"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12.1.1.5. </w:t>
      </w:r>
      <w:r w:rsidR="00D33C92" w:rsidRPr="00CD395C">
        <w:rPr>
          <w:rFonts w:ascii="Arial" w:eastAsia="Arial" w:hAnsi="Arial" w:cs="Arial"/>
          <w:sz w:val="20"/>
          <w:szCs w:val="20"/>
        </w:rPr>
        <w:t xml:space="preserve">Rejeitar os </w:t>
      </w:r>
      <w:r w:rsidR="00D33C92" w:rsidRPr="00CD395C">
        <w:rPr>
          <w:rFonts w:ascii="Arial" w:eastAsia="Arial" w:hAnsi="Arial" w:cs="Arial"/>
          <w:sz w:val="20"/>
          <w:szCs w:val="20"/>
          <w:highlight w:val="white"/>
        </w:rPr>
        <w:t>produtos</w:t>
      </w:r>
      <w:r w:rsidR="00D33C92" w:rsidRPr="00CD395C">
        <w:rPr>
          <w:rFonts w:ascii="Arial" w:eastAsia="Arial" w:hAnsi="Arial" w:cs="Arial"/>
          <w:sz w:val="20"/>
          <w:szCs w:val="20"/>
        </w:rPr>
        <w:t xml:space="preserve"> entregues em desacordo com o estipulado neste Termo de Referência e Edital;</w:t>
      </w:r>
    </w:p>
    <w:p w14:paraId="4517006E" w14:textId="714B75A9" w:rsidR="00124C66" w:rsidRPr="00CD395C" w:rsidRDefault="00237D4D" w:rsidP="00124C66">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12.1.1.6. </w:t>
      </w:r>
      <w:r w:rsidR="00D33C92" w:rsidRPr="00CD395C">
        <w:rPr>
          <w:rFonts w:ascii="Arial" w:eastAsia="Arial" w:hAnsi="Arial" w:cs="Arial"/>
          <w:sz w:val="20"/>
          <w:szCs w:val="20"/>
        </w:rPr>
        <w:t xml:space="preserve">Notificar a CONTRATADA de qualquer irregularidade encontrada na entrega dos </w:t>
      </w:r>
      <w:r w:rsidR="00D33C92" w:rsidRPr="00CD395C">
        <w:rPr>
          <w:rFonts w:ascii="Arial" w:eastAsia="Arial" w:hAnsi="Arial" w:cs="Arial"/>
          <w:sz w:val="20"/>
          <w:szCs w:val="20"/>
          <w:highlight w:val="white"/>
        </w:rPr>
        <w:t>produtos</w:t>
      </w:r>
      <w:r w:rsidR="00D33C92" w:rsidRPr="00CD395C">
        <w:rPr>
          <w:rFonts w:ascii="Arial" w:eastAsia="Arial" w:hAnsi="Arial" w:cs="Arial"/>
          <w:sz w:val="20"/>
          <w:szCs w:val="20"/>
        </w:rPr>
        <w:t xml:space="preserve"> adquiridos;</w:t>
      </w:r>
    </w:p>
    <w:p w14:paraId="49CD0F74" w14:textId="52D6D89A" w:rsidR="00D33C92" w:rsidRPr="00CD395C" w:rsidRDefault="00124C66" w:rsidP="00124C66">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12.1.1.7. </w:t>
      </w:r>
      <w:r w:rsidR="00D33C92" w:rsidRPr="00CD395C">
        <w:rPr>
          <w:rFonts w:ascii="Arial" w:eastAsia="Arial" w:hAnsi="Arial" w:cs="Arial"/>
          <w:bCs/>
          <w:sz w:val="20"/>
          <w:szCs w:val="20"/>
        </w:rPr>
        <w:t xml:space="preserve">Efetuar o pagamento à CONTRATADA, </w:t>
      </w:r>
      <w:r w:rsidR="00F07F84" w:rsidRPr="00CD395C">
        <w:rPr>
          <w:rFonts w:ascii="Arial" w:eastAsia="Arial" w:hAnsi="Arial" w:cs="Arial"/>
          <w:bCs/>
          <w:sz w:val="20"/>
          <w:szCs w:val="20"/>
        </w:rPr>
        <w:t xml:space="preserve">através de </w:t>
      </w:r>
      <w:r w:rsidR="00D33C92" w:rsidRPr="00CD395C">
        <w:rPr>
          <w:rFonts w:ascii="Arial" w:eastAsia="Arial" w:hAnsi="Arial" w:cs="Arial"/>
          <w:bCs/>
          <w:sz w:val="20"/>
          <w:szCs w:val="20"/>
        </w:rPr>
        <w:t>crédito em conta-corrente, cumprindo todos os requisitos legais.</w:t>
      </w:r>
    </w:p>
    <w:p w14:paraId="5AD6BE90" w14:textId="77777777" w:rsidR="00D33C92" w:rsidRPr="00CD395C" w:rsidRDefault="00D33C92" w:rsidP="00D33C92">
      <w:pPr>
        <w:tabs>
          <w:tab w:val="left" w:pos="1134"/>
        </w:tabs>
        <w:ind w:left="426" w:right="464"/>
        <w:jc w:val="both"/>
        <w:rPr>
          <w:rFonts w:ascii="Arial" w:eastAsia="Arial" w:hAnsi="Arial" w:cs="Arial"/>
          <w:sz w:val="20"/>
          <w:szCs w:val="20"/>
        </w:rPr>
      </w:pPr>
    </w:p>
    <w:p w14:paraId="7B5989F4" w14:textId="463685A2" w:rsidR="00D33C92" w:rsidRPr="00CD395C" w:rsidRDefault="00F07F84" w:rsidP="00D33C92">
      <w:pPr>
        <w:widowControl w:val="0"/>
        <w:tabs>
          <w:tab w:val="left" w:pos="360"/>
          <w:tab w:val="left" w:pos="1134"/>
        </w:tabs>
        <w:ind w:left="426" w:right="464"/>
        <w:jc w:val="both"/>
        <w:rPr>
          <w:rFonts w:ascii="Arial" w:hAnsi="Arial" w:cs="Arial"/>
          <w:sz w:val="20"/>
          <w:szCs w:val="20"/>
        </w:rPr>
      </w:pPr>
      <w:r w:rsidRPr="00CD395C">
        <w:rPr>
          <w:rFonts w:ascii="Arial" w:eastAsia="Arial" w:hAnsi="Arial" w:cs="Arial"/>
          <w:b/>
          <w:sz w:val="20"/>
          <w:szCs w:val="20"/>
        </w:rPr>
        <w:t>12</w:t>
      </w:r>
      <w:r w:rsidR="00D33C92" w:rsidRPr="00CD395C">
        <w:rPr>
          <w:rFonts w:ascii="Arial" w:eastAsia="Arial" w:hAnsi="Arial" w:cs="Arial"/>
          <w:b/>
          <w:sz w:val="20"/>
          <w:szCs w:val="20"/>
        </w:rPr>
        <w:t>.2. Direitos e Obrigações da Contratada:</w:t>
      </w:r>
    </w:p>
    <w:p w14:paraId="350E4835" w14:textId="3725F78B"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.2.1.</w:t>
      </w:r>
      <w:r w:rsidRPr="00CD395C">
        <w:rPr>
          <w:rFonts w:ascii="Arial" w:eastAsia="Arial" w:hAnsi="Arial" w:cs="Arial"/>
          <w:sz w:val="20"/>
          <w:szCs w:val="20"/>
        </w:rPr>
        <w:t xml:space="preserve"> Obriga-se a manter durante a vigência d</w:t>
      </w:r>
      <w:r w:rsidR="00CB20D9">
        <w:rPr>
          <w:rFonts w:ascii="Arial" w:eastAsia="Arial" w:hAnsi="Arial" w:cs="Arial"/>
          <w:sz w:val="20"/>
          <w:szCs w:val="20"/>
        </w:rPr>
        <w:t xml:space="preserve">a a </w:t>
      </w:r>
      <w:r w:rsidR="00CB20D9" w:rsidRPr="00CB20D9">
        <w:rPr>
          <w:rFonts w:ascii="Arial" w:hAnsi="Arial" w:cs="Arial"/>
          <w:sz w:val="20"/>
          <w:szCs w:val="20"/>
        </w:rPr>
        <w:t>ata de registro de preço</w:t>
      </w:r>
      <w:r w:rsidRPr="00CD395C">
        <w:rPr>
          <w:rFonts w:ascii="Arial" w:eastAsia="Arial" w:hAnsi="Arial" w:cs="Arial"/>
          <w:sz w:val="20"/>
          <w:szCs w:val="20"/>
        </w:rPr>
        <w:t>, em compatibilidade com as obrigações por ela assumidas, todas as condições exigidas para a contratação, devendo comunicar ao CONTRATANTE, imediatamente, qualquer alteração que possa comprometer sua manutenção.</w:t>
      </w:r>
    </w:p>
    <w:p w14:paraId="7FF4E8C0" w14:textId="44AFD9D8"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.2.2.</w:t>
      </w:r>
      <w:r w:rsidRPr="00CD395C">
        <w:rPr>
          <w:rFonts w:ascii="Arial" w:eastAsia="Arial" w:hAnsi="Arial" w:cs="Arial"/>
          <w:sz w:val="20"/>
          <w:szCs w:val="20"/>
        </w:rPr>
        <w:t xml:space="preserve"> Não poderá ceder ou transferir a terceiros, os direitos e obrigações decorrentes d</w:t>
      </w:r>
      <w:r w:rsidR="005B592C">
        <w:rPr>
          <w:rFonts w:ascii="Arial" w:eastAsia="Arial" w:hAnsi="Arial" w:cs="Arial"/>
          <w:sz w:val="20"/>
          <w:szCs w:val="20"/>
        </w:rPr>
        <w:t xml:space="preserve">a a </w:t>
      </w:r>
      <w:r w:rsidR="005B592C" w:rsidRPr="00CB20D9">
        <w:rPr>
          <w:rFonts w:ascii="Arial" w:hAnsi="Arial" w:cs="Arial"/>
          <w:sz w:val="20"/>
          <w:szCs w:val="20"/>
        </w:rPr>
        <w:t>ata de registro de preço</w:t>
      </w:r>
      <w:r w:rsidRPr="00CD395C">
        <w:rPr>
          <w:rFonts w:ascii="Arial" w:eastAsia="Arial" w:hAnsi="Arial" w:cs="Arial"/>
          <w:sz w:val="20"/>
          <w:szCs w:val="20"/>
        </w:rPr>
        <w:t>, sem a prévia e expressa concordância do CONTRATANTE.</w:t>
      </w:r>
    </w:p>
    <w:p w14:paraId="7192033C" w14:textId="5B175CD2"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.2.3.</w:t>
      </w:r>
      <w:r w:rsidRPr="00CD395C">
        <w:rPr>
          <w:rFonts w:ascii="Arial" w:eastAsia="Arial" w:hAnsi="Arial" w:cs="Arial"/>
          <w:sz w:val="20"/>
          <w:szCs w:val="20"/>
        </w:rPr>
        <w:t xml:space="preserve"> Responsabiliza-se por todos os danos e prejuízos causados a terceiros, ficando o CONTRATANTE isento de qualquer responsabilidade civil ou ressarcimento de eventuais despesas.</w:t>
      </w:r>
    </w:p>
    <w:p w14:paraId="09930DCF" w14:textId="7AD0B929"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.2.4.</w:t>
      </w:r>
      <w:r w:rsidRPr="00CD395C">
        <w:rPr>
          <w:rFonts w:ascii="Arial" w:eastAsia="Arial" w:hAnsi="Arial" w:cs="Arial"/>
          <w:sz w:val="20"/>
          <w:szCs w:val="20"/>
        </w:rPr>
        <w:t xml:space="preserve"> A CONTRATADA se responsabiliza por todas as dívidas porventura advindas da presente compra junto ao comércio ou indústria, ficando o CONTRATANTE isento de quaisquer responsabilidades perante os mesmos.</w:t>
      </w:r>
    </w:p>
    <w:p w14:paraId="69857F29" w14:textId="1FC4D3AE"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.2.5.</w:t>
      </w:r>
      <w:r w:rsidRPr="00CD395C">
        <w:rPr>
          <w:rFonts w:ascii="Arial" w:eastAsia="Arial" w:hAnsi="Arial" w:cs="Arial"/>
          <w:sz w:val="20"/>
          <w:szCs w:val="20"/>
          <w:highlight w:val="white"/>
        </w:rPr>
        <w:t xml:space="preserve"> </w:t>
      </w:r>
      <w:r w:rsidRPr="00CD395C">
        <w:rPr>
          <w:rFonts w:ascii="Arial" w:eastAsia="Arial" w:hAnsi="Arial" w:cs="Arial"/>
          <w:sz w:val="20"/>
          <w:szCs w:val="20"/>
        </w:rPr>
        <w:t>Quando da formalização d</w:t>
      </w:r>
      <w:r w:rsidR="005B592C">
        <w:rPr>
          <w:rFonts w:ascii="Arial" w:eastAsia="Arial" w:hAnsi="Arial" w:cs="Arial"/>
          <w:sz w:val="20"/>
          <w:szCs w:val="20"/>
        </w:rPr>
        <w:t xml:space="preserve">a a </w:t>
      </w:r>
      <w:r w:rsidR="005B592C" w:rsidRPr="00CB20D9">
        <w:rPr>
          <w:rFonts w:ascii="Arial" w:hAnsi="Arial" w:cs="Arial"/>
          <w:sz w:val="20"/>
          <w:szCs w:val="20"/>
        </w:rPr>
        <w:t>ata de registro de preço</w:t>
      </w:r>
      <w:r w:rsidRPr="00CD395C">
        <w:rPr>
          <w:rFonts w:ascii="Arial" w:eastAsia="Arial" w:hAnsi="Arial" w:cs="Arial"/>
          <w:sz w:val="20"/>
          <w:szCs w:val="20"/>
        </w:rPr>
        <w:t xml:space="preserve"> poderão ser previstos outros direitos e obrigações a critério da administração, nos termos da lei e do Edital.</w:t>
      </w:r>
    </w:p>
    <w:p w14:paraId="416C343E" w14:textId="77777777" w:rsidR="00D33C92" w:rsidRPr="00CD395C" w:rsidRDefault="00D33C92" w:rsidP="00D33C92">
      <w:pPr>
        <w:widowControl w:val="0"/>
        <w:tabs>
          <w:tab w:val="left" w:pos="360"/>
          <w:tab w:val="left" w:pos="1134"/>
        </w:tabs>
        <w:ind w:left="426" w:right="464"/>
        <w:jc w:val="both"/>
        <w:rPr>
          <w:rFonts w:ascii="Arial" w:eastAsia="Arial" w:hAnsi="Arial" w:cs="Arial"/>
          <w:sz w:val="20"/>
          <w:szCs w:val="20"/>
        </w:rPr>
      </w:pPr>
    </w:p>
    <w:p w14:paraId="6F1CFB06" w14:textId="7FEAFB52" w:rsidR="00D33C92" w:rsidRDefault="00F17C45" w:rsidP="00D33C92">
      <w:pPr>
        <w:tabs>
          <w:tab w:val="left" w:pos="1134"/>
        </w:tabs>
        <w:ind w:left="426" w:right="464"/>
        <w:jc w:val="both"/>
        <w:rPr>
          <w:rFonts w:ascii="Arial" w:eastAsia="Arial" w:hAnsi="Arial" w:cs="Arial"/>
          <w:b/>
          <w:sz w:val="20"/>
          <w:szCs w:val="20"/>
        </w:rPr>
      </w:pPr>
      <w:r w:rsidRPr="00CD395C">
        <w:rPr>
          <w:rFonts w:ascii="Arial" w:eastAsia="Arial" w:hAnsi="Arial" w:cs="Arial"/>
          <w:b/>
          <w:sz w:val="20"/>
          <w:szCs w:val="20"/>
        </w:rPr>
        <w:t>12.3</w:t>
      </w:r>
      <w:r w:rsidR="00D33C92" w:rsidRPr="00CD395C">
        <w:rPr>
          <w:rFonts w:ascii="Arial" w:eastAsia="Arial" w:hAnsi="Arial" w:cs="Arial"/>
          <w:b/>
          <w:sz w:val="20"/>
          <w:szCs w:val="20"/>
        </w:rPr>
        <w:t>. Condições de Pagamento:</w:t>
      </w:r>
    </w:p>
    <w:p w14:paraId="35B4D0AB" w14:textId="77777777" w:rsidR="00301214" w:rsidRPr="00CD395C" w:rsidRDefault="00301214" w:rsidP="00301214">
      <w:pPr>
        <w:suppressAutoHyphens w:val="0"/>
        <w:ind w:left="567" w:right="464"/>
        <w:jc w:val="both"/>
        <w:rPr>
          <w:rFonts w:ascii="Arial" w:hAnsi="Arial" w:cs="Arial"/>
          <w:sz w:val="20"/>
          <w:szCs w:val="20"/>
        </w:rPr>
      </w:pPr>
      <w:r w:rsidRPr="00CD395C">
        <w:rPr>
          <w:rFonts w:ascii="Arial" w:eastAsia="Arial" w:hAnsi="Arial" w:cs="Arial"/>
          <w:b/>
          <w:bCs/>
          <w:sz w:val="20"/>
          <w:szCs w:val="20"/>
        </w:rPr>
        <w:t>12.3.1.</w:t>
      </w:r>
      <w:r w:rsidRPr="00CD395C">
        <w:rPr>
          <w:rFonts w:ascii="Arial" w:eastAsia="Arial" w:hAnsi="Arial" w:cs="Arial"/>
          <w:sz w:val="20"/>
          <w:szCs w:val="20"/>
        </w:rPr>
        <w:t xml:space="preserve"> O pagamento será efetuado até 30 dias após a </w:t>
      </w:r>
      <w:r>
        <w:rPr>
          <w:rFonts w:ascii="Arial" w:eastAsia="Arial" w:hAnsi="Arial" w:cs="Arial"/>
          <w:sz w:val="20"/>
          <w:szCs w:val="20"/>
        </w:rPr>
        <w:t>entrega do objeto licitado</w:t>
      </w:r>
      <w:r w:rsidRPr="00CD395C">
        <w:rPr>
          <w:rFonts w:ascii="Arial" w:eastAsia="Arial" w:hAnsi="Arial" w:cs="Arial"/>
          <w:sz w:val="20"/>
          <w:szCs w:val="20"/>
        </w:rPr>
        <w:t>, mediante apresentação da Nota Fiscal devidamente recebida pelo preposto da do Municipio de Mandaguaçu-PR.</w:t>
      </w:r>
    </w:p>
    <w:p w14:paraId="190B3F62" w14:textId="34333FA3" w:rsidR="00A024E3" w:rsidRDefault="00A024E3" w:rsidP="00301214">
      <w:pPr>
        <w:pStyle w:val="Nvel2-Red"/>
        <w:numPr>
          <w:ilvl w:val="0"/>
          <w:numId w:val="0"/>
        </w:numPr>
      </w:pPr>
    </w:p>
    <w:p w14:paraId="3B7D6AEB" w14:textId="1FF2DA7F" w:rsidR="00FF34B7" w:rsidRDefault="003068FC" w:rsidP="00327798">
      <w:pPr>
        <w:pStyle w:val="Nivel01"/>
        <w:tabs>
          <w:tab w:val="clear" w:pos="567"/>
          <w:tab w:val="left" w:pos="0"/>
        </w:tabs>
        <w:suppressAutoHyphens w:val="0"/>
        <w:spacing w:after="120" w:line="276" w:lineRule="auto"/>
        <w:rPr>
          <w:rFonts w:ascii="Arial" w:hAnsi="Arial" w:cs="Arial"/>
        </w:rPr>
      </w:pPr>
      <w:r w:rsidRPr="00BF0AD8">
        <w:rPr>
          <w:rFonts w:ascii="Arial" w:hAnsi="Arial" w:cs="Arial"/>
          <w:b w:val="0"/>
          <w:bCs w:val="0"/>
          <w:lang w:val="pt-PT"/>
        </w:rPr>
        <w:t>12.5</w:t>
      </w:r>
      <w:r w:rsidR="00A024E3" w:rsidRPr="00BF0AD8">
        <w:rPr>
          <w:rFonts w:ascii="Arial" w:hAnsi="Arial" w:cs="Arial"/>
          <w:b w:val="0"/>
          <w:bCs w:val="0"/>
          <w:lang w:val="pt-PT"/>
        </w:rPr>
        <w:t xml:space="preserve">. </w:t>
      </w:r>
      <w:r w:rsidR="00BF0AD8" w:rsidRPr="00BF0AD8">
        <w:rPr>
          <w:rFonts w:ascii="Arial" w:hAnsi="Arial" w:cs="Arial"/>
        </w:rPr>
        <w:t>MODELO DE EXECUÇÃO DO OBJETO</w:t>
      </w:r>
    </w:p>
    <w:p w14:paraId="32B60A14" w14:textId="77777777" w:rsidR="00327798" w:rsidRPr="00327798" w:rsidRDefault="00327798" w:rsidP="00327798">
      <w:pPr>
        <w:pStyle w:val="Nivel2"/>
        <w:autoSpaceDE/>
        <w:autoSpaceDN/>
        <w:adjustRightInd/>
        <w:rPr>
          <w:b/>
          <w:bCs/>
        </w:rPr>
      </w:pPr>
      <w:r w:rsidRPr="00327798">
        <w:rPr>
          <w:b/>
          <w:bCs/>
        </w:rPr>
        <w:t>Quanto às peças:</w:t>
      </w:r>
    </w:p>
    <w:p w14:paraId="0CAD6DB2" w14:textId="26D8C44F" w:rsidR="00327798" w:rsidRPr="0032221F" w:rsidRDefault="00327798" w:rsidP="00327798">
      <w:pPr>
        <w:pStyle w:val="Nivel3"/>
        <w:ind w:firstLine="0"/>
        <w:rPr>
          <w:b w:val="0"/>
        </w:rPr>
      </w:pPr>
      <w:r>
        <w:t>a)</w:t>
      </w:r>
      <w:r w:rsidRPr="0032221F">
        <w:t xml:space="preserve">As peças, componentes e acessórios objetos desta licitação deverão ser originais ou genuínos, novos. Considera-se peça original aquela produzida por indústria fornecedora da montadora do veículo e utilizada em determinado modelo no momento da montagem do automóvel, com especificações idênticas. Considera-se peça genuína aquela produzida por indústria fornecedora da montadora do veículo e contida em embalagem da montadora, sem </w:t>
      </w:r>
      <w:r w:rsidRPr="0032221F">
        <w:lastRenderedPageBreak/>
        <w:t xml:space="preserve">identificação da fabricante do material. É vedado o fornecimento de peças não originais ou genuínas, usadas, recondicionadas, remanufaturadas ou cujas marcas não sejam utilizadas pelas respectivas montadoras. </w:t>
      </w:r>
    </w:p>
    <w:p w14:paraId="745603A0" w14:textId="61FCD55B" w:rsidR="00327798" w:rsidRPr="0032221F" w:rsidRDefault="00327798" w:rsidP="00327798">
      <w:pPr>
        <w:pStyle w:val="Nivel3"/>
        <w:ind w:firstLine="0"/>
      </w:pPr>
      <w:r>
        <w:t>b)</w:t>
      </w:r>
      <w:r w:rsidRPr="0032221F">
        <w:t>Será exigida, no mínimo, a garantia oferecida pelo fabricante das peças e acessórios, contada a partir da data da entrega da peça.</w:t>
      </w:r>
    </w:p>
    <w:p w14:paraId="22D619A5" w14:textId="6792BFDC" w:rsidR="00327798" w:rsidRPr="0032221F" w:rsidRDefault="00327798" w:rsidP="00327798">
      <w:pPr>
        <w:pStyle w:val="Nivel3"/>
        <w:ind w:firstLine="0"/>
      </w:pPr>
      <w:r>
        <w:t>c)</w:t>
      </w:r>
      <w:r w:rsidRPr="0032221F">
        <w:t>Havendo necessidade de avaliação mais detalhada das peças entregues pelo licitante, a Contratada poderá enviar para análises laboratoriais a serem realizados em laboratório ou perito credenciado pelo INMETRO. Os eventuais custos com testes, análises de laboratório, ou laudos técnicos, serão arcados pelo Licitante, conforme disposto no art. 75 da Lei no 8.666/93.</w:t>
      </w:r>
    </w:p>
    <w:p w14:paraId="0AA2A6FC" w14:textId="7648BDE2" w:rsidR="00327798" w:rsidRDefault="00327798" w:rsidP="00327798">
      <w:pPr>
        <w:pStyle w:val="Nivel3"/>
        <w:ind w:firstLine="0"/>
      </w:pPr>
      <w:r>
        <w:t>d)</w:t>
      </w:r>
      <w:r w:rsidRPr="0032221F">
        <w:t>Nos termos de art. 3 ̊ combinado com o art. 39, VIII, da Lei no 8.078, de 11 de setembro de 1.990 – Código de Defesa do Consumidor, é vedado o fornecimento de qualquer produto ou serviço em desacordo com as normas expedidas pelos órgãos oficiais competentes ou, se as normas especificadas não existirem, pela Associação Brasileira de Normas Técnicas ou outra entidade credenciada, como por exemplo o Conselho Nacional de Metrologia, Normatização e Qualidade Industrial (CONMETRO).</w:t>
      </w:r>
    </w:p>
    <w:p w14:paraId="1CECD56F" w14:textId="036867BA" w:rsidR="00327798" w:rsidRPr="0032221F" w:rsidRDefault="00327798" w:rsidP="00327798">
      <w:pPr>
        <w:pStyle w:val="Nivel3"/>
        <w:ind w:firstLine="0"/>
      </w:pPr>
      <w:r>
        <w:t>e)As peças, componentes e/ou acessórios entregues pela licitante responsável deverão estar devidamente acondicionadas em embalagem original e lacrada, contendo as indicações de marca, selo de garantia do fabricante, modelo, fabricante, procedência e garantia.</w:t>
      </w:r>
    </w:p>
    <w:p w14:paraId="44C4CC87" w14:textId="1A59B03F" w:rsidR="00327798" w:rsidRPr="0032221F" w:rsidRDefault="00327798" w:rsidP="00327798">
      <w:pPr>
        <w:pStyle w:val="Nivel3"/>
        <w:ind w:firstLine="0"/>
      </w:pPr>
      <w:r>
        <w:t>f)</w:t>
      </w:r>
      <w:r w:rsidRPr="0032221F">
        <w:t>Caso as peças, componentes e/ou acessórios instalados não estiverem de acordo com as especificações acima ou apresentarem vícios/defeitos, a licitante deverá efetuar a troca do produto em até 24 horas sem cobrança adicional da peça.</w:t>
      </w:r>
    </w:p>
    <w:p w14:paraId="4CE742A4" w14:textId="760680DB" w:rsidR="00327798" w:rsidRDefault="00327798" w:rsidP="00327798">
      <w:pPr>
        <w:pStyle w:val="Nivel3"/>
        <w:ind w:firstLine="0"/>
      </w:pPr>
      <w:r>
        <w:t>g)</w:t>
      </w:r>
      <w:r w:rsidRPr="0032221F">
        <w:t>No caso da peça, componente ou acessório não constarem nas tabelas de referência ou o valor não condizer com o valor de mercado, será necessário apresentar 3 (três) orçamentos de outros fornecedores locais devidamente carimbados e assinados e com data inferior a 30 (trinta) dias e a peça será faturada pelo valor comercial com o desconto do fornecedor.</w:t>
      </w:r>
    </w:p>
    <w:p w14:paraId="5EF4611F" w14:textId="3D13D2BF" w:rsidR="00327798" w:rsidRPr="0032221F" w:rsidRDefault="00327798" w:rsidP="00327798">
      <w:pPr>
        <w:pStyle w:val="Nivel3"/>
        <w:ind w:firstLine="0"/>
      </w:pPr>
      <w:r>
        <w:t>h)A entrega da peça, componente ou acessório deverá ser de responsabilidade da Contratada sem qualquer cobrança adicional à Contratante.</w:t>
      </w:r>
    </w:p>
    <w:p w14:paraId="64CE0011" w14:textId="7FBFA397" w:rsidR="00327798" w:rsidRDefault="00327798" w:rsidP="00327798">
      <w:pPr>
        <w:pStyle w:val="Nivel2"/>
      </w:pPr>
      <w:r w:rsidRPr="00703B14">
        <w:rPr>
          <w:b/>
        </w:rPr>
        <w:t>Condições de execução</w:t>
      </w:r>
      <w:r>
        <w:rPr>
          <w:b/>
        </w:rPr>
        <w:t xml:space="preserve">: </w:t>
      </w:r>
      <w:r>
        <w:t>Os serviços serão prestados conforme discriminado abaixo:</w:t>
      </w:r>
    </w:p>
    <w:p w14:paraId="4DE587A8" w14:textId="27DC9BF4" w:rsidR="00327798" w:rsidRPr="00473B08" w:rsidRDefault="00327798" w:rsidP="00327798">
      <w:pPr>
        <w:pStyle w:val="Nivel3"/>
        <w:ind w:firstLine="0"/>
      </w:pPr>
      <w:r>
        <w:t>i)</w:t>
      </w:r>
      <w:r w:rsidRPr="00473B08">
        <w:t>A Contratante será responsável pelo fornecimento das peças para execução dos serviços.</w:t>
      </w:r>
    </w:p>
    <w:p w14:paraId="79921F0E" w14:textId="7B5EAF0C" w:rsidR="00327798" w:rsidRPr="00473B08" w:rsidRDefault="00327798" w:rsidP="00327798">
      <w:pPr>
        <w:pStyle w:val="Nivel3"/>
        <w:ind w:firstLine="0"/>
      </w:pPr>
      <w:r>
        <w:t>j)</w:t>
      </w:r>
      <w:r w:rsidRPr="00473B08">
        <w:t>Os serviços deverão ser iniciados em até 05 (cinco) dias após a solicitação, por pessoal devidamente qualificado para os serviços solicitados e nas quantidades solicitadas pela Secretaria requisitante.</w:t>
      </w:r>
    </w:p>
    <w:p w14:paraId="75BE52EB" w14:textId="7DAAE931" w:rsidR="00327798" w:rsidRPr="00473B08" w:rsidRDefault="00327798" w:rsidP="00327798">
      <w:pPr>
        <w:pStyle w:val="Nivel3"/>
        <w:ind w:firstLine="0"/>
      </w:pPr>
      <w:r>
        <w:t>k)</w:t>
      </w:r>
      <w:r w:rsidRPr="00473B08">
        <w:t>O prazo máximo para a conclusão dos serviços, serão: I. Pequena monta, máximo de 03 dias; II. Grande monta, máximo de 10 dias. Os prazos poderão ser prorrogados, diante justificativa da contratada, a ser analisada a aceitabilidade pela contratante.</w:t>
      </w:r>
    </w:p>
    <w:p w14:paraId="218004DF" w14:textId="26FBDE02" w:rsidR="00327798" w:rsidRPr="00473B08" w:rsidRDefault="00327798" w:rsidP="00327798">
      <w:pPr>
        <w:pStyle w:val="Nivel3"/>
        <w:ind w:firstLine="0"/>
      </w:pPr>
      <w:r>
        <w:t>l)</w:t>
      </w:r>
      <w:r w:rsidRPr="00473B08">
        <w:t>As peças e/ou acessórios que forem trocados deverão ser disponibilizados para a Contratante retirar.</w:t>
      </w:r>
    </w:p>
    <w:p w14:paraId="4747B075" w14:textId="10DBE361" w:rsidR="00327798" w:rsidRPr="00473B08" w:rsidRDefault="00327798" w:rsidP="00327798">
      <w:pPr>
        <w:pStyle w:val="Nivel3"/>
        <w:ind w:firstLine="0"/>
      </w:pPr>
      <w:r>
        <w:t>m)</w:t>
      </w:r>
      <w:r w:rsidRPr="00473B08">
        <w:t>Para cálculo das horas deverá ser utilizada, quando cabível, horas fracionadas ou até mesmo minutos para os serviços executados no prazo inferior a uma hora em conformidade com a tabela Tempária Sindirepa.</w:t>
      </w:r>
    </w:p>
    <w:p w14:paraId="2449635B" w14:textId="71B8080D" w:rsidR="00327798" w:rsidRPr="00473B08" w:rsidRDefault="00327798" w:rsidP="00327798">
      <w:pPr>
        <w:pStyle w:val="Nivel3"/>
        <w:ind w:firstLine="0"/>
      </w:pPr>
      <w:r>
        <w:lastRenderedPageBreak/>
        <w:t>n)</w:t>
      </w:r>
      <w:r w:rsidRPr="00473B08">
        <w:t>A Contratada deverá devolver os veículos para a Contratante em perfeitas condições de uso e funcionamento, sendo responsável também pela reparação dos possíveis danos que venha causar.</w:t>
      </w:r>
    </w:p>
    <w:p w14:paraId="2E754E49" w14:textId="77777777" w:rsidR="00327798" w:rsidRPr="00436D71" w:rsidRDefault="00327798" w:rsidP="00327798">
      <w:pPr>
        <w:pStyle w:val="Nivel3"/>
        <w:rPr>
          <w:b w:val="0"/>
        </w:rPr>
      </w:pPr>
      <w:r w:rsidRPr="00436D71">
        <w:t>Local e horário da prestação dos serviços</w:t>
      </w:r>
    </w:p>
    <w:p w14:paraId="65491125" w14:textId="38430EDB" w:rsidR="00327798" w:rsidRPr="00473B08" w:rsidRDefault="00066CE1" w:rsidP="00327798">
      <w:pPr>
        <w:pStyle w:val="Nivel2"/>
        <w:autoSpaceDE/>
        <w:autoSpaceDN/>
        <w:adjustRightInd/>
      </w:pPr>
      <w:r>
        <w:t>o)</w:t>
      </w:r>
      <w:r w:rsidR="00327798" w:rsidRPr="00473B08">
        <w:t>Os serviços serão prestados na sede da licitante, salvo caso de atendimento de socorro.</w:t>
      </w:r>
    </w:p>
    <w:p w14:paraId="3F23B559" w14:textId="5F95F44E" w:rsidR="00327798" w:rsidRPr="00473B08" w:rsidRDefault="00066CE1" w:rsidP="00066CE1">
      <w:pPr>
        <w:pStyle w:val="Nivel2"/>
        <w:autoSpaceDE/>
        <w:autoSpaceDN/>
        <w:adjustRightInd/>
      </w:pPr>
      <w:r>
        <w:t>p)</w:t>
      </w:r>
      <w:r w:rsidR="00327798" w:rsidRPr="00473B08">
        <w:t>A licitante vencedora deverá se responsabilizar pelo deslocamento dos veículos/máquinas até o local onde serão executados os serviços, bem como providenciar seu retorno sem ônus algum ao município, através de guincho plataforma e disponibilizando seguro</w:t>
      </w:r>
      <w:r w:rsidR="00327798">
        <w:rPr>
          <w:rFonts w:ascii="Times New Roman" w:hAnsi="Times New Roman" w:cs="Times New Roman"/>
          <w:sz w:val="24"/>
        </w:rPr>
        <w:t>.</w:t>
      </w:r>
    </w:p>
    <w:p w14:paraId="57F0E94D" w14:textId="1C669649" w:rsidR="00327798" w:rsidRDefault="00066CE1" w:rsidP="00066CE1">
      <w:pPr>
        <w:pStyle w:val="Nivel2"/>
        <w:autoSpaceDE/>
        <w:autoSpaceDN/>
        <w:adjustRightInd/>
      </w:pPr>
      <w:r>
        <w:t>q)</w:t>
      </w:r>
      <w:r w:rsidR="00327798">
        <w:t>Os serviços deverão ser prestados preferencialmente no período das 08h00min às 17h00min nos dias ut</w:t>
      </w:r>
      <w:r w:rsidR="003A5F15">
        <w:t>e</w:t>
      </w:r>
      <w:r w:rsidR="00327798">
        <w:t>is, conforme a demanda da Secretaria requisitante</w:t>
      </w:r>
      <w:r w:rsidR="00327798" w:rsidRPr="00EE3BD9">
        <w:t>.</w:t>
      </w:r>
    </w:p>
    <w:p w14:paraId="5033243C" w14:textId="77777777" w:rsidR="00327798" w:rsidRPr="00436D71" w:rsidRDefault="00327798" w:rsidP="00327798">
      <w:pPr>
        <w:pStyle w:val="Nivel2"/>
        <w:rPr>
          <w:b/>
        </w:rPr>
      </w:pPr>
      <w:r w:rsidRPr="00436D71">
        <w:rPr>
          <w:b/>
        </w:rPr>
        <w:t>Materiais a serem disponibilizados</w:t>
      </w:r>
    </w:p>
    <w:p w14:paraId="5501F5E6" w14:textId="38C77651" w:rsidR="00327798" w:rsidRDefault="00066CE1" w:rsidP="00066CE1">
      <w:pPr>
        <w:pStyle w:val="Nivel2"/>
        <w:autoSpaceDE/>
        <w:autoSpaceDN/>
        <w:adjustRightInd/>
      </w:pPr>
      <w:r>
        <w:t>r)</w:t>
      </w:r>
      <w:r w:rsidR="00327798">
        <w:t>Para a perfeita execução dos serviços, a Contratada deverá disponibilizar os materiais, equipamentos, ferramentas e utensílios necessários para a prestação do serviço contratado, sem qualquer cobrança adicional.</w:t>
      </w:r>
    </w:p>
    <w:p w14:paraId="47436C2B" w14:textId="77777777" w:rsidR="00327798" w:rsidRPr="00436D71" w:rsidRDefault="00327798" w:rsidP="00327798">
      <w:pPr>
        <w:pStyle w:val="Nivel2"/>
        <w:rPr>
          <w:b/>
        </w:rPr>
      </w:pPr>
      <w:r w:rsidRPr="00436D71">
        <w:rPr>
          <w:b/>
        </w:rPr>
        <w:t>Especificação da garantia do serviço</w:t>
      </w:r>
    </w:p>
    <w:p w14:paraId="009991E1" w14:textId="05733F6B" w:rsidR="00327798" w:rsidRPr="00756CED" w:rsidRDefault="00066CE1" w:rsidP="00066CE1">
      <w:pPr>
        <w:pStyle w:val="Nivel2"/>
        <w:autoSpaceDE/>
        <w:autoSpaceDN/>
        <w:adjustRightInd/>
      </w:pPr>
      <w:r>
        <w:t>s)</w:t>
      </w:r>
      <w:r w:rsidR="00327798">
        <w:t>O prazo de garantia contratual dos serviços é aquele estabelecido na Lei nº 8.078, de 11 de setembro de 1990 (Código de Defesa do Consumidor).</w:t>
      </w:r>
    </w:p>
    <w:p w14:paraId="073BAA31" w14:textId="77777777" w:rsidR="00E85F96" w:rsidRPr="00CD395C" w:rsidRDefault="00E85F96" w:rsidP="009E4729">
      <w:pPr>
        <w:pStyle w:val="Textopadro"/>
        <w:widowControl/>
        <w:ind w:right="606"/>
        <w:jc w:val="both"/>
        <w:rPr>
          <w:rFonts w:ascii="Arial" w:hAnsi="Arial" w:cs="Arial"/>
          <w:sz w:val="20"/>
          <w:lang w:val="pt-BR"/>
        </w:rPr>
      </w:pPr>
    </w:p>
    <w:p w14:paraId="677E19C0" w14:textId="2930BCCC" w:rsidR="008C279D" w:rsidRPr="00A024E3" w:rsidRDefault="008C279D" w:rsidP="00A024E3">
      <w:pPr>
        <w:pBdr>
          <w:top w:val="single" w:sz="4" w:space="0" w:color="000000"/>
          <w:left w:val="single" w:sz="4" w:space="4" w:color="000000"/>
          <w:bottom w:val="single" w:sz="4" w:space="1" w:color="000000"/>
          <w:right w:val="single" w:sz="4" w:space="4" w:color="000000"/>
        </w:pBdr>
        <w:autoSpaceDE w:val="0"/>
        <w:ind w:left="426" w:right="606"/>
        <w:jc w:val="both"/>
        <w:rPr>
          <w:rFonts w:ascii="Arial" w:hAnsi="Arial" w:cs="Arial"/>
          <w:sz w:val="20"/>
          <w:szCs w:val="20"/>
        </w:rPr>
      </w:pPr>
      <w:r w:rsidRPr="00CD395C">
        <w:rPr>
          <w:rFonts w:ascii="Arial" w:hAnsi="Arial" w:cs="Arial"/>
          <w:b/>
          <w:bCs/>
          <w:sz w:val="20"/>
          <w:szCs w:val="20"/>
        </w:rPr>
        <w:t xml:space="preserve">XIII – DAS CONDIÇÕES DA CONTRATAÇÃO: </w:t>
      </w:r>
    </w:p>
    <w:p w14:paraId="5B29E2BD" w14:textId="75EF249E"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sz w:val="20"/>
          <w:szCs w:val="20"/>
        </w:rPr>
        <w:t xml:space="preserve">13.1. </w:t>
      </w:r>
      <w:r w:rsidRPr="00CD395C">
        <w:rPr>
          <w:rFonts w:ascii="Arial" w:hAnsi="Arial" w:cs="Arial"/>
          <w:sz w:val="20"/>
          <w:szCs w:val="20"/>
        </w:rPr>
        <w:t xml:space="preserve">A Administração </w:t>
      </w:r>
      <w:r w:rsidR="0056716B" w:rsidRPr="00CD395C">
        <w:rPr>
          <w:rFonts w:ascii="Arial" w:hAnsi="Arial" w:cs="Arial"/>
          <w:sz w:val="20"/>
          <w:szCs w:val="20"/>
        </w:rPr>
        <w:t>do Municipio de Mandaguaçu</w:t>
      </w:r>
      <w:r w:rsidRPr="00CD395C">
        <w:rPr>
          <w:rFonts w:ascii="Arial" w:hAnsi="Arial" w:cs="Arial"/>
          <w:sz w:val="20"/>
          <w:szCs w:val="20"/>
        </w:rPr>
        <w:t xml:space="preserve"> convocará oficialmente a licitante vencedora, durante a validade da sua proposta para, no prazo máximo de 5 (cinco) dias úteis, assinar </w:t>
      </w:r>
      <w:r w:rsidR="005B592C">
        <w:rPr>
          <w:rFonts w:ascii="Arial" w:eastAsia="Arial" w:hAnsi="Arial" w:cs="Arial"/>
          <w:sz w:val="20"/>
          <w:szCs w:val="20"/>
        </w:rPr>
        <w:t xml:space="preserve">a </w:t>
      </w:r>
      <w:r w:rsidR="005B592C" w:rsidRPr="00CB20D9">
        <w:rPr>
          <w:rFonts w:ascii="Arial" w:hAnsi="Arial" w:cs="Arial"/>
          <w:sz w:val="20"/>
          <w:szCs w:val="20"/>
        </w:rPr>
        <w:t>ata de registro de preço</w:t>
      </w:r>
      <w:r w:rsidRPr="00CD395C">
        <w:rPr>
          <w:rFonts w:ascii="Arial" w:hAnsi="Arial" w:cs="Arial"/>
          <w:sz w:val="20"/>
          <w:szCs w:val="20"/>
        </w:rPr>
        <w:t xml:space="preserve">, aceitar ou retirar o instrumento equivalente (nota de empenho) sob pena de decair o direito à contratação, sem prejuízo das sanções previstas no </w:t>
      </w:r>
      <w:r w:rsidR="0056716B" w:rsidRPr="00CD395C">
        <w:rPr>
          <w:rFonts w:ascii="Arial" w:hAnsi="Arial" w:cs="Arial"/>
          <w:sz w:val="20"/>
          <w:szCs w:val="20"/>
        </w:rPr>
        <w:t>art. 155 da Lei Federal nº 14.133/2021.</w:t>
      </w:r>
    </w:p>
    <w:p w14:paraId="730C1A88" w14:textId="67328CC9"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13.2. </w:t>
      </w:r>
      <w:r w:rsidRPr="00CD395C">
        <w:rPr>
          <w:rFonts w:ascii="Arial" w:hAnsi="Arial" w:cs="Arial"/>
          <w:sz w:val="20"/>
          <w:szCs w:val="20"/>
        </w:rPr>
        <w:t xml:space="preserve">O prazo da convocação poderá ser prorrogado uma vez, por igual período, quando solicitado pela licitante vencedora durante o seu transcurso, desde que ocorra motivo justificado e aceito pela Administração </w:t>
      </w:r>
      <w:r w:rsidR="00280A81" w:rsidRPr="00CD395C">
        <w:rPr>
          <w:rFonts w:ascii="Arial" w:hAnsi="Arial" w:cs="Arial"/>
          <w:sz w:val="20"/>
          <w:szCs w:val="20"/>
        </w:rPr>
        <w:t>do Municipio de Mandaguaçu.</w:t>
      </w:r>
    </w:p>
    <w:p w14:paraId="4E69750A" w14:textId="010A7256"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bCs/>
          <w:sz w:val="20"/>
          <w:szCs w:val="20"/>
        </w:rPr>
        <w:t xml:space="preserve">13.3. </w:t>
      </w:r>
      <w:r w:rsidRPr="00CD395C">
        <w:rPr>
          <w:rFonts w:ascii="Arial" w:hAnsi="Arial" w:cs="Arial"/>
          <w:sz w:val="20"/>
          <w:szCs w:val="20"/>
        </w:rPr>
        <w:t>É facultado à Administração d</w:t>
      </w:r>
      <w:r w:rsidR="0056716B" w:rsidRPr="00CD395C">
        <w:rPr>
          <w:rFonts w:ascii="Arial" w:hAnsi="Arial" w:cs="Arial"/>
          <w:sz w:val="20"/>
          <w:szCs w:val="20"/>
        </w:rPr>
        <w:t>o Municipio de Mandaguaçu</w:t>
      </w:r>
      <w:r w:rsidRPr="00CD395C">
        <w:rPr>
          <w:rFonts w:ascii="Arial" w:hAnsi="Arial" w:cs="Arial"/>
          <w:sz w:val="20"/>
          <w:szCs w:val="20"/>
        </w:rPr>
        <w:t xml:space="preserve">, quando a convocada não assinar o referido documento no prazo e condições estabelecidos, chamar as licitantes remanescentes, obedecida a ordem de classificação, para fazê-lo, examinada, quanto ao objeto e </w:t>
      </w:r>
      <w:r w:rsidR="007B2CE2">
        <w:rPr>
          <w:rFonts w:ascii="Arial" w:hAnsi="Arial" w:cs="Arial"/>
          <w:sz w:val="20"/>
          <w:szCs w:val="20"/>
        </w:rPr>
        <w:t>desconto</w:t>
      </w:r>
      <w:r w:rsidRPr="00CD395C">
        <w:rPr>
          <w:rFonts w:ascii="Arial" w:hAnsi="Arial" w:cs="Arial"/>
          <w:sz w:val="20"/>
          <w:szCs w:val="20"/>
        </w:rPr>
        <w:t xml:space="preserve"> ofertado, a aceitabilidade da proposta classificada, podendo, inclusive, negociar diretamente com o proponente para que seja obtido m</w:t>
      </w:r>
      <w:r w:rsidR="007B2CE2">
        <w:rPr>
          <w:rFonts w:ascii="Arial" w:hAnsi="Arial" w:cs="Arial"/>
          <w:sz w:val="20"/>
          <w:szCs w:val="20"/>
        </w:rPr>
        <w:t>aior desconto</w:t>
      </w:r>
      <w:r w:rsidRPr="00CD395C">
        <w:rPr>
          <w:rFonts w:ascii="Arial" w:hAnsi="Arial" w:cs="Arial"/>
          <w:sz w:val="20"/>
          <w:szCs w:val="20"/>
        </w:rPr>
        <w:t xml:space="preserve">, ou revogar este Pregão, independentemente da cominação prevista no art. </w:t>
      </w:r>
      <w:r w:rsidR="0056716B" w:rsidRPr="00CD395C">
        <w:rPr>
          <w:rFonts w:ascii="Arial" w:hAnsi="Arial" w:cs="Arial"/>
          <w:sz w:val="20"/>
          <w:szCs w:val="20"/>
        </w:rPr>
        <w:t>155 da Lei Federal nº 14.133/2021.</w:t>
      </w:r>
    </w:p>
    <w:p w14:paraId="265DCAE3" w14:textId="1E21C6EF"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13.4. </w:t>
      </w:r>
      <w:r w:rsidRPr="00CD395C">
        <w:rPr>
          <w:rFonts w:ascii="Arial" w:hAnsi="Arial" w:cs="Arial"/>
          <w:sz w:val="20"/>
          <w:szCs w:val="20"/>
        </w:rPr>
        <w:t>Caberá a contratada manter-se, durante toda a execução d</w:t>
      </w:r>
      <w:r w:rsidR="005B592C">
        <w:rPr>
          <w:rFonts w:ascii="Arial" w:hAnsi="Arial" w:cs="Arial"/>
          <w:sz w:val="20"/>
          <w:szCs w:val="20"/>
        </w:rPr>
        <w:t xml:space="preserve">a </w:t>
      </w:r>
      <w:r w:rsidR="005B592C" w:rsidRPr="00CB20D9">
        <w:rPr>
          <w:rFonts w:ascii="Arial" w:hAnsi="Arial" w:cs="Arial"/>
          <w:sz w:val="20"/>
          <w:szCs w:val="20"/>
        </w:rPr>
        <w:t>ata de registro de preço</w:t>
      </w:r>
      <w:r w:rsidRPr="00CD395C">
        <w:rPr>
          <w:rFonts w:ascii="Arial" w:hAnsi="Arial" w:cs="Arial"/>
          <w:sz w:val="20"/>
          <w:szCs w:val="20"/>
        </w:rPr>
        <w:t>, as condições de habilitação e qualificação exigidas neste Pregão</w:t>
      </w:r>
      <w:r w:rsidRPr="00CD395C">
        <w:rPr>
          <w:rFonts w:ascii="Arial" w:hAnsi="Arial" w:cs="Arial"/>
          <w:b/>
          <w:sz w:val="20"/>
          <w:szCs w:val="20"/>
        </w:rPr>
        <w:t>.</w:t>
      </w:r>
    </w:p>
    <w:p w14:paraId="0015CD56" w14:textId="5D3D13B8"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13.5. </w:t>
      </w:r>
      <w:r w:rsidRPr="00CD395C">
        <w:rPr>
          <w:rFonts w:ascii="Arial" w:hAnsi="Arial" w:cs="Arial"/>
          <w:sz w:val="20"/>
          <w:szCs w:val="20"/>
        </w:rPr>
        <w:t>A contratada está obrigada não só pelos termos d</w:t>
      </w:r>
      <w:r w:rsidR="00C7467C">
        <w:rPr>
          <w:rFonts w:ascii="Arial" w:eastAsia="Arial" w:hAnsi="Arial" w:cs="Arial"/>
          <w:sz w:val="20"/>
          <w:szCs w:val="20"/>
        </w:rPr>
        <w:t xml:space="preserve">a </w:t>
      </w:r>
      <w:r w:rsidR="00C7467C" w:rsidRPr="00CB20D9">
        <w:rPr>
          <w:rFonts w:ascii="Arial" w:hAnsi="Arial" w:cs="Arial"/>
          <w:sz w:val="20"/>
          <w:szCs w:val="20"/>
        </w:rPr>
        <w:t>ata de registro de preço</w:t>
      </w:r>
      <w:r w:rsidRPr="00CD395C">
        <w:rPr>
          <w:rFonts w:ascii="Arial" w:hAnsi="Arial" w:cs="Arial"/>
          <w:sz w:val="20"/>
          <w:szCs w:val="20"/>
        </w:rPr>
        <w:t>, mas, também, por todos os termos do instrumento convocatório e de sua proposta</w:t>
      </w:r>
      <w:r w:rsidR="0056716B" w:rsidRPr="00CD395C">
        <w:rPr>
          <w:rFonts w:ascii="Arial" w:hAnsi="Arial" w:cs="Arial"/>
          <w:sz w:val="20"/>
          <w:szCs w:val="20"/>
        </w:rPr>
        <w:t>.</w:t>
      </w:r>
    </w:p>
    <w:p w14:paraId="5C0C5911" w14:textId="4C5810DF"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13.6. </w:t>
      </w:r>
      <w:r w:rsidRPr="00CD395C">
        <w:rPr>
          <w:rFonts w:ascii="Arial" w:hAnsi="Arial" w:cs="Arial"/>
          <w:sz w:val="20"/>
          <w:szCs w:val="20"/>
        </w:rPr>
        <w:t>A execução</w:t>
      </w:r>
      <w:r w:rsidRPr="00CD395C">
        <w:rPr>
          <w:rFonts w:ascii="Arial" w:hAnsi="Arial" w:cs="Arial"/>
          <w:b/>
          <w:bCs/>
          <w:sz w:val="20"/>
          <w:szCs w:val="20"/>
        </w:rPr>
        <w:t xml:space="preserve"> </w:t>
      </w:r>
      <w:r w:rsidRPr="00CD395C">
        <w:rPr>
          <w:rFonts w:ascii="Arial" w:hAnsi="Arial" w:cs="Arial"/>
          <w:sz w:val="20"/>
          <w:szCs w:val="20"/>
        </w:rPr>
        <w:t>d</w:t>
      </w:r>
      <w:r w:rsidR="006645ED">
        <w:rPr>
          <w:rFonts w:ascii="Arial" w:eastAsia="Arial" w:hAnsi="Arial" w:cs="Arial"/>
          <w:sz w:val="20"/>
          <w:szCs w:val="20"/>
        </w:rPr>
        <w:t xml:space="preserve">a </w:t>
      </w:r>
      <w:r w:rsidR="006645ED" w:rsidRPr="00CB20D9">
        <w:rPr>
          <w:rFonts w:ascii="Arial" w:hAnsi="Arial" w:cs="Arial"/>
          <w:sz w:val="20"/>
          <w:szCs w:val="20"/>
        </w:rPr>
        <w:t>ata de registro de preço</w:t>
      </w:r>
      <w:r w:rsidRPr="00CD395C">
        <w:rPr>
          <w:rFonts w:ascii="Arial" w:hAnsi="Arial" w:cs="Arial"/>
          <w:sz w:val="20"/>
          <w:szCs w:val="20"/>
        </w:rPr>
        <w:t>, bem como os casos nele omissos, regular-se-ão pelas cláusulas contratuais e pelos preceitos de direito público, aplicando-se-lhes, supletivamente, os princípios da teoria geral dos contratos e as disposições de direito privado</w:t>
      </w:r>
      <w:r w:rsidR="0056716B" w:rsidRPr="00CD395C">
        <w:rPr>
          <w:rFonts w:ascii="Arial" w:hAnsi="Arial" w:cs="Arial"/>
          <w:sz w:val="20"/>
          <w:szCs w:val="20"/>
        </w:rPr>
        <w:t>.</w:t>
      </w:r>
    </w:p>
    <w:p w14:paraId="06D3B03A" w14:textId="2D63BC5A" w:rsidR="008C279D"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bCs/>
          <w:sz w:val="20"/>
          <w:szCs w:val="20"/>
        </w:rPr>
        <w:t xml:space="preserve">13.7. </w:t>
      </w:r>
      <w:r w:rsidRPr="00CD395C">
        <w:rPr>
          <w:rFonts w:ascii="Arial" w:hAnsi="Arial" w:cs="Arial"/>
          <w:sz w:val="20"/>
          <w:szCs w:val="20"/>
        </w:rPr>
        <w:t>A inexecução total ou parcial d</w:t>
      </w:r>
      <w:r w:rsidR="006645ED">
        <w:rPr>
          <w:rFonts w:ascii="Arial" w:eastAsia="Arial" w:hAnsi="Arial" w:cs="Arial"/>
          <w:sz w:val="20"/>
          <w:szCs w:val="20"/>
        </w:rPr>
        <w:t xml:space="preserve">a </w:t>
      </w:r>
      <w:r w:rsidR="006645ED" w:rsidRPr="00CB20D9">
        <w:rPr>
          <w:rFonts w:ascii="Arial" w:hAnsi="Arial" w:cs="Arial"/>
          <w:sz w:val="20"/>
          <w:szCs w:val="20"/>
        </w:rPr>
        <w:t>ata de registro de preço</w:t>
      </w:r>
      <w:r w:rsidR="006645ED" w:rsidRPr="00CD395C">
        <w:rPr>
          <w:rFonts w:ascii="Arial" w:hAnsi="Arial" w:cs="Arial"/>
          <w:sz w:val="20"/>
          <w:szCs w:val="20"/>
        </w:rPr>
        <w:t xml:space="preserve"> </w:t>
      </w:r>
      <w:r w:rsidRPr="00CD395C">
        <w:rPr>
          <w:rFonts w:ascii="Arial" w:hAnsi="Arial" w:cs="Arial"/>
          <w:sz w:val="20"/>
          <w:szCs w:val="20"/>
        </w:rPr>
        <w:t>enseja</w:t>
      </w:r>
      <w:r w:rsidR="00DB6D83">
        <w:rPr>
          <w:rFonts w:ascii="Arial" w:hAnsi="Arial" w:cs="Arial"/>
          <w:sz w:val="20"/>
          <w:szCs w:val="20"/>
        </w:rPr>
        <w:t>rá</w:t>
      </w:r>
      <w:r w:rsidRPr="00CD395C">
        <w:rPr>
          <w:rFonts w:ascii="Arial" w:hAnsi="Arial" w:cs="Arial"/>
          <w:sz w:val="20"/>
          <w:szCs w:val="20"/>
        </w:rPr>
        <w:t xml:space="preserve"> </w:t>
      </w:r>
      <w:r w:rsidR="00DB6D83">
        <w:rPr>
          <w:rFonts w:ascii="Arial" w:hAnsi="Arial" w:cs="Arial"/>
          <w:sz w:val="20"/>
          <w:szCs w:val="20"/>
        </w:rPr>
        <w:t>n</w:t>
      </w:r>
      <w:r w:rsidRPr="00CD395C">
        <w:rPr>
          <w:rFonts w:ascii="Arial" w:hAnsi="Arial" w:cs="Arial"/>
          <w:sz w:val="20"/>
          <w:szCs w:val="20"/>
        </w:rPr>
        <w:t>a sua rescisão.</w:t>
      </w:r>
    </w:p>
    <w:p w14:paraId="3B7D5979" w14:textId="1A5F11E8"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bCs/>
          <w:sz w:val="20"/>
          <w:szCs w:val="20"/>
        </w:rPr>
        <w:t xml:space="preserve">13.8. </w:t>
      </w:r>
      <w:r w:rsidRPr="00CD395C">
        <w:rPr>
          <w:rFonts w:ascii="Arial" w:hAnsi="Arial" w:cs="Arial"/>
          <w:sz w:val="20"/>
          <w:szCs w:val="20"/>
        </w:rPr>
        <w:t>A rescisão d</w:t>
      </w:r>
      <w:r w:rsidR="006645ED">
        <w:rPr>
          <w:rFonts w:ascii="Arial" w:hAnsi="Arial" w:cs="Arial"/>
          <w:sz w:val="20"/>
          <w:szCs w:val="20"/>
        </w:rPr>
        <w:t>a</w:t>
      </w:r>
      <w:r w:rsidR="006645ED">
        <w:rPr>
          <w:rFonts w:ascii="Arial" w:eastAsia="Arial" w:hAnsi="Arial" w:cs="Arial"/>
          <w:sz w:val="20"/>
          <w:szCs w:val="20"/>
        </w:rPr>
        <w:t xml:space="preserve"> </w:t>
      </w:r>
      <w:r w:rsidR="006645ED" w:rsidRPr="00CB20D9">
        <w:rPr>
          <w:rFonts w:ascii="Arial" w:hAnsi="Arial" w:cs="Arial"/>
          <w:sz w:val="20"/>
          <w:szCs w:val="20"/>
        </w:rPr>
        <w:t>ata de registro de preço</w:t>
      </w:r>
      <w:r w:rsidR="006645ED" w:rsidRPr="00CD395C">
        <w:rPr>
          <w:rFonts w:ascii="Arial" w:hAnsi="Arial" w:cs="Arial"/>
          <w:sz w:val="20"/>
          <w:szCs w:val="20"/>
        </w:rPr>
        <w:t xml:space="preserve"> </w:t>
      </w:r>
      <w:r w:rsidRPr="00CD395C">
        <w:rPr>
          <w:rFonts w:ascii="Arial" w:hAnsi="Arial" w:cs="Arial"/>
          <w:sz w:val="20"/>
          <w:szCs w:val="20"/>
        </w:rPr>
        <w:t xml:space="preserve">poderá ser determinada por ato unilateral e escrito da Administração </w:t>
      </w:r>
      <w:r w:rsidR="0056716B" w:rsidRPr="00CD395C">
        <w:rPr>
          <w:rFonts w:ascii="Arial" w:hAnsi="Arial" w:cs="Arial"/>
          <w:sz w:val="20"/>
          <w:szCs w:val="20"/>
        </w:rPr>
        <w:t>do Munic</w:t>
      </w:r>
      <w:r w:rsidR="00E85F96">
        <w:rPr>
          <w:rFonts w:ascii="Arial" w:hAnsi="Arial" w:cs="Arial"/>
          <w:sz w:val="20"/>
          <w:szCs w:val="20"/>
        </w:rPr>
        <w:t>í</w:t>
      </w:r>
      <w:r w:rsidR="0056716B" w:rsidRPr="00CD395C">
        <w:rPr>
          <w:rFonts w:ascii="Arial" w:hAnsi="Arial" w:cs="Arial"/>
          <w:sz w:val="20"/>
          <w:szCs w:val="20"/>
        </w:rPr>
        <w:t>pio de Mandaguaçu</w:t>
      </w:r>
      <w:r w:rsidRPr="00CD395C">
        <w:rPr>
          <w:rFonts w:ascii="Arial" w:hAnsi="Arial" w:cs="Arial"/>
          <w:sz w:val="20"/>
          <w:szCs w:val="20"/>
        </w:rPr>
        <w:t xml:space="preserve">, nos casos enumerados nos incisos </w:t>
      </w:r>
      <w:r w:rsidR="0056716B" w:rsidRPr="00CD395C">
        <w:rPr>
          <w:rFonts w:ascii="Arial" w:hAnsi="Arial" w:cs="Arial"/>
          <w:sz w:val="20"/>
          <w:szCs w:val="20"/>
        </w:rPr>
        <w:t>art. 104 da Lei Federal nº 14.133/2021.</w:t>
      </w:r>
    </w:p>
    <w:p w14:paraId="14F28461" w14:textId="52DE5D75"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p>
    <w:p w14:paraId="76D29840" w14:textId="4DC79F85" w:rsidR="008C279D" w:rsidRPr="00A024E3" w:rsidRDefault="008C279D" w:rsidP="00A024E3">
      <w:pPr>
        <w:pBdr>
          <w:top w:val="single" w:sz="4" w:space="1" w:color="000000"/>
          <w:left w:val="single" w:sz="4" w:space="4" w:color="000000"/>
          <w:bottom w:val="single" w:sz="4" w:space="1" w:color="000000"/>
          <w:right w:val="single" w:sz="4" w:space="4" w:color="000000"/>
        </w:pBdr>
        <w:ind w:left="426" w:right="606"/>
        <w:jc w:val="both"/>
        <w:rPr>
          <w:rFonts w:ascii="Arial" w:hAnsi="Arial" w:cs="Arial"/>
          <w:sz w:val="20"/>
          <w:szCs w:val="20"/>
        </w:rPr>
      </w:pPr>
      <w:r w:rsidRPr="00CD395C">
        <w:rPr>
          <w:rFonts w:ascii="Arial" w:hAnsi="Arial" w:cs="Arial"/>
          <w:b/>
          <w:bCs/>
          <w:sz w:val="20"/>
          <w:szCs w:val="20"/>
        </w:rPr>
        <w:t>XIV – DAS DISPOSIÇÕES FINAIS:</w:t>
      </w:r>
    </w:p>
    <w:p w14:paraId="0827C6B0" w14:textId="77FE5349"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 xml:space="preserve">14.1. </w:t>
      </w:r>
      <w:r w:rsidRPr="00CD395C">
        <w:rPr>
          <w:rFonts w:ascii="Arial" w:hAnsi="Arial" w:cs="Arial"/>
          <w:sz w:val="20"/>
          <w:szCs w:val="20"/>
        </w:rPr>
        <w:t>O Pregoeiro reserva-se no direito de solicitar o original de qualquer documento, sempre que tiver dúvidas ou julgar necessário.</w:t>
      </w:r>
    </w:p>
    <w:p w14:paraId="46A26D7C" w14:textId="77777777"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lastRenderedPageBreak/>
        <w:t xml:space="preserve">14.2. </w:t>
      </w:r>
      <w:r w:rsidRPr="00CD395C">
        <w:rPr>
          <w:rFonts w:ascii="Arial" w:hAnsi="Arial" w:cs="Arial"/>
          <w:sz w:val="20"/>
          <w:szCs w:val="20"/>
        </w:rPr>
        <w:t>Na hipótese de divergência entre este Edital e quaisquer condições apresentadas pelos proponentes, prevalecerão sempre, para todos os efeitos, os termos deste Edital e dos documentos que o integram.</w:t>
      </w:r>
    </w:p>
    <w:p w14:paraId="54E84A60" w14:textId="1E5CA8F2"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14.</w:t>
      </w:r>
      <w:r w:rsidR="000F3FD6" w:rsidRPr="00CD395C">
        <w:rPr>
          <w:rFonts w:ascii="Arial" w:hAnsi="Arial" w:cs="Arial"/>
          <w:b/>
          <w:sz w:val="20"/>
          <w:szCs w:val="20"/>
        </w:rPr>
        <w:t>3</w:t>
      </w:r>
      <w:r w:rsidRPr="00CD395C">
        <w:rPr>
          <w:rFonts w:ascii="Arial" w:hAnsi="Arial" w:cs="Arial"/>
          <w:b/>
          <w:sz w:val="20"/>
          <w:szCs w:val="20"/>
        </w:rPr>
        <w:t xml:space="preserve">. </w:t>
      </w:r>
      <w:r w:rsidR="00280A81" w:rsidRPr="00CD395C">
        <w:rPr>
          <w:rFonts w:ascii="Arial" w:hAnsi="Arial" w:cs="Arial"/>
          <w:sz w:val="20"/>
          <w:szCs w:val="20"/>
        </w:rPr>
        <w:t>O Munic</w:t>
      </w:r>
      <w:r w:rsidR="00E85F96">
        <w:rPr>
          <w:rFonts w:ascii="Arial" w:hAnsi="Arial" w:cs="Arial"/>
          <w:sz w:val="20"/>
          <w:szCs w:val="20"/>
        </w:rPr>
        <w:t>í</w:t>
      </w:r>
      <w:r w:rsidR="00280A81" w:rsidRPr="00CD395C">
        <w:rPr>
          <w:rFonts w:ascii="Arial" w:hAnsi="Arial" w:cs="Arial"/>
          <w:sz w:val="20"/>
          <w:szCs w:val="20"/>
        </w:rPr>
        <w:t>pio de Mandaguaçu</w:t>
      </w:r>
      <w:r w:rsidRPr="00CD395C">
        <w:rPr>
          <w:rFonts w:ascii="Arial" w:hAnsi="Arial" w:cs="Arial"/>
          <w:sz w:val="20"/>
          <w:szCs w:val="20"/>
        </w:rPr>
        <w:t xml:space="preserve"> se reserva no direito de revogar, anular ou transferir a presente licitação, em caso de interesse público.</w:t>
      </w:r>
    </w:p>
    <w:p w14:paraId="5E71DEB8" w14:textId="5BD25D66"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4</w:t>
      </w:r>
      <w:r w:rsidRPr="00CD395C">
        <w:rPr>
          <w:rFonts w:ascii="Arial" w:hAnsi="Arial" w:cs="Arial"/>
          <w:b/>
          <w:sz w:val="20"/>
          <w:lang w:val="pt-BR"/>
        </w:rPr>
        <w:t>.</w:t>
      </w:r>
      <w:r w:rsidRPr="00CD395C">
        <w:rPr>
          <w:rFonts w:ascii="Arial" w:hAnsi="Arial" w:cs="Arial"/>
          <w:sz w:val="20"/>
          <w:lang w:val="pt-BR"/>
        </w:rPr>
        <w:t xml:space="preserve"> A presente licitação não importa necessariamente em contratação, podendo </w:t>
      </w:r>
      <w:r w:rsidR="00280A81" w:rsidRPr="00CD395C">
        <w:rPr>
          <w:rFonts w:ascii="Arial" w:hAnsi="Arial" w:cs="Arial"/>
          <w:sz w:val="20"/>
          <w:lang w:val="pt-BR"/>
        </w:rPr>
        <w:t>o Munic</w:t>
      </w:r>
      <w:r w:rsidR="00E85F96">
        <w:rPr>
          <w:rFonts w:ascii="Arial" w:hAnsi="Arial" w:cs="Arial"/>
          <w:sz w:val="20"/>
          <w:lang w:val="pt-BR"/>
        </w:rPr>
        <w:t>í</w:t>
      </w:r>
      <w:r w:rsidR="00280A81" w:rsidRPr="00CD395C">
        <w:rPr>
          <w:rFonts w:ascii="Arial" w:hAnsi="Arial" w:cs="Arial"/>
          <w:sz w:val="20"/>
          <w:lang w:val="pt-BR"/>
        </w:rPr>
        <w:t>pio de Mandaguaçu</w:t>
      </w:r>
      <w:r w:rsidRPr="00CD395C">
        <w:rPr>
          <w:rFonts w:ascii="Arial" w:hAnsi="Arial" w:cs="Arial"/>
          <w:sz w:val="20"/>
          <w:lang w:val="pt-BR"/>
        </w:rPr>
        <w:t xml:space="preserve">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w:t>
      </w:r>
    </w:p>
    <w:p w14:paraId="55E8F5B1" w14:textId="178A9E5E"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4</w:t>
      </w:r>
      <w:r w:rsidRPr="00CD395C">
        <w:rPr>
          <w:rFonts w:ascii="Arial" w:hAnsi="Arial" w:cs="Arial"/>
          <w:b/>
          <w:sz w:val="20"/>
          <w:lang w:val="pt-BR"/>
        </w:rPr>
        <w:t>.1.</w:t>
      </w:r>
      <w:r w:rsidR="00280A81" w:rsidRPr="00CD395C">
        <w:rPr>
          <w:rFonts w:ascii="Arial" w:hAnsi="Arial" w:cs="Arial"/>
          <w:bCs/>
          <w:sz w:val="20"/>
          <w:lang w:val="pt-BR"/>
        </w:rPr>
        <w:t xml:space="preserve"> O</w:t>
      </w:r>
      <w:r w:rsidR="00280A81" w:rsidRPr="00CD395C">
        <w:rPr>
          <w:rFonts w:ascii="Arial" w:hAnsi="Arial" w:cs="Arial"/>
          <w:b/>
          <w:sz w:val="20"/>
          <w:lang w:val="pt-BR"/>
        </w:rPr>
        <w:t xml:space="preserve"> </w:t>
      </w:r>
      <w:r w:rsidR="00280A81" w:rsidRPr="00CD395C">
        <w:rPr>
          <w:rFonts w:ascii="Arial" w:hAnsi="Arial" w:cs="Arial"/>
          <w:sz w:val="20"/>
          <w:lang w:val="pt-BR"/>
        </w:rPr>
        <w:t>município</w:t>
      </w:r>
      <w:r w:rsidRPr="00CD395C">
        <w:rPr>
          <w:rFonts w:ascii="Arial" w:hAnsi="Arial" w:cs="Arial"/>
          <w:sz w:val="20"/>
          <w:lang w:val="pt-BR"/>
        </w:rPr>
        <w:t xml:space="preserve"> poderá prorrogar, a qualquer tempo, os prazos para recebimento das propostas ou para sua abertura. </w:t>
      </w:r>
    </w:p>
    <w:p w14:paraId="0B21C27F"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5</w:t>
      </w:r>
      <w:r w:rsidRPr="00CD395C">
        <w:rPr>
          <w:rFonts w:ascii="Arial" w:hAnsi="Arial" w:cs="Arial"/>
          <w:b/>
          <w:sz w:val="20"/>
          <w:lang w:val="pt-BR"/>
        </w:rPr>
        <w:t xml:space="preserve">. </w:t>
      </w:r>
      <w:r w:rsidRPr="00CD395C">
        <w:rPr>
          <w:rFonts w:ascii="Arial" w:hAnsi="Arial" w:cs="Arial"/>
          <w:sz w:val="20"/>
          <w:lang w:val="pt-BR"/>
        </w:rPr>
        <w:t xml:space="preserve">O proponente é responsável pela fidelidade e legitimidade das informações prestadas e dos documentos apresentados em qualquer fase da licitação, sendo que a falsidade de qualquer documento apresentado ou a inverdade das informações nele contidas implicará a imediata desclassificação do proponente que o tiver apresentado, ou, caso tenha sido o vencedor, a revogação da adjudicação ou do pedido de compra, sem prejuízo das demais sanções cabíveis. </w:t>
      </w:r>
    </w:p>
    <w:p w14:paraId="14818A31"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6</w:t>
      </w:r>
      <w:r w:rsidRPr="00CD395C">
        <w:rPr>
          <w:rFonts w:ascii="Arial" w:hAnsi="Arial" w:cs="Arial"/>
          <w:b/>
          <w:sz w:val="20"/>
          <w:lang w:val="pt-BR"/>
        </w:rPr>
        <w:t xml:space="preserve">. </w:t>
      </w:r>
      <w:r w:rsidRPr="00CD395C">
        <w:rPr>
          <w:rFonts w:ascii="Arial" w:hAnsi="Arial" w:cs="Arial"/>
          <w:sz w:val="20"/>
          <w:lang w:val="pt-BR"/>
        </w:rPr>
        <w:t>Os proponentes intimados para prestar quaisquer esclarecimentos adicionais deverão fazê-lo no prazo determinado pelo Pregoeiro, sob pena de desclassificação ou inabilitação.</w:t>
      </w:r>
    </w:p>
    <w:p w14:paraId="1E288800"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7</w:t>
      </w:r>
      <w:r w:rsidRPr="00CD395C">
        <w:rPr>
          <w:rFonts w:ascii="Arial" w:hAnsi="Arial" w:cs="Arial"/>
          <w:b/>
          <w:sz w:val="20"/>
          <w:lang w:val="pt-BR"/>
        </w:rPr>
        <w:t xml:space="preserve">. </w:t>
      </w:r>
      <w:r w:rsidRPr="00CD395C">
        <w:rPr>
          <w:rFonts w:ascii="Arial" w:hAnsi="Arial" w:cs="Arial"/>
          <w:sz w:val="20"/>
          <w:lang w:val="pt-BR"/>
        </w:rPr>
        <w:t>O desatendimento de exigências formais não essenciais não importará no afastamento da proponente, desde que seja possível a aferição da sua qualificação e a exata compreensão da sua proposta.</w:t>
      </w:r>
    </w:p>
    <w:p w14:paraId="67154020"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8</w:t>
      </w:r>
      <w:r w:rsidRPr="00CD395C">
        <w:rPr>
          <w:rFonts w:ascii="Arial" w:hAnsi="Arial" w:cs="Arial"/>
          <w:b/>
          <w:sz w:val="20"/>
          <w:lang w:val="pt-BR"/>
        </w:rPr>
        <w:t xml:space="preserve">. </w:t>
      </w:r>
      <w:r w:rsidRPr="00CD395C">
        <w:rPr>
          <w:rFonts w:ascii="Arial" w:hAnsi="Arial" w:cs="Arial"/>
          <w:sz w:val="20"/>
          <w:lang w:val="pt-BR"/>
        </w:rPr>
        <w:t>As normas que disciplinam este Pregão serão sempre interpretadas em favor da ampliação da disputa entre as proponentes, desde que não comprometam o interesse da Administração, a finalidade e a segurança da contratação.</w:t>
      </w:r>
    </w:p>
    <w:p w14:paraId="6F34150E" w14:textId="6C025974"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9</w:t>
      </w:r>
      <w:r w:rsidRPr="00CD395C">
        <w:rPr>
          <w:rFonts w:ascii="Arial" w:hAnsi="Arial" w:cs="Arial"/>
          <w:b/>
          <w:sz w:val="20"/>
          <w:lang w:val="pt-BR"/>
        </w:rPr>
        <w:t xml:space="preserve">. </w:t>
      </w:r>
      <w:r w:rsidRPr="00CD395C">
        <w:rPr>
          <w:rFonts w:ascii="Arial" w:hAnsi="Arial" w:cs="Arial"/>
          <w:sz w:val="20"/>
          <w:lang w:val="pt-BR"/>
        </w:rPr>
        <w:t xml:space="preserve">As decisões referentes a este processo de licitação poderão ser comunicadas às proponentes por qualquer meio de comunicação que comprove o seu recebimento ou, ainda, mediante publicação no Órgão Oficial </w:t>
      </w:r>
      <w:r w:rsidR="00280A81" w:rsidRPr="00CD395C">
        <w:rPr>
          <w:rFonts w:ascii="Arial" w:hAnsi="Arial" w:cs="Arial"/>
          <w:sz w:val="20"/>
          <w:lang w:val="pt-BR"/>
        </w:rPr>
        <w:t>do Munic</w:t>
      </w:r>
      <w:r w:rsidR="00E85F96">
        <w:rPr>
          <w:rFonts w:ascii="Arial" w:hAnsi="Arial" w:cs="Arial"/>
          <w:sz w:val="20"/>
          <w:lang w:val="pt-BR"/>
        </w:rPr>
        <w:t>í</w:t>
      </w:r>
      <w:r w:rsidR="00280A81" w:rsidRPr="00CD395C">
        <w:rPr>
          <w:rFonts w:ascii="Arial" w:hAnsi="Arial" w:cs="Arial"/>
          <w:sz w:val="20"/>
          <w:lang w:val="pt-BR"/>
        </w:rPr>
        <w:t xml:space="preserve">pio de Mandaguaçu -PR. </w:t>
      </w:r>
    </w:p>
    <w:p w14:paraId="19879376"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14.1</w:t>
      </w:r>
      <w:r w:rsidR="000F3FD6" w:rsidRPr="00CD395C">
        <w:rPr>
          <w:rFonts w:ascii="Arial" w:hAnsi="Arial" w:cs="Arial"/>
          <w:b/>
          <w:sz w:val="20"/>
          <w:lang w:val="pt-BR"/>
        </w:rPr>
        <w:t>0</w:t>
      </w:r>
      <w:r w:rsidRPr="00CD395C">
        <w:rPr>
          <w:rFonts w:ascii="Arial" w:hAnsi="Arial" w:cs="Arial"/>
          <w:b/>
          <w:sz w:val="20"/>
          <w:lang w:val="pt-BR"/>
        </w:rPr>
        <w:t xml:space="preserve">. </w:t>
      </w:r>
      <w:r w:rsidRPr="00CD395C">
        <w:rPr>
          <w:rFonts w:ascii="Arial" w:hAnsi="Arial" w:cs="Arial"/>
          <w:sz w:val="20"/>
          <w:lang w:val="pt-BR"/>
        </w:rPr>
        <w:t>A participação do proponente nesta licitação implica em aceitação de todos os termos deste Edital.</w:t>
      </w:r>
    </w:p>
    <w:p w14:paraId="4C3AF201" w14:textId="2E756AE4" w:rsidR="008C279D" w:rsidRPr="00CD395C" w:rsidRDefault="008C279D" w:rsidP="008C279D">
      <w:pPr>
        <w:pStyle w:val="Textopadro"/>
        <w:widowControl/>
        <w:tabs>
          <w:tab w:val="left" w:pos="720"/>
        </w:tabs>
        <w:ind w:left="426" w:right="606"/>
        <w:jc w:val="both"/>
        <w:rPr>
          <w:rFonts w:ascii="Arial" w:hAnsi="Arial" w:cs="Arial"/>
          <w:sz w:val="20"/>
          <w:lang w:val="pt-BR"/>
        </w:rPr>
      </w:pPr>
      <w:r w:rsidRPr="00CD395C">
        <w:rPr>
          <w:rFonts w:ascii="Arial" w:hAnsi="Arial" w:cs="Arial"/>
          <w:b/>
          <w:sz w:val="20"/>
          <w:lang w:val="pt-BR"/>
        </w:rPr>
        <w:t>14.1</w:t>
      </w:r>
      <w:r w:rsidR="000F3FD6" w:rsidRPr="00CD395C">
        <w:rPr>
          <w:rFonts w:ascii="Arial" w:hAnsi="Arial" w:cs="Arial"/>
          <w:b/>
          <w:sz w:val="20"/>
          <w:lang w:val="pt-BR"/>
        </w:rPr>
        <w:t>1</w:t>
      </w:r>
      <w:r w:rsidRPr="00CD395C">
        <w:rPr>
          <w:rFonts w:ascii="Arial" w:hAnsi="Arial" w:cs="Arial"/>
          <w:b/>
          <w:sz w:val="20"/>
          <w:lang w:val="pt-BR"/>
        </w:rPr>
        <w:t xml:space="preserve">. </w:t>
      </w:r>
      <w:r w:rsidRPr="00CD395C">
        <w:rPr>
          <w:rFonts w:ascii="Arial" w:hAnsi="Arial" w:cs="Arial"/>
          <w:sz w:val="20"/>
          <w:lang w:val="pt-BR"/>
        </w:rPr>
        <w:t xml:space="preserve">O foro designado para julgamento de quaisquer questões judiciais resultantes deste Edital será o desta cidade de </w:t>
      </w:r>
      <w:r w:rsidR="00280A81" w:rsidRPr="00CD395C">
        <w:rPr>
          <w:rFonts w:ascii="Arial" w:hAnsi="Arial" w:cs="Arial"/>
          <w:sz w:val="20"/>
          <w:lang w:val="pt-BR"/>
        </w:rPr>
        <w:t>Mandaguaçu</w:t>
      </w:r>
      <w:r w:rsidRPr="00CD395C">
        <w:rPr>
          <w:rFonts w:ascii="Arial" w:hAnsi="Arial" w:cs="Arial"/>
          <w:sz w:val="20"/>
          <w:lang w:val="pt-BR"/>
        </w:rPr>
        <w:t>, Estado do Paraná.</w:t>
      </w:r>
    </w:p>
    <w:p w14:paraId="4B49784F" w14:textId="68451C66"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14.1</w:t>
      </w:r>
      <w:r w:rsidR="000F3FD6" w:rsidRPr="00CD395C">
        <w:rPr>
          <w:rFonts w:ascii="Arial" w:hAnsi="Arial" w:cs="Arial"/>
          <w:b/>
          <w:sz w:val="20"/>
          <w:lang w:val="pt-BR"/>
        </w:rPr>
        <w:t>2</w:t>
      </w:r>
      <w:r w:rsidRPr="00CD395C">
        <w:rPr>
          <w:rFonts w:ascii="Arial" w:hAnsi="Arial" w:cs="Arial"/>
          <w:b/>
          <w:sz w:val="20"/>
          <w:lang w:val="pt-BR"/>
        </w:rPr>
        <w:t xml:space="preserve">. </w:t>
      </w:r>
      <w:r w:rsidRPr="00CD395C">
        <w:rPr>
          <w:rFonts w:ascii="Arial" w:hAnsi="Arial" w:cs="Arial"/>
          <w:sz w:val="20"/>
          <w:lang w:val="pt-BR"/>
        </w:rPr>
        <w:t>O Pregoeiro e sua Equipe de Apoio atenderão aos interessados no horário de 8h</w:t>
      </w:r>
      <w:r w:rsidR="000F3FD6" w:rsidRPr="00CD395C">
        <w:rPr>
          <w:rFonts w:ascii="Arial" w:hAnsi="Arial" w:cs="Arial"/>
          <w:sz w:val="20"/>
          <w:lang w:val="pt-BR"/>
        </w:rPr>
        <w:t>3</w:t>
      </w:r>
      <w:r w:rsidRPr="00CD395C">
        <w:rPr>
          <w:rFonts w:ascii="Arial" w:hAnsi="Arial" w:cs="Arial"/>
          <w:sz w:val="20"/>
          <w:lang w:val="pt-BR"/>
        </w:rPr>
        <w:t>0min às 11h30min e das 13h30min às 1</w:t>
      </w:r>
      <w:r w:rsidR="000F3FD6" w:rsidRPr="00CD395C">
        <w:rPr>
          <w:rFonts w:ascii="Arial" w:hAnsi="Arial" w:cs="Arial"/>
          <w:sz w:val="20"/>
          <w:lang w:val="pt-BR"/>
        </w:rPr>
        <w:t>6</w:t>
      </w:r>
      <w:r w:rsidRPr="00CD395C">
        <w:rPr>
          <w:rFonts w:ascii="Arial" w:hAnsi="Arial" w:cs="Arial"/>
          <w:sz w:val="20"/>
          <w:lang w:val="pt-BR"/>
        </w:rPr>
        <w:t xml:space="preserve">h00min, de segunda a sexta-feira, exceto feriados, no Departamento de Licitações </w:t>
      </w:r>
      <w:r w:rsidR="00280A81" w:rsidRPr="00CD395C">
        <w:rPr>
          <w:rFonts w:ascii="Arial" w:hAnsi="Arial" w:cs="Arial"/>
          <w:sz w:val="20"/>
          <w:lang w:val="pt-BR"/>
        </w:rPr>
        <w:t>do Munic</w:t>
      </w:r>
      <w:r w:rsidR="00E85F96">
        <w:rPr>
          <w:rFonts w:ascii="Arial" w:hAnsi="Arial" w:cs="Arial"/>
          <w:sz w:val="20"/>
          <w:lang w:val="pt-BR"/>
        </w:rPr>
        <w:t>í</w:t>
      </w:r>
      <w:r w:rsidR="00280A81" w:rsidRPr="00CD395C">
        <w:rPr>
          <w:rFonts w:ascii="Arial" w:hAnsi="Arial" w:cs="Arial"/>
          <w:sz w:val="20"/>
          <w:lang w:val="pt-BR"/>
        </w:rPr>
        <w:t>pio de Mandaguaçu</w:t>
      </w:r>
      <w:r w:rsidRPr="00CD395C">
        <w:rPr>
          <w:rFonts w:ascii="Arial" w:hAnsi="Arial" w:cs="Arial"/>
          <w:sz w:val="20"/>
          <w:lang w:val="pt-BR"/>
        </w:rPr>
        <w:t>, para melhores esclarecimentos.</w:t>
      </w:r>
    </w:p>
    <w:p w14:paraId="7FDCA3AA" w14:textId="79228245" w:rsidR="008C279D" w:rsidRPr="00CD395C" w:rsidRDefault="008C279D" w:rsidP="008C279D">
      <w:pPr>
        <w:ind w:left="426" w:right="606"/>
        <w:jc w:val="both"/>
        <w:rPr>
          <w:rFonts w:ascii="Arial" w:hAnsi="Arial" w:cs="Arial"/>
          <w:sz w:val="20"/>
          <w:szCs w:val="20"/>
        </w:rPr>
      </w:pPr>
      <w:r w:rsidRPr="00CD395C">
        <w:rPr>
          <w:rStyle w:val="Fontepargpadro10"/>
          <w:rFonts w:ascii="Arial" w:hAnsi="Arial" w:cs="Arial"/>
          <w:b/>
          <w:bCs/>
          <w:sz w:val="20"/>
          <w:szCs w:val="20"/>
        </w:rPr>
        <w:t>14.1</w:t>
      </w:r>
      <w:r w:rsidR="000F3FD6" w:rsidRPr="00CD395C">
        <w:rPr>
          <w:rStyle w:val="Fontepargpadro10"/>
          <w:rFonts w:ascii="Arial" w:hAnsi="Arial" w:cs="Arial"/>
          <w:b/>
          <w:bCs/>
          <w:sz w:val="20"/>
          <w:szCs w:val="20"/>
        </w:rPr>
        <w:t>3</w:t>
      </w:r>
      <w:r w:rsidRPr="00CD395C">
        <w:rPr>
          <w:rFonts w:ascii="Arial" w:hAnsi="Arial" w:cs="Arial"/>
          <w:b/>
          <w:sz w:val="20"/>
          <w:szCs w:val="20"/>
        </w:rPr>
        <w:t>.</w:t>
      </w:r>
      <w:r w:rsidRPr="00CD395C">
        <w:rPr>
          <w:rFonts w:ascii="Arial" w:hAnsi="Arial" w:cs="Arial"/>
          <w:sz w:val="20"/>
          <w:szCs w:val="20"/>
        </w:rPr>
        <w:t xml:space="preserve"> DA FRAUDE E DA CORRUPÇÃO - Os licitantes, fornecedores, empreiteiros e seus agentes (sejam eles declarados ou não), prestadores de serviços e fornecedores, além de todo funcionário a eles vinculados, deverão manter os mais elevados padrões de ética durante todo o processo de licitação, de contratação e de execução do objeto contratual.</w:t>
      </w:r>
    </w:p>
    <w:p w14:paraId="111F7CDD" w14:textId="77777777" w:rsidR="008C279D" w:rsidRPr="00CD395C" w:rsidRDefault="008C279D" w:rsidP="008C279D">
      <w:pPr>
        <w:pStyle w:val="Recuodecorpodetexto22"/>
        <w:ind w:left="426" w:right="606"/>
        <w:rPr>
          <w:rFonts w:ascii="Arial" w:hAnsi="Arial" w:cs="Arial"/>
        </w:rPr>
      </w:pPr>
      <w:r w:rsidRPr="00CD395C">
        <w:rPr>
          <w:rFonts w:ascii="Arial" w:hAnsi="Arial" w:cs="Arial"/>
          <w:b/>
        </w:rPr>
        <w:t>14.1</w:t>
      </w:r>
      <w:r w:rsidR="000F3FD6" w:rsidRPr="00CD395C">
        <w:rPr>
          <w:rFonts w:ascii="Arial" w:hAnsi="Arial" w:cs="Arial"/>
          <w:b/>
        </w:rPr>
        <w:t>4</w:t>
      </w:r>
      <w:r w:rsidRPr="00CD395C">
        <w:rPr>
          <w:rFonts w:ascii="Arial" w:hAnsi="Arial" w:cs="Arial"/>
          <w:b/>
        </w:rPr>
        <w:t xml:space="preserve">. </w:t>
      </w:r>
      <w:r w:rsidRPr="00CD395C">
        <w:rPr>
          <w:rFonts w:ascii="Arial" w:hAnsi="Arial" w:cs="Arial"/>
        </w:rPr>
        <w:t>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do Pregoeiro em contrário.</w:t>
      </w:r>
    </w:p>
    <w:p w14:paraId="7B643BA8" w14:textId="77777777" w:rsidR="008C279D" w:rsidRPr="00CD395C" w:rsidRDefault="008C279D" w:rsidP="008C279D">
      <w:pPr>
        <w:pStyle w:val="Recuodecorpodetexto22"/>
        <w:ind w:left="426" w:right="606"/>
        <w:rPr>
          <w:rFonts w:ascii="Arial" w:hAnsi="Arial" w:cs="Arial"/>
        </w:rPr>
      </w:pPr>
      <w:r w:rsidRPr="00CD395C">
        <w:rPr>
          <w:rFonts w:ascii="Arial" w:hAnsi="Arial" w:cs="Arial"/>
          <w:b/>
        </w:rPr>
        <w:t>14.1</w:t>
      </w:r>
      <w:r w:rsidR="000F3FD6" w:rsidRPr="00CD395C">
        <w:rPr>
          <w:rFonts w:ascii="Arial" w:hAnsi="Arial" w:cs="Arial"/>
          <w:b/>
        </w:rPr>
        <w:t>5</w:t>
      </w:r>
      <w:r w:rsidRPr="00CD395C">
        <w:rPr>
          <w:rFonts w:ascii="Arial" w:hAnsi="Arial" w:cs="Arial"/>
          <w:b/>
        </w:rPr>
        <w:t xml:space="preserve">. </w:t>
      </w:r>
      <w:r w:rsidRPr="00CD395C">
        <w:rPr>
          <w:rFonts w:ascii="Arial" w:hAnsi="Arial" w:cs="Arial"/>
        </w:rPr>
        <w:t>Os casos omissos neste Edital serão resolvidos pelo Pregoeiro, nos termos da legislação pertinente.</w:t>
      </w:r>
    </w:p>
    <w:p w14:paraId="50BD7C8A" w14:textId="227B6CE5" w:rsidR="00D85D5D" w:rsidRDefault="00D85D5D" w:rsidP="00D85D5D">
      <w:pPr>
        <w:pStyle w:val="Recuodecorpodetexto22"/>
        <w:ind w:left="426" w:right="606"/>
        <w:rPr>
          <w:rFonts w:ascii="Arial" w:eastAsia="Arial" w:hAnsi="Arial" w:cs="Arial"/>
          <w:b/>
        </w:rPr>
      </w:pPr>
      <w:r w:rsidRPr="00CD395C">
        <w:rPr>
          <w:rFonts w:ascii="Arial" w:hAnsi="Arial" w:cs="Arial"/>
          <w:b/>
        </w:rPr>
        <w:t xml:space="preserve">14.16. </w:t>
      </w:r>
      <w:r w:rsidRPr="00CD395C">
        <w:rPr>
          <w:rFonts w:ascii="Arial" w:eastAsia="Arial" w:hAnsi="Arial" w:cs="Arial"/>
          <w:b/>
        </w:rPr>
        <w:t>Do Controle</w:t>
      </w:r>
      <w:r w:rsidR="00FF34B7">
        <w:rPr>
          <w:rFonts w:ascii="Arial" w:eastAsia="Arial" w:hAnsi="Arial" w:cs="Arial"/>
          <w:b/>
        </w:rPr>
        <w:t>, Gestão</w:t>
      </w:r>
      <w:r w:rsidRPr="00CD395C">
        <w:rPr>
          <w:rFonts w:ascii="Arial" w:eastAsia="Arial" w:hAnsi="Arial" w:cs="Arial"/>
          <w:b/>
        </w:rPr>
        <w:t xml:space="preserve"> e Fiscalização da execução d</w:t>
      </w:r>
      <w:r w:rsidR="00FF34B7">
        <w:rPr>
          <w:rFonts w:ascii="Arial" w:eastAsia="Arial" w:hAnsi="Arial" w:cs="Arial"/>
          <w:b/>
        </w:rPr>
        <w:t>o contrato</w:t>
      </w:r>
      <w:r w:rsidRPr="00CD395C">
        <w:rPr>
          <w:rFonts w:ascii="Arial" w:eastAsia="Arial" w:hAnsi="Arial" w:cs="Arial"/>
          <w:b/>
        </w:rPr>
        <w:t>:</w:t>
      </w:r>
    </w:p>
    <w:p w14:paraId="505BC97A" w14:textId="375AD583" w:rsidR="00FF34B7" w:rsidRPr="00157527" w:rsidRDefault="006429D1" w:rsidP="006429D1">
      <w:pPr>
        <w:pStyle w:val="Nivel01"/>
        <w:tabs>
          <w:tab w:val="clear" w:pos="567"/>
          <w:tab w:val="left" w:pos="0"/>
        </w:tabs>
        <w:suppressAutoHyphens w:val="0"/>
        <w:spacing w:after="120" w:line="276" w:lineRule="auto"/>
        <w:ind w:left="0" w:firstLine="0"/>
      </w:pPr>
      <w:r>
        <w:t>15.</w:t>
      </w:r>
      <w:r w:rsidR="00FF34B7" w:rsidRPr="00157527">
        <w:t>GESTÃO DO CONTRATO</w:t>
      </w:r>
    </w:p>
    <w:p w14:paraId="6C4D23A3" w14:textId="77777777" w:rsidR="00FF34B7" w:rsidRPr="00157527" w:rsidRDefault="00FF34B7" w:rsidP="00FF34B7">
      <w:pPr>
        <w:pStyle w:val="Nivel2"/>
        <w:numPr>
          <w:ilvl w:val="1"/>
          <w:numId w:val="37"/>
        </w:numPr>
        <w:autoSpaceDE/>
        <w:autoSpaceDN/>
        <w:adjustRightInd/>
        <w:spacing w:after="0"/>
        <w:ind w:left="0" w:firstLine="0"/>
      </w:pPr>
      <w:r w:rsidRPr="00157527">
        <w:t>O contrato deverá ser executado fielmente pelas partes, de acordo com as cláusulas avençadas e as normas da Lei nº 14.133, de 2021, e cada parte responderá pelas consequências de sua inexecução total ou parcial.</w:t>
      </w:r>
    </w:p>
    <w:p w14:paraId="665D07A5" w14:textId="77777777" w:rsidR="00FF34B7" w:rsidRPr="00157527" w:rsidRDefault="00FF34B7" w:rsidP="00FF34B7">
      <w:pPr>
        <w:pStyle w:val="Nivel2"/>
        <w:numPr>
          <w:ilvl w:val="1"/>
          <w:numId w:val="37"/>
        </w:numPr>
        <w:autoSpaceDE/>
        <w:autoSpaceDN/>
        <w:adjustRightInd/>
        <w:spacing w:after="0"/>
        <w:ind w:left="0" w:firstLine="0"/>
      </w:pPr>
      <w:r w:rsidRPr="00157527">
        <w:t>Em caso de impedimento, ordem de paralisação ou suspensão do contrato, o cronograma de execução será prorrogado automaticamente pelo tempo correspondente, anotadas tais circunstâncias mediante simples apostila.</w:t>
      </w:r>
    </w:p>
    <w:p w14:paraId="19FB2048" w14:textId="77777777" w:rsidR="00FF34B7" w:rsidRPr="00157527" w:rsidRDefault="00FF34B7" w:rsidP="00FF34B7">
      <w:pPr>
        <w:pStyle w:val="Nivel2"/>
        <w:numPr>
          <w:ilvl w:val="1"/>
          <w:numId w:val="37"/>
        </w:numPr>
        <w:autoSpaceDE/>
        <w:autoSpaceDN/>
        <w:adjustRightInd/>
        <w:spacing w:after="0"/>
        <w:ind w:left="0" w:firstLine="0"/>
      </w:pPr>
      <w:r w:rsidRPr="00157527">
        <w:lastRenderedPageBreak/>
        <w:t>As comunicações entre o órgão ou entidade e a contratada devem ser realizadas por escrito sempre que o ato exigir tal formalidade, admitindo-se o uso de mensagem eletrônica para esse fim.</w:t>
      </w:r>
    </w:p>
    <w:p w14:paraId="52122DBE" w14:textId="77777777" w:rsidR="00FF34B7" w:rsidRPr="00157527" w:rsidRDefault="00FF34B7" w:rsidP="00FF34B7">
      <w:pPr>
        <w:pStyle w:val="Nivel2"/>
        <w:numPr>
          <w:ilvl w:val="1"/>
          <w:numId w:val="37"/>
        </w:numPr>
        <w:autoSpaceDE/>
        <w:autoSpaceDN/>
        <w:adjustRightInd/>
        <w:spacing w:after="0"/>
        <w:ind w:left="0" w:firstLine="0"/>
      </w:pPr>
      <w:r w:rsidRPr="00157527">
        <w:t>O órgão ou entidade poderá convocar representante da empresa para adoção de providências que devam ser cumpridas de imediato.</w:t>
      </w:r>
    </w:p>
    <w:p w14:paraId="1E71A5B9" w14:textId="2F2B38C2" w:rsidR="00FF34B7" w:rsidRDefault="00FF34B7" w:rsidP="00FF34B7">
      <w:pPr>
        <w:pStyle w:val="Nvel01-SemNumerao"/>
      </w:pPr>
      <w:r w:rsidRPr="00157527">
        <w:t>Fiscalização</w:t>
      </w:r>
    </w:p>
    <w:p w14:paraId="683E9027" w14:textId="77777777" w:rsidR="006429D1" w:rsidRPr="00157527" w:rsidRDefault="006429D1" w:rsidP="006429D1">
      <w:pPr>
        <w:pStyle w:val="Nivel2"/>
        <w:numPr>
          <w:ilvl w:val="1"/>
          <w:numId w:val="37"/>
        </w:numPr>
        <w:autoSpaceDE/>
        <w:autoSpaceDN/>
        <w:adjustRightInd/>
        <w:ind w:left="0" w:firstLine="0"/>
      </w:pPr>
      <w:r w:rsidRPr="00157527">
        <w:t xml:space="preserve">A execução do contrato deverá ser acompanhada e fiscalizada pelo Gestor do contrato o </w:t>
      </w:r>
      <w:r w:rsidRPr="003C4CFD">
        <w:t xml:space="preserve">Sr. </w:t>
      </w:r>
      <w:r>
        <w:t>Dorival Ferreira Muller</w:t>
      </w:r>
      <w:r w:rsidRPr="003C4CFD">
        <w:t xml:space="preserve"> e pelos Fiscais Setoriais: Jamil Castelhano (frota da Secretaria da Saúde),</w:t>
      </w:r>
      <w:r>
        <w:t xml:space="preserve"> Amarildo da Silva Santos</w:t>
      </w:r>
      <w:r w:rsidRPr="003C4CFD">
        <w:t xml:space="preserve"> (Frota da Secretaria de Agricultura, Pecuária e Serviços Urbanos), César Eduardo Bulla (frota da Secretaria da </w:t>
      </w:r>
      <w:r>
        <w:t>Educação</w:t>
      </w:r>
      <w:r w:rsidRPr="003C4CFD">
        <w:t xml:space="preserve">) e </w:t>
      </w:r>
      <w:r>
        <w:t>João Victor de Oliveira Volpato</w:t>
      </w:r>
      <w:r w:rsidRPr="003C4CFD">
        <w:t xml:space="preserve"> (frota das demais secretarias) que desempenharão as funções de</w:t>
      </w:r>
      <w:r>
        <w:rPr>
          <w:color w:val="FF0000"/>
        </w:rPr>
        <w:t xml:space="preserve"> </w:t>
      </w:r>
      <w:r w:rsidRPr="00157527">
        <w:t>Fiscal</w:t>
      </w:r>
      <w:r>
        <w:t>ização</w:t>
      </w:r>
      <w:r w:rsidRPr="00157527">
        <w:t xml:space="preserve"> Técnica e Administrativa nomeados através da Portaria </w:t>
      </w:r>
      <w:r>
        <w:t>7273/2024</w:t>
      </w:r>
      <w:r w:rsidRPr="00157527">
        <w:t xml:space="preserve"> e regulamentada pelo Decreto nº 8425/2023 (Lei nº 14.133, de 2021, art. 117, caput).</w:t>
      </w:r>
    </w:p>
    <w:p w14:paraId="614BBB5B" w14:textId="77777777" w:rsidR="00FF34B7" w:rsidRPr="00157527" w:rsidRDefault="00FF34B7" w:rsidP="00FF34B7">
      <w:pPr>
        <w:pStyle w:val="Nvel01-SemNumerao"/>
      </w:pPr>
      <w:r w:rsidRPr="00157527">
        <w:t>Fiscalização Técnica</w:t>
      </w:r>
    </w:p>
    <w:p w14:paraId="315F8E4A" w14:textId="77777777" w:rsidR="00FF34B7" w:rsidRPr="00157527" w:rsidRDefault="00FF34B7" w:rsidP="00FF34B7">
      <w:pPr>
        <w:pStyle w:val="Nivel2"/>
        <w:numPr>
          <w:ilvl w:val="1"/>
          <w:numId w:val="37"/>
        </w:numPr>
        <w:autoSpaceDE/>
        <w:autoSpaceDN/>
        <w:adjustRightInd/>
        <w:spacing w:after="0"/>
        <w:ind w:left="0" w:firstLine="0"/>
      </w:pPr>
      <w:r w:rsidRPr="00157527">
        <w:t>O fiscal técnico do contrato acompanhará a execução do contrato, para que sejam cumpridas todas as condições estabelecidas no contrato, de modo a assegurar os melhores resultados para a Administração. (Decreto municipal nº 8425/2023, art. 11, VI);</w:t>
      </w:r>
    </w:p>
    <w:p w14:paraId="39E28CDE" w14:textId="77777777" w:rsidR="00FF34B7" w:rsidRPr="00157527" w:rsidRDefault="00FF34B7" w:rsidP="00FF34B7">
      <w:pPr>
        <w:pStyle w:val="Nivel2"/>
        <w:numPr>
          <w:ilvl w:val="1"/>
          <w:numId w:val="37"/>
        </w:numPr>
        <w:autoSpaceDE/>
        <w:autoSpaceDN/>
        <w:adjustRightInd/>
        <w:spacing w:after="0"/>
        <w:ind w:left="0" w:firstLine="0"/>
      </w:pPr>
      <w:r w:rsidRPr="00157527">
        <w:t>O fiscal técnico do contrato anotará no histórico de gerenciamento do contrato todas as ocorrências relacionadas à execução do contrato, com a descrição do que for necessário para a regularização das faltas ou dos defeitos observados</w:t>
      </w:r>
      <w:r>
        <w:t>.</w:t>
      </w:r>
      <w:r w:rsidRPr="00157527">
        <w:t xml:space="preserve"> (Lei nº 14</w:t>
      </w:r>
      <w:r>
        <w:t>.</w:t>
      </w:r>
      <w:r w:rsidRPr="00157527">
        <w:t>133, de 2021, art. 117, §1º e Decreto municipal nº 8425/2023, art. 11, II);</w:t>
      </w:r>
    </w:p>
    <w:p w14:paraId="4342EE46" w14:textId="77777777" w:rsidR="00FF34B7" w:rsidRPr="00157527" w:rsidRDefault="00FF34B7" w:rsidP="00FF34B7">
      <w:pPr>
        <w:pStyle w:val="Nivel2"/>
        <w:numPr>
          <w:ilvl w:val="1"/>
          <w:numId w:val="37"/>
        </w:numPr>
        <w:autoSpaceDE/>
        <w:autoSpaceDN/>
        <w:adjustRightInd/>
        <w:spacing w:after="0"/>
        <w:ind w:left="0" w:firstLine="0"/>
      </w:pPr>
      <w:r w:rsidRPr="00157527">
        <w:t>Identificada qualquer inexatidão ou irregularidade, o fiscal técnico do contrato emitirá notificações para a correção da execução do contrato, determinando prazo para a correção. (Decreto municipal nº 8425/2023, art. 11, III);</w:t>
      </w:r>
    </w:p>
    <w:p w14:paraId="79BBD429" w14:textId="77777777" w:rsidR="00FF34B7" w:rsidRPr="00157527" w:rsidRDefault="00FF34B7" w:rsidP="00FF34B7">
      <w:pPr>
        <w:pStyle w:val="Nivel2"/>
        <w:numPr>
          <w:ilvl w:val="1"/>
          <w:numId w:val="37"/>
        </w:numPr>
        <w:autoSpaceDE/>
        <w:autoSpaceDN/>
        <w:adjustRightInd/>
        <w:spacing w:after="0"/>
        <w:ind w:left="0" w:firstLine="0"/>
      </w:pPr>
      <w:r w:rsidRPr="00157527">
        <w:t>O fiscal técnico do contrato informará ao gestor do contato, em tempo hábil, a situação que demandar decisão ou adoção de medidas que ultrapassem sua competência, para que adote as medidas necessárias e saneadoras, se for o caso. (Decreto municipal nº 8425/2023, art. 11, IV);</w:t>
      </w:r>
    </w:p>
    <w:p w14:paraId="35C715D7" w14:textId="77777777" w:rsidR="00FF34B7" w:rsidRPr="00157527" w:rsidRDefault="00FF34B7" w:rsidP="00FF34B7">
      <w:pPr>
        <w:pStyle w:val="Nivel2"/>
        <w:numPr>
          <w:ilvl w:val="1"/>
          <w:numId w:val="37"/>
        </w:numPr>
        <w:autoSpaceDE/>
        <w:autoSpaceDN/>
        <w:adjustRightInd/>
        <w:spacing w:after="0"/>
        <w:ind w:left="0" w:firstLine="0"/>
      </w:pPr>
      <w:r w:rsidRPr="00157527">
        <w:t>No caso de ocorrências que possam inviabilizar a execução do contrato nas datas aprazadas, o fiscal técnico do contrato comunicará o fato imediatamente ao gestor do contrato. (Decreto municipal nº 8425/2023, art. 11, V);</w:t>
      </w:r>
    </w:p>
    <w:p w14:paraId="319DB724" w14:textId="77777777" w:rsidR="00FF34B7" w:rsidRPr="00157527" w:rsidRDefault="00FF34B7" w:rsidP="00FF34B7">
      <w:pPr>
        <w:pStyle w:val="Nivel2"/>
        <w:numPr>
          <w:ilvl w:val="1"/>
          <w:numId w:val="37"/>
        </w:numPr>
        <w:autoSpaceDE/>
        <w:autoSpaceDN/>
        <w:adjustRightInd/>
        <w:spacing w:after="0"/>
        <w:ind w:left="0" w:firstLine="0"/>
      </w:pPr>
      <w:r w:rsidRPr="00157527">
        <w:t>O fiscal técnico do contrato comunicará ao gestor do contrato, em tempo hábil, o término do contrato sob sua responsabilidade, com vistas à tempestiva renovação ou à prorrogação contratual (Decreto municipal nº 8425/2023, art. 11, VII);</w:t>
      </w:r>
    </w:p>
    <w:p w14:paraId="0A87B859" w14:textId="77777777" w:rsidR="00FF34B7" w:rsidRPr="00157527" w:rsidRDefault="00FF34B7" w:rsidP="00FF34B7">
      <w:pPr>
        <w:pStyle w:val="Nvel01-SemNumerao"/>
      </w:pPr>
      <w:r w:rsidRPr="00157527">
        <w:t>Fiscalização Administrativa</w:t>
      </w:r>
    </w:p>
    <w:p w14:paraId="13B7E0C3" w14:textId="77777777" w:rsidR="00FF34B7" w:rsidRPr="00157527" w:rsidRDefault="00FF34B7" w:rsidP="00FF34B7">
      <w:pPr>
        <w:pStyle w:val="Nivel2"/>
        <w:numPr>
          <w:ilvl w:val="1"/>
          <w:numId w:val="37"/>
        </w:numPr>
        <w:autoSpaceDE/>
        <w:autoSpaceDN/>
        <w:adjustRightInd/>
        <w:spacing w:after="0"/>
        <w:ind w:left="0" w:firstLine="0"/>
      </w:pPr>
      <w:r w:rsidRPr="00157527">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municipal nº 8425/2023, art. 12, I e II);</w:t>
      </w:r>
    </w:p>
    <w:p w14:paraId="103655AF" w14:textId="77777777" w:rsidR="00FF34B7" w:rsidRPr="00157527" w:rsidRDefault="00FF34B7" w:rsidP="00FF34B7">
      <w:pPr>
        <w:pStyle w:val="Nivel2"/>
        <w:numPr>
          <w:ilvl w:val="1"/>
          <w:numId w:val="37"/>
        </w:numPr>
        <w:autoSpaceDE/>
        <w:autoSpaceDN/>
        <w:adjustRightInd/>
        <w:spacing w:after="0"/>
        <w:ind w:left="0" w:firstLine="0"/>
      </w:pPr>
      <w:r w:rsidRPr="00157527">
        <w:t>Caso ocorra descumprimento das obrigações contratuais, o fiscal administrativo do contrato atuará tempestivamente na solução do problema, reportando ao gestor do contrato para que tome as providências cabíveis, quando ultrapassar a sua competência; (Decreto municipal nº 8425/2023, art. 12, IV).</w:t>
      </w:r>
    </w:p>
    <w:p w14:paraId="0F81E0EF" w14:textId="77777777" w:rsidR="00FF34B7" w:rsidRPr="00157527" w:rsidRDefault="00FF34B7" w:rsidP="00FF34B7">
      <w:pPr>
        <w:pStyle w:val="Nvel01-SemNumerao"/>
        <w:rPr>
          <w:i/>
        </w:rPr>
      </w:pPr>
      <w:r w:rsidRPr="00157527">
        <w:lastRenderedPageBreak/>
        <w:t>Gestor do Contrato</w:t>
      </w:r>
    </w:p>
    <w:p w14:paraId="049EF9CF" w14:textId="77777777" w:rsidR="00FF34B7" w:rsidRPr="00157527" w:rsidRDefault="00FF34B7" w:rsidP="00FF34B7">
      <w:pPr>
        <w:pStyle w:val="Nivel2"/>
        <w:numPr>
          <w:ilvl w:val="1"/>
          <w:numId w:val="37"/>
        </w:numPr>
        <w:autoSpaceDE/>
        <w:autoSpaceDN/>
        <w:adjustRightInd/>
        <w:spacing w:after="0"/>
        <w:ind w:left="0" w:firstLine="0"/>
      </w:pPr>
      <w:r w:rsidRPr="00157527">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8425/2023, art. 10, IV).</w:t>
      </w:r>
    </w:p>
    <w:p w14:paraId="61E22A87" w14:textId="77777777" w:rsidR="00FF34B7" w:rsidRPr="00157527" w:rsidRDefault="00FF34B7" w:rsidP="00FF34B7">
      <w:pPr>
        <w:pStyle w:val="Nivel2"/>
        <w:numPr>
          <w:ilvl w:val="1"/>
          <w:numId w:val="37"/>
        </w:numPr>
        <w:autoSpaceDE/>
        <w:autoSpaceDN/>
        <w:adjustRightInd/>
        <w:spacing w:after="0"/>
        <w:ind w:left="0" w:firstLine="0"/>
      </w:pPr>
      <w:r w:rsidRPr="00157527">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municipal nº 8425/2023, art. 10, II). </w:t>
      </w:r>
    </w:p>
    <w:p w14:paraId="3C865CF4" w14:textId="77777777" w:rsidR="00FF34B7" w:rsidRPr="00157527" w:rsidRDefault="00FF34B7" w:rsidP="00FF34B7">
      <w:pPr>
        <w:pStyle w:val="Nivel2"/>
        <w:numPr>
          <w:ilvl w:val="1"/>
          <w:numId w:val="37"/>
        </w:numPr>
        <w:autoSpaceDE/>
        <w:autoSpaceDN/>
        <w:adjustRightInd/>
        <w:spacing w:after="0"/>
        <w:ind w:left="0" w:firstLine="0"/>
      </w:pPr>
      <w:r w:rsidRPr="00157527">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municipal nº 8425/2023, art. 10, III). </w:t>
      </w:r>
    </w:p>
    <w:p w14:paraId="09A8C34D" w14:textId="77777777" w:rsidR="00FF34B7" w:rsidRPr="00157527" w:rsidRDefault="00FF34B7" w:rsidP="00FF34B7">
      <w:pPr>
        <w:pStyle w:val="Nivel2"/>
        <w:numPr>
          <w:ilvl w:val="1"/>
          <w:numId w:val="37"/>
        </w:numPr>
        <w:autoSpaceDE/>
        <w:autoSpaceDN/>
        <w:adjustRightInd/>
        <w:spacing w:after="0"/>
        <w:ind w:left="0" w:firstLine="0"/>
      </w:pPr>
      <w:r w:rsidRPr="00157527">
        <w:t>O gestor do contrato deverá enviar a documentação pertinente ao setor de contratos para a formalização dos procedimentos de liquidação e pagamento, no valor dimensionado pela fiscalização e gestão nos termos do contrato.</w:t>
      </w:r>
    </w:p>
    <w:p w14:paraId="7D967809" w14:textId="77777777" w:rsidR="00FF34B7" w:rsidRPr="00CD395C" w:rsidRDefault="00FF34B7" w:rsidP="00D85D5D">
      <w:pPr>
        <w:pStyle w:val="Recuodecorpodetexto22"/>
        <w:ind w:left="426" w:right="606"/>
        <w:rPr>
          <w:rFonts w:ascii="Arial" w:eastAsia="Arial" w:hAnsi="Arial" w:cs="Arial"/>
          <w:b/>
        </w:rPr>
      </w:pPr>
    </w:p>
    <w:p w14:paraId="3D2DEF17" w14:textId="32BDC846" w:rsidR="008C279D" w:rsidRPr="00CD395C" w:rsidRDefault="008C279D" w:rsidP="00EF42AA">
      <w:pPr>
        <w:pBdr>
          <w:top w:val="single" w:sz="4" w:space="1" w:color="000000"/>
          <w:left w:val="single" w:sz="4" w:space="0" w:color="000000"/>
          <w:bottom w:val="single" w:sz="4" w:space="1" w:color="000000"/>
          <w:right w:val="single" w:sz="4" w:space="4" w:color="000000"/>
        </w:pBdr>
        <w:ind w:left="284" w:right="606"/>
        <w:jc w:val="both"/>
        <w:rPr>
          <w:rFonts w:ascii="Arial" w:hAnsi="Arial" w:cs="Arial"/>
          <w:sz w:val="20"/>
          <w:szCs w:val="20"/>
        </w:rPr>
      </w:pPr>
      <w:r w:rsidRPr="00CD395C">
        <w:rPr>
          <w:rFonts w:ascii="Arial" w:hAnsi="Arial" w:cs="Arial"/>
          <w:b/>
          <w:bCs/>
          <w:sz w:val="20"/>
          <w:szCs w:val="20"/>
        </w:rPr>
        <w:t>XV</w:t>
      </w:r>
      <w:r w:rsidR="006429D1">
        <w:rPr>
          <w:rFonts w:ascii="Arial" w:hAnsi="Arial" w:cs="Arial"/>
          <w:b/>
          <w:bCs/>
          <w:sz w:val="20"/>
          <w:szCs w:val="20"/>
        </w:rPr>
        <w:t>I</w:t>
      </w:r>
      <w:r w:rsidRPr="00CD395C">
        <w:rPr>
          <w:rFonts w:ascii="Arial" w:hAnsi="Arial" w:cs="Arial"/>
          <w:b/>
          <w:bCs/>
          <w:sz w:val="20"/>
          <w:szCs w:val="20"/>
        </w:rPr>
        <w:t xml:space="preserve"> – DOS ANEXOS:</w:t>
      </w:r>
    </w:p>
    <w:p w14:paraId="263A1C46" w14:textId="14B890A8" w:rsidR="008C279D" w:rsidRPr="00CD395C" w:rsidRDefault="008C279D" w:rsidP="008C279D">
      <w:pPr>
        <w:pStyle w:val="Corpodetexto"/>
        <w:ind w:left="426" w:right="606"/>
        <w:rPr>
          <w:rFonts w:ascii="Arial" w:hAnsi="Arial" w:cs="Arial"/>
          <w:sz w:val="20"/>
        </w:rPr>
      </w:pPr>
      <w:r w:rsidRPr="00CD395C">
        <w:rPr>
          <w:rFonts w:ascii="Arial" w:hAnsi="Arial" w:cs="Arial"/>
          <w:b/>
          <w:bCs/>
          <w:sz w:val="20"/>
        </w:rPr>
        <w:t>1</w:t>
      </w:r>
      <w:r w:rsidR="006429D1">
        <w:rPr>
          <w:rFonts w:ascii="Arial" w:hAnsi="Arial" w:cs="Arial"/>
          <w:b/>
          <w:bCs/>
          <w:sz w:val="20"/>
        </w:rPr>
        <w:t>6</w:t>
      </w:r>
      <w:r w:rsidRPr="00CD395C">
        <w:rPr>
          <w:rFonts w:ascii="Arial" w:hAnsi="Arial" w:cs="Arial"/>
          <w:b/>
          <w:bCs/>
          <w:sz w:val="20"/>
        </w:rPr>
        <w:t xml:space="preserve">.1. </w:t>
      </w:r>
      <w:r w:rsidRPr="00CD395C">
        <w:rPr>
          <w:rFonts w:ascii="Arial" w:hAnsi="Arial" w:cs="Arial"/>
          <w:bCs/>
          <w:sz w:val="20"/>
        </w:rPr>
        <w:t>Compõem este Edital os seguintes Anexos:</w:t>
      </w:r>
    </w:p>
    <w:p w14:paraId="1E5B77E2" w14:textId="77777777" w:rsidR="008C279D" w:rsidRPr="00CD395C" w:rsidRDefault="008C279D" w:rsidP="008C279D">
      <w:pPr>
        <w:pStyle w:val="Corpodetexto"/>
        <w:ind w:left="284" w:right="606"/>
        <w:rPr>
          <w:rFonts w:ascii="Arial" w:hAnsi="Arial" w:cs="Arial"/>
          <w:bCs/>
          <w:sz w:val="20"/>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8363"/>
      </w:tblGrid>
      <w:tr w:rsidR="007E18DB" w:rsidRPr="00CD395C" w14:paraId="65141520" w14:textId="77777777" w:rsidTr="008C279D">
        <w:trPr>
          <w:trHeight w:val="316"/>
        </w:trPr>
        <w:tc>
          <w:tcPr>
            <w:tcW w:w="1134" w:type="dxa"/>
            <w:shd w:val="clear" w:color="auto" w:fill="auto"/>
            <w:vAlign w:val="center"/>
          </w:tcPr>
          <w:p w14:paraId="3612D366" w14:textId="77777777" w:rsidR="008C279D" w:rsidRPr="00CD395C" w:rsidRDefault="008C279D" w:rsidP="008C279D">
            <w:pPr>
              <w:pStyle w:val="Corpodetexto"/>
              <w:snapToGrid w:val="0"/>
              <w:ind w:left="-60"/>
              <w:jc w:val="center"/>
              <w:rPr>
                <w:rFonts w:ascii="Arial" w:hAnsi="Arial" w:cs="Arial"/>
                <w:sz w:val="20"/>
              </w:rPr>
            </w:pPr>
            <w:r w:rsidRPr="00CD395C">
              <w:rPr>
                <w:rFonts w:ascii="Arial" w:hAnsi="Arial" w:cs="Arial"/>
                <w:b/>
                <w:sz w:val="20"/>
              </w:rPr>
              <w:t>ANEXO I</w:t>
            </w:r>
          </w:p>
        </w:tc>
        <w:tc>
          <w:tcPr>
            <w:tcW w:w="8363" w:type="dxa"/>
            <w:shd w:val="clear" w:color="auto" w:fill="auto"/>
            <w:vAlign w:val="center"/>
          </w:tcPr>
          <w:p w14:paraId="0B44AFAC" w14:textId="77777777" w:rsidR="008C279D" w:rsidRPr="00CD395C" w:rsidRDefault="000F3FD6" w:rsidP="008C279D">
            <w:pPr>
              <w:pStyle w:val="Corpodetexto"/>
              <w:snapToGrid w:val="0"/>
              <w:ind w:left="284" w:right="606"/>
              <w:jc w:val="left"/>
              <w:rPr>
                <w:rFonts w:ascii="Arial" w:hAnsi="Arial" w:cs="Arial"/>
                <w:sz w:val="20"/>
              </w:rPr>
            </w:pPr>
            <w:r w:rsidRPr="00CD395C">
              <w:rPr>
                <w:rFonts w:ascii="Arial" w:hAnsi="Arial" w:cs="Arial"/>
                <w:bCs/>
                <w:sz w:val="20"/>
              </w:rPr>
              <w:t>Termo de Referência</w:t>
            </w:r>
          </w:p>
        </w:tc>
      </w:tr>
      <w:tr w:rsidR="007E18DB" w:rsidRPr="00CD395C" w14:paraId="17F1D282" w14:textId="77777777" w:rsidTr="008C279D">
        <w:trPr>
          <w:trHeight w:val="316"/>
        </w:trPr>
        <w:tc>
          <w:tcPr>
            <w:tcW w:w="1134" w:type="dxa"/>
            <w:shd w:val="clear" w:color="auto" w:fill="auto"/>
            <w:vAlign w:val="center"/>
          </w:tcPr>
          <w:p w14:paraId="4E7B5CF1" w14:textId="77777777" w:rsidR="008C279D" w:rsidRPr="00CD395C" w:rsidRDefault="008C279D" w:rsidP="008C279D">
            <w:pPr>
              <w:pStyle w:val="Corpodetexto"/>
              <w:snapToGrid w:val="0"/>
              <w:ind w:left="-60"/>
              <w:jc w:val="center"/>
              <w:rPr>
                <w:rFonts w:ascii="Arial" w:hAnsi="Arial" w:cs="Arial"/>
                <w:sz w:val="20"/>
              </w:rPr>
            </w:pPr>
            <w:r w:rsidRPr="00CD395C">
              <w:rPr>
                <w:rFonts w:ascii="Arial" w:hAnsi="Arial" w:cs="Arial"/>
                <w:b/>
                <w:sz w:val="20"/>
              </w:rPr>
              <w:t>ANEXO II</w:t>
            </w:r>
          </w:p>
        </w:tc>
        <w:tc>
          <w:tcPr>
            <w:tcW w:w="8363" w:type="dxa"/>
            <w:shd w:val="clear" w:color="auto" w:fill="auto"/>
            <w:vAlign w:val="center"/>
          </w:tcPr>
          <w:p w14:paraId="6DA96E1A" w14:textId="2D1CBAD3" w:rsidR="008C279D" w:rsidRPr="00CD395C" w:rsidRDefault="006645ED" w:rsidP="008C279D">
            <w:pPr>
              <w:pStyle w:val="Corpodetexto"/>
              <w:snapToGrid w:val="0"/>
              <w:ind w:left="284" w:right="606"/>
              <w:jc w:val="left"/>
              <w:rPr>
                <w:rFonts w:ascii="Arial" w:hAnsi="Arial" w:cs="Arial"/>
                <w:sz w:val="20"/>
              </w:rPr>
            </w:pPr>
            <w:r>
              <w:rPr>
                <w:rFonts w:ascii="Arial" w:hAnsi="Arial" w:cs="Arial"/>
                <w:sz w:val="20"/>
                <w:lang w:eastAsia="ar-SA"/>
              </w:rPr>
              <w:t>Ata de Registro de Preço</w:t>
            </w:r>
          </w:p>
        </w:tc>
      </w:tr>
      <w:tr w:rsidR="008C279D" w:rsidRPr="00CD395C" w14:paraId="6F3A66FE" w14:textId="77777777" w:rsidTr="008C279D">
        <w:trPr>
          <w:trHeight w:val="316"/>
        </w:trPr>
        <w:tc>
          <w:tcPr>
            <w:tcW w:w="1134" w:type="dxa"/>
            <w:shd w:val="clear" w:color="auto" w:fill="auto"/>
            <w:vAlign w:val="center"/>
          </w:tcPr>
          <w:p w14:paraId="332590D5" w14:textId="77777777" w:rsidR="008C279D" w:rsidRPr="00CD395C" w:rsidRDefault="008C279D" w:rsidP="008C279D">
            <w:pPr>
              <w:pStyle w:val="Corpodetexto"/>
              <w:snapToGrid w:val="0"/>
              <w:ind w:left="-60"/>
              <w:jc w:val="center"/>
              <w:rPr>
                <w:rFonts w:ascii="Arial" w:hAnsi="Arial" w:cs="Arial"/>
                <w:sz w:val="20"/>
              </w:rPr>
            </w:pPr>
            <w:r w:rsidRPr="00CD395C">
              <w:rPr>
                <w:rFonts w:ascii="Arial" w:hAnsi="Arial" w:cs="Arial"/>
                <w:b/>
                <w:sz w:val="20"/>
              </w:rPr>
              <w:t>ANEXO III</w:t>
            </w:r>
          </w:p>
        </w:tc>
        <w:tc>
          <w:tcPr>
            <w:tcW w:w="8363" w:type="dxa"/>
            <w:shd w:val="clear" w:color="auto" w:fill="auto"/>
            <w:vAlign w:val="center"/>
          </w:tcPr>
          <w:p w14:paraId="4331F96B" w14:textId="1B07617F" w:rsidR="00E423EB" w:rsidRPr="00CD395C" w:rsidRDefault="00345F87" w:rsidP="00E423EB">
            <w:pPr>
              <w:pStyle w:val="Corpodetexto"/>
              <w:snapToGrid w:val="0"/>
              <w:ind w:left="284" w:right="606"/>
              <w:jc w:val="left"/>
              <w:rPr>
                <w:rFonts w:ascii="Arial" w:hAnsi="Arial" w:cs="Arial"/>
                <w:sz w:val="20"/>
                <w:lang w:eastAsia="ar-SA"/>
              </w:rPr>
            </w:pPr>
            <w:r w:rsidRPr="00CD395C">
              <w:rPr>
                <w:rFonts w:ascii="Arial" w:hAnsi="Arial" w:cs="Arial"/>
                <w:sz w:val="20"/>
                <w:lang w:eastAsia="ar-SA"/>
              </w:rPr>
              <w:t>Estudo Técnico Preliminar</w:t>
            </w:r>
          </w:p>
        </w:tc>
      </w:tr>
      <w:tr w:rsidR="007B2CE2" w:rsidRPr="00CD395C" w14:paraId="38D5664A" w14:textId="77777777" w:rsidTr="008C279D">
        <w:trPr>
          <w:trHeight w:val="316"/>
        </w:trPr>
        <w:tc>
          <w:tcPr>
            <w:tcW w:w="1134" w:type="dxa"/>
            <w:shd w:val="clear" w:color="auto" w:fill="auto"/>
            <w:vAlign w:val="center"/>
          </w:tcPr>
          <w:p w14:paraId="2DDF4AC0" w14:textId="7B6C9D4B" w:rsidR="007B2CE2" w:rsidRPr="00CD395C" w:rsidRDefault="007B2CE2" w:rsidP="007B2CE2">
            <w:pPr>
              <w:pStyle w:val="Corpodetexto"/>
              <w:snapToGrid w:val="0"/>
              <w:ind w:left="-60"/>
              <w:rPr>
                <w:rFonts w:ascii="Arial" w:hAnsi="Arial" w:cs="Arial"/>
                <w:b/>
                <w:sz w:val="20"/>
              </w:rPr>
            </w:pPr>
            <w:r>
              <w:rPr>
                <w:rFonts w:ascii="Arial" w:hAnsi="Arial" w:cs="Arial"/>
                <w:b/>
                <w:sz w:val="20"/>
              </w:rPr>
              <w:t xml:space="preserve">  Anexo IV</w:t>
            </w:r>
          </w:p>
        </w:tc>
        <w:tc>
          <w:tcPr>
            <w:tcW w:w="8363" w:type="dxa"/>
            <w:shd w:val="clear" w:color="auto" w:fill="auto"/>
            <w:vAlign w:val="center"/>
          </w:tcPr>
          <w:p w14:paraId="6A437466" w14:textId="15E2CB52" w:rsidR="007B2CE2" w:rsidRPr="00CD395C" w:rsidRDefault="007B2CE2" w:rsidP="00E423EB">
            <w:pPr>
              <w:pStyle w:val="Corpodetexto"/>
              <w:snapToGrid w:val="0"/>
              <w:ind w:left="284" w:right="606"/>
              <w:jc w:val="left"/>
              <w:rPr>
                <w:rFonts w:ascii="Arial" w:hAnsi="Arial" w:cs="Arial"/>
                <w:sz w:val="20"/>
                <w:lang w:eastAsia="ar-SA"/>
              </w:rPr>
            </w:pPr>
            <w:r>
              <w:rPr>
                <w:rFonts w:ascii="Arial" w:hAnsi="Arial" w:cs="Arial"/>
                <w:sz w:val="20"/>
                <w:lang w:eastAsia="ar-SA"/>
              </w:rPr>
              <w:t>Contrato</w:t>
            </w:r>
          </w:p>
        </w:tc>
      </w:tr>
    </w:tbl>
    <w:p w14:paraId="2E8E1868" w14:textId="77777777" w:rsidR="008C279D" w:rsidRPr="00CD395C" w:rsidRDefault="008C279D" w:rsidP="008C279D">
      <w:pPr>
        <w:tabs>
          <w:tab w:val="left" w:pos="9639"/>
        </w:tabs>
        <w:ind w:left="284" w:right="606"/>
        <w:jc w:val="both"/>
        <w:rPr>
          <w:rFonts w:ascii="Arial" w:hAnsi="Arial" w:cs="Arial"/>
          <w:sz w:val="20"/>
          <w:szCs w:val="20"/>
        </w:rPr>
      </w:pPr>
    </w:p>
    <w:p w14:paraId="00E14B03" w14:textId="77777777" w:rsidR="00F60180" w:rsidRDefault="00F60180" w:rsidP="008C279D">
      <w:pPr>
        <w:tabs>
          <w:tab w:val="left" w:pos="9639"/>
        </w:tabs>
        <w:ind w:left="284" w:right="606"/>
        <w:jc w:val="right"/>
        <w:rPr>
          <w:rFonts w:ascii="Arial" w:hAnsi="Arial" w:cs="Arial"/>
          <w:sz w:val="20"/>
          <w:szCs w:val="20"/>
        </w:rPr>
      </w:pPr>
    </w:p>
    <w:p w14:paraId="0AAECB44" w14:textId="53C0303E" w:rsidR="008C279D" w:rsidRDefault="009B3A63" w:rsidP="008C279D">
      <w:pPr>
        <w:tabs>
          <w:tab w:val="left" w:pos="9639"/>
        </w:tabs>
        <w:ind w:left="284" w:right="606"/>
        <w:jc w:val="right"/>
        <w:rPr>
          <w:rFonts w:ascii="Arial" w:hAnsi="Arial" w:cs="Arial"/>
          <w:sz w:val="20"/>
          <w:szCs w:val="20"/>
        </w:rPr>
      </w:pPr>
      <w:r w:rsidRPr="00CD395C">
        <w:rPr>
          <w:rFonts w:ascii="Arial" w:hAnsi="Arial" w:cs="Arial"/>
          <w:sz w:val="20"/>
          <w:szCs w:val="20"/>
        </w:rPr>
        <w:t>Mandaguaçu</w:t>
      </w:r>
      <w:r w:rsidR="008C279D" w:rsidRPr="00CD395C">
        <w:rPr>
          <w:rFonts w:ascii="Arial" w:hAnsi="Arial" w:cs="Arial"/>
          <w:sz w:val="20"/>
          <w:szCs w:val="20"/>
        </w:rPr>
        <w:t xml:space="preserve">/PR, </w:t>
      </w:r>
      <w:r w:rsidR="00F60180">
        <w:rPr>
          <w:rFonts w:ascii="Arial" w:hAnsi="Arial" w:cs="Arial"/>
          <w:sz w:val="20"/>
          <w:szCs w:val="20"/>
        </w:rPr>
        <w:t>6</w:t>
      </w:r>
      <w:r w:rsidR="008C279D" w:rsidRPr="00CD395C">
        <w:rPr>
          <w:rFonts w:ascii="Arial" w:hAnsi="Arial" w:cs="Arial"/>
          <w:sz w:val="20"/>
          <w:szCs w:val="20"/>
        </w:rPr>
        <w:t xml:space="preserve"> de </w:t>
      </w:r>
      <w:r w:rsidR="00F33992">
        <w:rPr>
          <w:rFonts w:ascii="Arial" w:hAnsi="Arial" w:cs="Arial"/>
          <w:sz w:val="20"/>
          <w:szCs w:val="20"/>
        </w:rPr>
        <w:t>janeiro</w:t>
      </w:r>
      <w:r w:rsidR="008C279D" w:rsidRPr="00CD395C">
        <w:rPr>
          <w:rFonts w:ascii="Arial" w:hAnsi="Arial" w:cs="Arial"/>
          <w:sz w:val="20"/>
          <w:szCs w:val="20"/>
        </w:rPr>
        <w:t xml:space="preserve"> de 202</w:t>
      </w:r>
      <w:r w:rsidR="00F33992">
        <w:rPr>
          <w:rFonts w:ascii="Arial" w:hAnsi="Arial" w:cs="Arial"/>
          <w:sz w:val="20"/>
          <w:szCs w:val="20"/>
        </w:rPr>
        <w:t>5</w:t>
      </w:r>
      <w:r w:rsidR="008C279D" w:rsidRPr="00CD395C">
        <w:rPr>
          <w:rFonts w:ascii="Arial" w:hAnsi="Arial" w:cs="Arial"/>
          <w:sz w:val="20"/>
          <w:szCs w:val="20"/>
        </w:rPr>
        <w:t>.</w:t>
      </w:r>
    </w:p>
    <w:p w14:paraId="76FAE35A" w14:textId="11F0F89F" w:rsidR="006645ED" w:rsidRDefault="006645ED" w:rsidP="008C279D">
      <w:pPr>
        <w:tabs>
          <w:tab w:val="left" w:pos="9639"/>
        </w:tabs>
        <w:ind w:left="284" w:right="606"/>
        <w:jc w:val="right"/>
        <w:rPr>
          <w:rFonts w:ascii="Arial" w:hAnsi="Arial" w:cs="Arial"/>
          <w:sz w:val="20"/>
          <w:szCs w:val="20"/>
        </w:rPr>
      </w:pPr>
    </w:p>
    <w:p w14:paraId="6EB89756" w14:textId="5E0767A9" w:rsidR="008C279D" w:rsidRDefault="008C279D" w:rsidP="008C279D">
      <w:pPr>
        <w:tabs>
          <w:tab w:val="left" w:pos="9639"/>
        </w:tabs>
        <w:ind w:left="284" w:right="606"/>
        <w:jc w:val="center"/>
        <w:rPr>
          <w:rFonts w:ascii="Arial" w:hAnsi="Arial" w:cs="Arial"/>
          <w:sz w:val="20"/>
          <w:szCs w:val="20"/>
        </w:rPr>
      </w:pPr>
    </w:p>
    <w:p w14:paraId="5D20B9BA" w14:textId="4B81F920" w:rsidR="00F60180" w:rsidRDefault="00F60180" w:rsidP="008C279D">
      <w:pPr>
        <w:tabs>
          <w:tab w:val="left" w:pos="9639"/>
        </w:tabs>
        <w:ind w:left="284" w:right="606"/>
        <w:jc w:val="center"/>
        <w:rPr>
          <w:rFonts w:ascii="Arial" w:hAnsi="Arial" w:cs="Arial"/>
          <w:sz w:val="20"/>
          <w:szCs w:val="20"/>
        </w:rPr>
      </w:pPr>
    </w:p>
    <w:p w14:paraId="543F1152" w14:textId="77777777" w:rsidR="00F60180" w:rsidRDefault="00F60180" w:rsidP="008C279D">
      <w:pPr>
        <w:tabs>
          <w:tab w:val="left" w:pos="9639"/>
        </w:tabs>
        <w:ind w:left="284" w:right="606"/>
        <w:jc w:val="center"/>
        <w:rPr>
          <w:rFonts w:ascii="Arial" w:hAnsi="Arial" w:cs="Arial"/>
          <w:sz w:val="20"/>
          <w:szCs w:val="20"/>
        </w:rPr>
      </w:pPr>
    </w:p>
    <w:p w14:paraId="360C90B7" w14:textId="77777777" w:rsidR="00BC0927" w:rsidRPr="00CD395C" w:rsidRDefault="00BC0927" w:rsidP="008C279D">
      <w:pPr>
        <w:tabs>
          <w:tab w:val="left" w:pos="9639"/>
        </w:tabs>
        <w:ind w:left="284" w:right="606"/>
        <w:jc w:val="center"/>
        <w:rPr>
          <w:rFonts w:ascii="Arial" w:hAnsi="Arial" w:cs="Arial"/>
          <w:sz w:val="20"/>
          <w:szCs w:val="20"/>
        </w:rPr>
      </w:pPr>
    </w:p>
    <w:p w14:paraId="5D14DB76" w14:textId="42A32F07" w:rsidR="008C279D" w:rsidRPr="00CD395C" w:rsidRDefault="00F33992" w:rsidP="008C279D">
      <w:pPr>
        <w:pStyle w:val="western"/>
        <w:spacing w:before="0"/>
        <w:ind w:left="284" w:right="606"/>
        <w:jc w:val="center"/>
        <w:rPr>
          <w:rFonts w:ascii="Arial" w:hAnsi="Arial" w:cs="Arial"/>
          <w:b/>
          <w:bCs/>
          <w:i w:val="0"/>
          <w:iCs w:val="0"/>
          <w:sz w:val="20"/>
          <w:szCs w:val="20"/>
        </w:rPr>
      </w:pPr>
      <w:r>
        <w:rPr>
          <w:rFonts w:ascii="Arial" w:hAnsi="Arial" w:cs="Arial"/>
          <w:b/>
          <w:bCs/>
          <w:i w:val="0"/>
          <w:iCs w:val="0"/>
          <w:sz w:val="20"/>
          <w:szCs w:val="20"/>
        </w:rPr>
        <w:t>Jose Roberto Mendes</w:t>
      </w:r>
    </w:p>
    <w:p w14:paraId="02565415" w14:textId="1847CD64" w:rsidR="005128AC" w:rsidRDefault="009B3A63" w:rsidP="00E85F96">
      <w:pPr>
        <w:pStyle w:val="western"/>
        <w:spacing w:before="0"/>
        <w:ind w:left="284" w:right="606"/>
        <w:jc w:val="center"/>
        <w:rPr>
          <w:rFonts w:ascii="Arial" w:hAnsi="Arial" w:cs="Arial"/>
          <w:i w:val="0"/>
          <w:iCs w:val="0"/>
          <w:sz w:val="20"/>
          <w:szCs w:val="20"/>
        </w:rPr>
      </w:pPr>
      <w:r w:rsidRPr="00CD395C">
        <w:rPr>
          <w:rFonts w:ascii="Arial" w:hAnsi="Arial" w:cs="Arial"/>
          <w:i w:val="0"/>
          <w:iCs w:val="0"/>
          <w:sz w:val="20"/>
          <w:szCs w:val="20"/>
        </w:rPr>
        <w:t xml:space="preserve">Prefeito </w:t>
      </w:r>
      <w:r w:rsidR="003841E4">
        <w:rPr>
          <w:rFonts w:ascii="Arial" w:hAnsi="Arial" w:cs="Arial"/>
          <w:i w:val="0"/>
          <w:iCs w:val="0"/>
          <w:sz w:val="20"/>
          <w:szCs w:val="20"/>
        </w:rPr>
        <w:t>Municipa</w:t>
      </w:r>
      <w:r w:rsidR="00E85F96">
        <w:rPr>
          <w:rFonts w:ascii="Arial" w:hAnsi="Arial" w:cs="Arial"/>
          <w:i w:val="0"/>
          <w:iCs w:val="0"/>
          <w:sz w:val="20"/>
          <w:szCs w:val="20"/>
        </w:rPr>
        <w:t>l</w:t>
      </w:r>
    </w:p>
    <w:p w14:paraId="159F2D61" w14:textId="169C909F" w:rsidR="00C13D32" w:rsidRDefault="00C13D32" w:rsidP="00E85F96">
      <w:pPr>
        <w:pStyle w:val="western"/>
        <w:spacing w:before="0"/>
        <w:ind w:left="284" w:right="606"/>
        <w:jc w:val="center"/>
        <w:rPr>
          <w:rFonts w:ascii="Arial" w:hAnsi="Arial" w:cs="Arial"/>
          <w:i w:val="0"/>
          <w:iCs w:val="0"/>
          <w:sz w:val="20"/>
          <w:szCs w:val="20"/>
        </w:rPr>
      </w:pPr>
    </w:p>
    <w:p w14:paraId="0F64E7F3" w14:textId="2D2313FE" w:rsidR="00C13D32" w:rsidRDefault="00C13D32" w:rsidP="00E85F96">
      <w:pPr>
        <w:pStyle w:val="western"/>
        <w:spacing w:before="0"/>
        <w:ind w:left="284" w:right="606"/>
        <w:jc w:val="center"/>
        <w:rPr>
          <w:rFonts w:ascii="Arial" w:hAnsi="Arial" w:cs="Arial"/>
          <w:i w:val="0"/>
          <w:iCs w:val="0"/>
          <w:sz w:val="20"/>
          <w:szCs w:val="20"/>
        </w:rPr>
      </w:pPr>
    </w:p>
    <w:p w14:paraId="35C2D263" w14:textId="0E0DF503" w:rsidR="00C13D32" w:rsidRDefault="00C13D32" w:rsidP="00E85F96">
      <w:pPr>
        <w:pStyle w:val="western"/>
        <w:spacing w:before="0"/>
        <w:ind w:left="284" w:right="606"/>
        <w:jc w:val="center"/>
        <w:rPr>
          <w:rFonts w:ascii="Arial" w:hAnsi="Arial" w:cs="Arial"/>
          <w:i w:val="0"/>
          <w:iCs w:val="0"/>
          <w:sz w:val="20"/>
          <w:szCs w:val="20"/>
        </w:rPr>
      </w:pPr>
    </w:p>
    <w:p w14:paraId="487D2DC9" w14:textId="5027195B" w:rsidR="00C13D32" w:rsidRDefault="00C13D32" w:rsidP="00E85F96">
      <w:pPr>
        <w:pStyle w:val="western"/>
        <w:spacing w:before="0"/>
        <w:ind w:left="284" w:right="606"/>
        <w:jc w:val="center"/>
        <w:rPr>
          <w:rFonts w:ascii="Arial" w:hAnsi="Arial" w:cs="Arial"/>
          <w:i w:val="0"/>
          <w:iCs w:val="0"/>
          <w:sz w:val="20"/>
          <w:szCs w:val="20"/>
        </w:rPr>
      </w:pPr>
    </w:p>
    <w:p w14:paraId="07048F81" w14:textId="5501FA5D" w:rsidR="00D82D94" w:rsidRDefault="00D82D94" w:rsidP="00E85F96">
      <w:pPr>
        <w:pStyle w:val="western"/>
        <w:spacing w:before="0"/>
        <w:ind w:left="284" w:right="606"/>
        <w:jc w:val="center"/>
        <w:rPr>
          <w:rFonts w:ascii="Arial" w:hAnsi="Arial" w:cs="Arial"/>
          <w:i w:val="0"/>
          <w:iCs w:val="0"/>
          <w:sz w:val="20"/>
          <w:szCs w:val="20"/>
        </w:rPr>
      </w:pPr>
    </w:p>
    <w:p w14:paraId="47EEABF5" w14:textId="2A47BE9B" w:rsidR="00D82D94" w:rsidRDefault="00D82D94" w:rsidP="00E85F96">
      <w:pPr>
        <w:pStyle w:val="western"/>
        <w:spacing w:before="0"/>
        <w:ind w:left="284" w:right="606"/>
        <w:jc w:val="center"/>
        <w:rPr>
          <w:rFonts w:ascii="Arial" w:hAnsi="Arial" w:cs="Arial"/>
          <w:i w:val="0"/>
          <w:iCs w:val="0"/>
          <w:sz w:val="20"/>
          <w:szCs w:val="20"/>
        </w:rPr>
      </w:pPr>
    </w:p>
    <w:p w14:paraId="1D6809AA" w14:textId="128868AF" w:rsidR="00D82D94" w:rsidRDefault="00D82D94" w:rsidP="00E85F96">
      <w:pPr>
        <w:pStyle w:val="western"/>
        <w:spacing w:before="0"/>
        <w:ind w:left="284" w:right="606"/>
        <w:jc w:val="center"/>
        <w:rPr>
          <w:rFonts w:ascii="Arial" w:hAnsi="Arial" w:cs="Arial"/>
          <w:i w:val="0"/>
          <w:iCs w:val="0"/>
          <w:sz w:val="20"/>
          <w:szCs w:val="20"/>
        </w:rPr>
      </w:pPr>
    </w:p>
    <w:p w14:paraId="1624B8A6" w14:textId="19CC7F31" w:rsidR="00F60180" w:rsidRDefault="00F60180" w:rsidP="00E85F96">
      <w:pPr>
        <w:pStyle w:val="western"/>
        <w:spacing w:before="0"/>
        <w:ind w:left="284" w:right="606"/>
        <w:jc w:val="center"/>
        <w:rPr>
          <w:rFonts w:ascii="Arial" w:hAnsi="Arial" w:cs="Arial"/>
          <w:i w:val="0"/>
          <w:iCs w:val="0"/>
          <w:sz w:val="20"/>
          <w:szCs w:val="20"/>
        </w:rPr>
      </w:pPr>
    </w:p>
    <w:p w14:paraId="553827D5" w14:textId="665CF696" w:rsidR="00F60180" w:rsidRDefault="00F60180" w:rsidP="00E85F96">
      <w:pPr>
        <w:pStyle w:val="western"/>
        <w:spacing w:before="0"/>
        <w:ind w:left="284" w:right="606"/>
        <w:jc w:val="center"/>
        <w:rPr>
          <w:rFonts w:ascii="Arial" w:hAnsi="Arial" w:cs="Arial"/>
          <w:i w:val="0"/>
          <w:iCs w:val="0"/>
          <w:sz w:val="20"/>
          <w:szCs w:val="20"/>
        </w:rPr>
      </w:pPr>
    </w:p>
    <w:p w14:paraId="176CBB07" w14:textId="414FA98D" w:rsidR="00F60180" w:rsidRDefault="00F60180" w:rsidP="00E85F96">
      <w:pPr>
        <w:pStyle w:val="western"/>
        <w:spacing w:before="0"/>
        <w:ind w:left="284" w:right="606"/>
        <w:jc w:val="center"/>
        <w:rPr>
          <w:rFonts w:ascii="Arial" w:hAnsi="Arial" w:cs="Arial"/>
          <w:i w:val="0"/>
          <w:iCs w:val="0"/>
          <w:sz w:val="20"/>
          <w:szCs w:val="20"/>
        </w:rPr>
      </w:pPr>
    </w:p>
    <w:p w14:paraId="28284DEE" w14:textId="2D4276C8" w:rsidR="00F60180" w:rsidRDefault="00F60180" w:rsidP="00E85F96">
      <w:pPr>
        <w:pStyle w:val="western"/>
        <w:spacing w:before="0"/>
        <w:ind w:left="284" w:right="606"/>
        <w:jc w:val="center"/>
        <w:rPr>
          <w:rFonts w:ascii="Arial" w:hAnsi="Arial" w:cs="Arial"/>
          <w:i w:val="0"/>
          <w:iCs w:val="0"/>
          <w:sz w:val="20"/>
          <w:szCs w:val="20"/>
        </w:rPr>
      </w:pPr>
    </w:p>
    <w:p w14:paraId="69D3AFE5" w14:textId="77777777" w:rsidR="00F60180" w:rsidRDefault="00F60180" w:rsidP="00E85F96">
      <w:pPr>
        <w:pStyle w:val="western"/>
        <w:spacing w:before="0"/>
        <w:ind w:left="284" w:right="606"/>
        <w:jc w:val="center"/>
        <w:rPr>
          <w:rFonts w:ascii="Arial" w:hAnsi="Arial" w:cs="Arial"/>
          <w:i w:val="0"/>
          <w:iCs w:val="0"/>
          <w:sz w:val="20"/>
          <w:szCs w:val="20"/>
        </w:rPr>
      </w:pPr>
    </w:p>
    <w:p w14:paraId="1A9B3248" w14:textId="62317D0C" w:rsidR="00D82D94" w:rsidRDefault="00D82D94" w:rsidP="00FF34B7">
      <w:pPr>
        <w:pStyle w:val="western"/>
        <w:spacing w:before="0"/>
        <w:ind w:right="606"/>
        <w:rPr>
          <w:rFonts w:ascii="Arial" w:hAnsi="Arial" w:cs="Arial"/>
          <w:i w:val="0"/>
          <w:iCs w:val="0"/>
          <w:sz w:val="20"/>
          <w:szCs w:val="20"/>
        </w:rPr>
      </w:pPr>
    </w:p>
    <w:p w14:paraId="1F9711F9" w14:textId="77777777" w:rsidR="006429D1" w:rsidRDefault="006429D1" w:rsidP="00FF34B7">
      <w:pPr>
        <w:pStyle w:val="western"/>
        <w:spacing w:before="0"/>
        <w:ind w:right="606"/>
        <w:rPr>
          <w:rFonts w:ascii="Arial" w:hAnsi="Arial" w:cs="Arial"/>
          <w:i w:val="0"/>
          <w:iCs w:val="0"/>
          <w:sz w:val="20"/>
          <w:szCs w:val="20"/>
        </w:rPr>
      </w:pPr>
    </w:p>
    <w:p w14:paraId="5D7D39EC" w14:textId="77777777" w:rsidR="00FF34B7" w:rsidRDefault="00FF34B7" w:rsidP="00FF34B7">
      <w:pPr>
        <w:pStyle w:val="western"/>
        <w:spacing w:before="0"/>
        <w:ind w:right="606"/>
        <w:rPr>
          <w:rFonts w:ascii="Arial" w:hAnsi="Arial" w:cs="Arial"/>
          <w:i w:val="0"/>
          <w:iCs w:val="0"/>
          <w:sz w:val="20"/>
          <w:szCs w:val="20"/>
        </w:rPr>
      </w:pPr>
    </w:p>
    <w:p w14:paraId="4151FFA6" w14:textId="77777777" w:rsidR="00C13D32" w:rsidRDefault="00C13D32" w:rsidP="00E85F96">
      <w:pPr>
        <w:pStyle w:val="western"/>
        <w:spacing w:before="0"/>
        <w:ind w:left="284" w:right="606"/>
        <w:jc w:val="center"/>
        <w:rPr>
          <w:rFonts w:ascii="Arial" w:hAnsi="Arial" w:cs="Arial"/>
          <w:i w:val="0"/>
          <w:iCs w:val="0"/>
          <w:sz w:val="20"/>
          <w:szCs w:val="20"/>
        </w:rPr>
      </w:pPr>
    </w:p>
    <w:p w14:paraId="6100DEC3" w14:textId="3486A460" w:rsidR="000F3FD6" w:rsidRPr="00CD395C" w:rsidRDefault="000F3FD6" w:rsidP="00734096">
      <w:pPr>
        <w:ind w:left="426" w:right="464"/>
        <w:jc w:val="center"/>
        <w:rPr>
          <w:rFonts w:ascii="Arial" w:hAnsi="Arial" w:cs="Arial"/>
          <w:sz w:val="20"/>
          <w:szCs w:val="20"/>
        </w:rPr>
      </w:pPr>
      <w:r w:rsidRPr="00CD395C">
        <w:rPr>
          <w:rFonts w:ascii="Arial" w:hAnsi="Arial" w:cs="Arial"/>
          <w:b/>
          <w:bCs/>
          <w:sz w:val="20"/>
          <w:szCs w:val="20"/>
          <w:u w:val="single"/>
        </w:rPr>
        <w:lastRenderedPageBreak/>
        <w:t>ANEXO I</w:t>
      </w:r>
      <w:r w:rsidR="00734096" w:rsidRPr="00CD395C">
        <w:rPr>
          <w:rFonts w:ascii="Arial" w:hAnsi="Arial" w:cs="Arial"/>
          <w:b/>
          <w:bCs/>
          <w:sz w:val="20"/>
          <w:szCs w:val="20"/>
          <w:u w:val="single"/>
        </w:rPr>
        <w:t xml:space="preserve"> - </w:t>
      </w:r>
      <w:r w:rsidRPr="00CD395C">
        <w:rPr>
          <w:rFonts w:ascii="Arial" w:hAnsi="Arial" w:cs="Arial"/>
          <w:b/>
          <w:sz w:val="20"/>
          <w:szCs w:val="20"/>
          <w:u w:val="single"/>
        </w:rPr>
        <w:t xml:space="preserve">PREGÃO ELETRÔNICO </w:t>
      </w:r>
      <w:r w:rsidRPr="00E70174">
        <w:rPr>
          <w:rFonts w:ascii="Arial" w:hAnsi="Arial" w:cs="Arial"/>
          <w:b/>
          <w:sz w:val="20"/>
          <w:szCs w:val="20"/>
          <w:u w:val="single"/>
        </w:rPr>
        <w:t>Nº</w:t>
      </w:r>
      <w:r w:rsidR="009E5D8A">
        <w:rPr>
          <w:rFonts w:ascii="Arial" w:hAnsi="Arial" w:cs="Arial"/>
          <w:b/>
          <w:sz w:val="20"/>
          <w:szCs w:val="20"/>
          <w:u w:val="single"/>
        </w:rPr>
        <w:t xml:space="preserve"> </w:t>
      </w:r>
      <w:r w:rsidR="00F60180">
        <w:rPr>
          <w:rFonts w:ascii="Arial" w:hAnsi="Arial" w:cs="Arial"/>
          <w:b/>
          <w:sz w:val="20"/>
          <w:szCs w:val="20"/>
          <w:u w:val="single"/>
        </w:rPr>
        <w:t>59</w:t>
      </w:r>
      <w:r w:rsidRPr="00E70174">
        <w:rPr>
          <w:rFonts w:ascii="Arial" w:hAnsi="Arial" w:cs="Arial"/>
          <w:b/>
          <w:sz w:val="20"/>
          <w:szCs w:val="20"/>
          <w:u w:val="single"/>
        </w:rPr>
        <w:t>/202</w:t>
      </w:r>
      <w:r w:rsidR="00EF42AA" w:rsidRPr="00E70174">
        <w:rPr>
          <w:rFonts w:ascii="Arial" w:hAnsi="Arial" w:cs="Arial"/>
          <w:b/>
          <w:sz w:val="20"/>
          <w:szCs w:val="20"/>
          <w:u w:val="single"/>
        </w:rPr>
        <w:t>4</w:t>
      </w:r>
      <w:r w:rsidRPr="00CD395C">
        <w:rPr>
          <w:rFonts w:ascii="Arial" w:hAnsi="Arial" w:cs="Arial"/>
          <w:b/>
          <w:sz w:val="20"/>
          <w:szCs w:val="20"/>
          <w:u w:val="single"/>
        </w:rPr>
        <w:t xml:space="preserve"> </w:t>
      </w:r>
    </w:p>
    <w:p w14:paraId="7B498E08" w14:textId="3F807930" w:rsidR="006429D1" w:rsidRPr="00157527" w:rsidRDefault="00F60180" w:rsidP="00F60180">
      <w:pPr>
        <w:spacing w:before="120" w:afterLines="120" w:after="288" w:line="312" w:lineRule="auto"/>
        <w:ind w:left="2127" w:firstLine="709"/>
        <w:rPr>
          <w:rFonts w:ascii="Arial" w:hAnsi="Arial" w:cs="Arial"/>
          <w:b/>
          <w:i/>
        </w:rPr>
      </w:pPr>
      <w:bookmarkStart w:id="12" w:name="_Hlk82471863"/>
      <w:r>
        <w:rPr>
          <w:rFonts w:ascii="Arial" w:hAnsi="Arial" w:cs="Arial"/>
          <w:b/>
          <w:i/>
        </w:rPr>
        <w:t xml:space="preserve">      </w:t>
      </w:r>
      <w:r w:rsidR="008A6522">
        <w:rPr>
          <w:rFonts w:ascii="Arial" w:hAnsi="Arial" w:cs="Arial"/>
          <w:b/>
          <w:i/>
        </w:rPr>
        <w:t xml:space="preserve"> </w:t>
      </w:r>
      <w:bookmarkEnd w:id="12"/>
      <w:r w:rsidR="006429D1" w:rsidRPr="00157527">
        <w:rPr>
          <w:rFonts w:ascii="Arial" w:hAnsi="Arial" w:cs="Arial"/>
          <w:b/>
          <w:i/>
        </w:rPr>
        <w:t>TERMO DE REFERÊNCIA</w:t>
      </w:r>
    </w:p>
    <w:p w14:paraId="4FDAC9C8" w14:textId="77777777" w:rsidR="006429D1" w:rsidRPr="00B13C9E" w:rsidRDefault="006429D1" w:rsidP="006429D1">
      <w:pPr>
        <w:pStyle w:val="Nivel01"/>
        <w:numPr>
          <w:ilvl w:val="0"/>
          <w:numId w:val="37"/>
        </w:numPr>
        <w:tabs>
          <w:tab w:val="clear" w:pos="567"/>
          <w:tab w:val="left" w:pos="0"/>
        </w:tabs>
        <w:suppressAutoHyphens w:val="0"/>
        <w:spacing w:after="120" w:line="276" w:lineRule="auto"/>
      </w:pPr>
      <w:bookmarkStart w:id="13" w:name="_Hlk82473550"/>
      <w:r w:rsidRPr="00B13C9E">
        <w:t>CONDIÇÕES GERAIS DA CONTRATAÇÃO</w:t>
      </w:r>
    </w:p>
    <w:p w14:paraId="177BE7AF" w14:textId="77777777" w:rsidR="006429D1" w:rsidRPr="00C15053" w:rsidRDefault="006429D1" w:rsidP="006429D1">
      <w:pPr>
        <w:pStyle w:val="Nivel2"/>
        <w:numPr>
          <w:ilvl w:val="1"/>
          <w:numId w:val="37"/>
        </w:numPr>
        <w:autoSpaceDE/>
        <w:autoSpaceDN/>
        <w:adjustRightInd/>
        <w:ind w:left="0" w:firstLine="0"/>
        <w:rPr>
          <w:b/>
          <w:bCs/>
        </w:rPr>
      </w:pPr>
      <w:r>
        <w:rPr>
          <w:color w:val="000000"/>
        </w:rPr>
        <w:t xml:space="preserve">Trata-se de </w:t>
      </w:r>
      <w:r w:rsidRPr="00780C2D">
        <w:rPr>
          <w:color w:val="000000"/>
        </w:rPr>
        <w:t xml:space="preserve">registro de preço para a futura contratação de pessoa jurídica </w:t>
      </w:r>
      <w:r w:rsidRPr="00780C2D">
        <w:t xml:space="preserve">para </w:t>
      </w:r>
      <w:r>
        <w:t xml:space="preserve">fornecimento de peças, componentes e acessórios genuínos necessários à execução dos serviços de manutenção geral da frota municipal e prestação de serviços eletroeletrônicos e hidráulicos para tratores agrícolas e maquinário pesado, pelo menor preço por item obtido a partir do </w:t>
      </w:r>
      <w:r w:rsidRPr="003F3A8D">
        <w:rPr>
          <w:u w:val="single"/>
        </w:rPr>
        <w:t>maior percentual de desconto</w:t>
      </w:r>
      <w:r>
        <w:t>, nos termos da tabela abaixo</w:t>
      </w:r>
      <w:r w:rsidRPr="00157527">
        <w:t>, conforme condições e exigências estabelecidas neste instrumento.</w:t>
      </w:r>
    </w:p>
    <w:p w14:paraId="0773D8E1" w14:textId="77777777" w:rsidR="006429D1" w:rsidRPr="00422DEF" w:rsidRDefault="006429D1" w:rsidP="006429D1">
      <w:pPr>
        <w:pStyle w:val="Nivel2"/>
        <w:rPr>
          <w:b/>
          <w:bCs/>
        </w:rPr>
      </w:pPr>
      <w:r w:rsidRPr="00422DEF">
        <w:rPr>
          <w:b/>
        </w:rPr>
        <w:t>Tabela nº 1</w:t>
      </w:r>
    </w:p>
    <w:tbl>
      <w:tblPr>
        <w:tblW w:w="10494" w:type="dxa"/>
        <w:jc w:val="center"/>
        <w:tblLayout w:type="fixed"/>
        <w:tblCellMar>
          <w:left w:w="10" w:type="dxa"/>
          <w:right w:w="10" w:type="dxa"/>
        </w:tblCellMar>
        <w:tblLook w:val="0000" w:firstRow="0" w:lastRow="0" w:firstColumn="0" w:lastColumn="0" w:noHBand="0" w:noVBand="0"/>
      </w:tblPr>
      <w:tblGrid>
        <w:gridCol w:w="714"/>
        <w:gridCol w:w="3830"/>
        <w:gridCol w:w="992"/>
        <w:gridCol w:w="838"/>
        <w:gridCol w:w="1559"/>
        <w:gridCol w:w="1560"/>
        <w:gridCol w:w="1001"/>
      </w:tblGrid>
      <w:tr w:rsidR="006429D1" w:rsidRPr="00CC18E5" w14:paraId="660454E0" w14:textId="77777777" w:rsidTr="00AC55BC">
        <w:trPr>
          <w:trHeight w:val="340"/>
          <w:jc w:val="center"/>
        </w:trPr>
        <w:tc>
          <w:tcPr>
            <w:tcW w:w="10494"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253DAFA" w14:textId="77777777" w:rsidR="006429D1" w:rsidRPr="00CC18E5" w:rsidRDefault="006429D1" w:rsidP="00AC55BC">
            <w:pPr>
              <w:jc w:val="center"/>
              <w:rPr>
                <w:rFonts w:ascii="Arial" w:hAnsi="Arial" w:cs="Arial"/>
                <w:bCs/>
                <w:i/>
                <w:color w:val="000000"/>
                <w:sz w:val="20"/>
                <w:szCs w:val="20"/>
              </w:rPr>
            </w:pPr>
            <w:r w:rsidRPr="00CC18E5">
              <w:rPr>
                <w:rFonts w:ascii="Arial" w:hAnsi="Arial" w:cs="Arial"/>
                <w:b/>
                <w:bCs/>
                <w:i/>
                <w:iCs/>
                <w:color w:val="000000"/>
                <w:sz w:val="20"/>
                <w:szCs w:val="20"/>
              </w:rPr>
              <w:t>ITENS PARA AMPLA CONCORRÊNCIA</w:t>
            </w:r>
          </w:p>
        </w:tc>
      </w:tr>
      <w:tr w:rsidR="006429D1" w:rsidRPr="00CC18E5" w14:paraId="3D0D6187" w14:textId="77777777" w:rsidTr="00AC55BC">
        <w:trPr>
          <w:jc w:val="center"/>
        </w:trPr>
        <w:tc>
          <w:tcPr>
            <w:tcW w:w="714" w:type="dxa"/>
            <w:tcBorders>
              <w:top w:val="single" w:sz="4" w:space="0" w:color="000000"/>
              <w:left w:val="single" w:sz="4" w:space="0" w:color="000000"/>
              <w:bottom w:val="single" w:sz="4" w:space="0" w:color="000000"/>
            </w:tcBorders>
            <w:shd w:val="clear" w:color="auto" w:fill="auto"/>
            <w:vAlign w:val="center"/>
          </w:tcPr>
          <w:p w14:paraId="4F390E16" w14:textId="77777777" w:rsidR="006429D1" w:rsidRPr="00CC18E5" w:rsidRDefault="006429D1" w:rsidP="00AC55BC">
            <w:pPr>
              <w:widowControl w:val="0"/>
              <w:jc w:val="center"/>
              <w:rPr>
                <w:rFonts w:ascii="Arial" w:hAnsi="Arial" w:cs="Arial"/>
                <w:bCs/>
                <w:i/>
                <w:color w:val="000000"/>
                <w:sz w:val="20"/>
                <w:szCs w:val="20"/>
              </w:rPr>
            </w:pPr>
            <w:r w:rsidRPr="00CC18E5">
              <w:rPr>
                <w:rFonts w:ascii="Arial" w:hAnsi="Arial" w:cs="Arial"/>
                <w:bCs/>
                <w:i/>
                <w:color w:val="000000"/>
                <w:sz w:val="20"/>
                <w:szCs w:val="20"/>
              </w:rPr>
              <w:t>Item</w:t>
            </w:r>
          </w:p>
        </w:tc>
        <w:tc>
          <w:tcPr>
            <w:tcW w:w="3830" w:type="dxa"/>
            <w:tcBorders>
              <w:top w:val="single" w:sz="4" w:space="0" w:color="000000"/>
              <w:left w:val="single" w:sz="4" w:space="0" w:color="000000"/>
              <w:bottom w:val="single" w:sz="4" w:space="0" w:color="000000"/>
            </w:tcBorders>
            <w:shd w:val="clear" w:color="auto" w:fill="auto"/>
            <w:vAlign w:val="center"/>
          </w:tcPr>
          <w:p w14:paraId="5ADE445F" w14:textId="77777777" w:rsidR="006429D1" w:rsidRPr="00CC18E5" w:rsidRDefault="006429D1" w:rsidP="00AC55BC">
            <w:pPr>
              <w:widowControl w:val="0"/>
              <w:jc w:val="both"/>
              <w:rPr>
                <w:rFonts w:ascii="Arial" w:hAnsi="Arial" w:cs="Arial"/>
                <w:bCs/>
                <w:i/>
                <w:color w:val="000000"/>
                <w:sz w:val="20"/>
                <w:szCs w:val="20"/>
              </w:rPr>
            </w:pPr>
            <w:r w:rsidRPr="00CC18E5">
              <w:rPr>
                <w:rFonts w:ascii="Arial" w:hAnsi="Arial" w:cs="Arial"/>
                <w:bCs/>
                <w:i/>
                <w:color w:val="000000"/>
                <w:sz w:val="20"/>
                <w:szCs w:val="20"/>
              </w:rPr>
              <w:t>Descrição/ Especificação</w:t>
            </w:r>
          </w:p>
        </w:tc>
        <w:tc>
          <w:tcPr>
            <w:tcW w:w="992" w:type="dxa"/>
            <w:tcBorders>
              <w:top w:val="single" w:sz="4" w:space="0" w:color="000000"/>
              <w:left w:val="single" w:sz="4" w:space="0" w:color="000000"/>
              <w:bottom w:val="single" w:sz="4" w:space="0" w:color="000000"/>
              <w:right w:val="single" w:sz="4" w:space="0" w:color="000000"/>
            </w:tcBorders>
          </w:tcPr>
          <w:p w14:paraId="1BF1DD4F" w14:textId="77777777" w:rsidR="006429D1" w:rsidRPr="00CC18E5" w:rsidRDefault="006429D1" w:rsidP="00AC55BC">
            <w:pPr>
              <w:widowControl w:val="0"/>
              <w:jc w:val="center"/>
              <w:rPr>
                <w:rFonts w:ascii="Arial" w:hAnsi="Arial" w:cs="Arial"/>
                <w:bCs/>
                <w:i/>
                <w:color w:val="000000"/>
                <w:sz w:val="20"/>
                <w:szCs w:val="20"/>
              </w:rPr>
            </w:pPr>
            <w:r w:rsidRPr="00CC18E5">
              <w:rPr>
                <w:rFonts w:ascii="Arial" w:hAnsi="Arial" w:cs="Arial"/>
                <w:bCs/>
                <w:i/>
                <w:color w:val="000000"/>
                <w:sz w:val="20"/>
                <w:szCs w:val="20"/>
              </w:rPr>
              <w:t>Unidade de Medida</w:t>
            </w:r>
          </w:p>
        </w:tc>
        <w:tc>
          <w:tcPr>
            <w:tcW w:w="838" w:type="dxa"/>
            <w:tcBorders>
              <w:top w:val="single" w:sz="4" w:space="0" w:color="000000"/>
              <w:left w:val="single" w:sz="4" w:space="0" w:color="000000"/>
              <w:bottom w:val="single" w:sz="4" w:space="0" w:color="000000"/>
            </w:tcBorders>
            <w:shd w:val="clear" w:color="auto" w:fill="auto"/>
            <w:vAlign w:val="center"/>
          </w:tcPr>
          <w:p w14:paraId="28C3EFA6" w14:textId="77777777" w:rsidR="006429D1" w:rsidRPr="00CC18E5" w:rsidRDefault="006429D1" w:rsidP="00AC55BC">
            <w:pPr>
              <w:widowControl w:val="0"/>
              <w:jc w:val="center"/>
              <w:rPr>
                <w:rFonts w:ascii="Arial" w:hAnsi="Arial" w:cs="Arial"/>
                <w:bCs/>
                <w:i/>
                <w:color w:val="000000"/>
                <w:sz w:val="20"/>
                <w:szCs w:val="20"/>
              </w:rPr>
            </w:pPr>
            <w:r w:rsidRPr="00CC18E5">
              <w:rPr>
                <w:rFonts w:ascii="Arial" w:hAnsi="Arial" w:cs="Arial"/>
                <w:bCs/>
                <w:i/>
                <w:color w:val="000000"/>
                <w:sz w:val="20"/>
                <w:szCs w:val="20"/>
              </w:rPr>
              <w:t>Quanti-dade</w:t>
            </w:r>
          </w:p>
        </w:tc>
        <w:tc>
          <w:tcPr>
            <w:tcW w:w="1559" w:type="dxa"/>
            <w:tcBorders>
              <w:top w:val="single" w:sz="4" w:space="0" w:color="000000"/>
              <w:left w:val="single" w:sz="4" w:space="0" w:color="000000"/>
              <w:bottom w:val="single" w:sz="4" w:space="0" w:color="000000"/>
              <w:right w:val="single" w:sz="4" w:space="0" w:color="000000"/>
            </w:tcBorders>
          </w:tcPr>
          <w:p w14:paraId="7FCD85DF" w14:textId="77777777" w:rsidR="006429D1" w:rsidRPr="00CC18E5" w:rsidRDefault="006429D1" w:rsidP="00AC55BC">
            <w:pPr>
              <w:jc w:val="center"/>
              <w:rPr>
                <w:rFonts w:ascii="Arial" w:hAnsi="Arial" w:cs="Arial"/>
                <w:bCs/>
                <w:i/>
                <w:color w:val="000000"/>
                <w:sz w:val="20"/>
                <w:szCs w:val="20"/>
              </w:rPr>
            </w:pPr>
            <w:r w:rsidRPr="00CC18E5">
              <w:rPr>
                <w:rFonts w:ascii="Arial" w:hAnsi="Arial" w:cs="Arial"/>
                <w:bCs/>
                <w:i/>
                <w:color w:val="000000"/>
                <w:sz w:val="20"/>
                <w:szCs w:val="20"/>
              </w:rPr>
              <w:t>Valor Unitário Máximo</w:t>
            </w:r>
          </w:p>
        </w:tc>
        <w:tc>
          <w:tcPr>
            <w:tcW w:w="1560" w:type="dxa"/>
            <w:tcBorders>
              <w:top w:val="single" w:sz="4" w:space="0" w:color="000000"/>
              <w:left w:val="single" w:sz="4" w:space="0" w:color="000000"/>
              <w:bottom w:val="single" w:sz="4" w:space="0" w:color="000000"/>
            </w:tcBorders>
          </w:tcPr>
          <w:p w14:paraId="0A95C2A9" w14:textId="77777777" w:rsidR="006429D1" w:rsidRPr="00CC18E5" w:rsidRDefault="006429D1" w:rsidP="00AC55BC">
            <w:pPr>
              <w:jc w:val="center"/>
              <w:rPr>
                <w:rFonts w:ascii="Arial" w:hAnsi="Arial" w:cs="Arial"/>
                <w:bCs/>
                <w:i/>
                <w:color w:val="000000"/>
                <w:sz w:val="20"/>
                <w:szCs w:val="20"/>
              </w:rPr>
            </w:pPr>
            <w:r w:rsidRPr="00CC18E5">
              <w:rPr>
                <w:rFonts w:ascii="Arial" w:hAnsi="Arial" w:cs="Arial"/>
                <w:bCs/>
                <w:i/>
                <w:color w:val="000000"/>
                <w:sz w:val="20"/>
                <w:szCs w:val="20"/>
              </w:rPr>
              <w:t>Valor Total Máximo</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14:paraId="2E59909B" w14:textId="77777777" w:rsidR="006429D1" w:rsidRPr="00CC18E5" w:rsidRDefault="006429D1" w:rsidP="00AC55BC">
            <w:pPr>
              <w:jc w:val="center"/>
              <w:rPr>
                <w:rFonts w:ascii="Arial" w:hAnsi="Arial" w:cs="Arial"/>
                <w:bCs/>
                <w:i/>
                <w:color w:val="000000"/>
                <w:sz w:val="20"/>
                <w:szCs w:val="20"/>
              </w:rPr>
            </w:pPr>
            <w:r w:rsidRPr="00CC18E5">
              <w:rPr>
                <w:rFonts w:ascii="Arial" w:hAnsi="Arial" w:cs="Arial"/>
                <w:bCs/>
                <w:i/>
                <w:color w:val="000000"/>
                <w:sz w:val="20"/>
                <w:szCs w:val="20"/>
              </w:rPr>
              <w:t>Percentual mínimo de desconto</w:t>
            </w:r>
          </w:p>
        </w:tc>
      </w:tr>
      <w:tr w:rsidR="006429D1" w:rsidRPr="00CC18E5" w14:paraId="36796579" w14:textId="77777777" w:rsidTr="00AC55BC">
        <w:trPr>
          <w:jc w:val="center"/>
        </w:trPr>
        <w:tc>
          <w:tcPr>
            <w:tcW w:w="714" w:type="dxa"/>
            <w:tcBorders>
              <w:top w:val="single" w:sz="4" w:space="0" w:color="000000"/>
              <w:left w:val="single" w:sz="4" w:space="0" w:color="000000"/>
              <w:bottom w:val="single" w:sz="4" w:space="0" w:color="000000"/>
            </w:tcBorders>
            <w:shd w:val="clear" w:color="auto" w:fill="auto"/>
            <w:vAlign w:val="center"/>
          </w:tcPr>
          <w:p w14:paraId="45633C01" w14:textId="77777777" w:rsidR="006429D1" w:rsidRPr="00CC18E5" w:rsidRDefault="006429D1" w:rsidP="00AC55BC">
            <w:pPr>
              <w:widowControl w:val="0"/>
              <w:jc w:val="center"/>
              <w:rPr>
                <w:rFonts w:ascii="Arial" w:hAnsi="Arial" w:cs="Arial"/>
                <w:color w:val="000000"/>
                <w:sz w:val="20"/>
                <w:szCs w:val="20"/>
              </w:rPr>
            </w:pPr>
            <w:r w:rsidRPr="00CC18E5">
              <w:rPr>
                <w:rFonts w:ascii="Arial" w:hAnsi="Arial" w:cs="Arial"/>
                <w:color w:val="000000"/>
                <w:sz w:val="20"/>
                <w:szCs w:val="20"/>
              </w:rPr>
              <w:t>01</w:t>
            </w:r>
          </w:p>
        </w:tc>
        <w:tc>
          <w:tcPr>
            <w:tcW w:w="3830" w:type="dxa"/>
            <w:tcBorders>
              <w:top w:val="single" w:sz="4" w:space="0" w:color="000000"/>
              <w:left w:val="single" w:sz="4" w:space="0" w:color="000000"/>
              <w:bottom w:val="single" w:sz="4" w:space="0" w:color="000000"/>
            </w:tcBorders>
            <w:shd w:val="clear" w:color="auto" w:fill="auto"/>
          </w:tcPr>
          <w:p w14:paraId="0B01C28A" w14:textId="77777777" w:rsidR="006429D1" w:rsidRPr="00CC18E5" w:rsidRDefault="006429D1" w:rsidP="00AC55BC">
            <w:pPr>
              <w:widowControl w:val="0"/>
              <w:ind w:left="122" w:right="144"/>
              <w:jc w:val="both"/>
              <w:rPr>
                <w:rFonts w:ascii="Arial" w:hAnsi="Arial" w:cs="Arial"/>
                <w:color w:val="000000"/>
                <w:sz w:val="20"/>
                <w:szCs w:val="20"/>
              </w:rPr>
            </w:pPr>
            <w:r w:rsidRPr="00CC18E5">
              <w:rPr>
                <w:rFonts w:ascii="Arial" w:hAnsi="Arial" w:cs="Arial"/>
                <w:color w:val="000000"/>
                <w:sz w:val="20"/>
                <w:szCs w:val="20"/>
              </w:rPr>
              <w:t xml:space="preserve">Aquisição de peças, componentes e acessórios genuínos necessários à execução dos serviços de mecânica geral e manutenção elétrica destinados aos </w:t>
            </w:r>
            <w:r w:rsidRPr="00324834">
              <w:rPr>
                <w:rFonts w:ascii="Arial" w:hAnsi="Arial" w:cs="Arial"/>
                <w:b/>
                <w:color w:val="000000"/>
                <w:sz w:val="20"/>
                <w:szCs w:val="20"/>
              </w:rPr>
              <w:t>veículos leves</w:t>
            </w:r>
            <w:r w:rsidRPr="00CC18E5">
              <w:rPr>
                <w:rFonts w:ascii="Arial" w:hAnsi="Arial" w:cs="Arial"/>
                <w:color w:val="000000"/>
                <w:sz w:val="20"/>
                <w:szCs w:val="20"/>
              </w:rPr>
              <w:t xml:space="preserve"> da frota municipal.</w:t>
            </w:r>
          </w:p>
        </w:tc>
        <w:tc>
          <w:tcPr>
            <w:tcW w:w="992" w:type="dxa"/>
            <w:tcBorders>
              <w:top w:val="single" w:sz="4" w:space="0" w:color="000000"/>
              <w:left w:val="single" w:sz="4" w:space="0" w:color="000000"/>
              <w:bottom w:val="single" w:sz="4" w:space="0" w:color="000000"/>
              <w:right w:val="single" w:sz="4" w:space="0" w:color="000000"/>
            </w:tcBorders>
            <w:vAlign w:val="center"/>
          </w:tcPr>
          <w:p w14:paraId="5D90E93E" w14:textId="77777777" w:rsidR="006429D1" w:rsidRPr="00CC18E5" w:rsidRDefault="006429D1" w:rsidP="00AC55BC">
            <w:pPr>
              <w:widowControl w:val="0"/>
              <w:jc w:val="center"/>
              <w:rPr>
                <w:rFonts w:ascii="Arial" w:hAnsi="Arial" w:cs="Arial"/>
                <w:color w:val="000000"/>
                <w:sz w:val="20"/>
                <w:szCs w:val="20"/>
              </w:rPr>
            </w:pPr>
            <w:r w:rsidRPr="00CC18E5">
              <w:rPr>
                <w:rFonts w:ascii="Arial" w:hAnsi="Arial" w:cs="Arial"/>
                <w:sz w:val="20"/>
                <w:szCs w:val="20"/>
              </w:rPr>
              <w:t>Unidade</w:t>
            </w:r>
          </w:p>
        </w:tc>
        <w:tc>
          <w:tcPr>
            <w:tcW w:w="838" w:type="dxa"/>
            <w:tcBorders>
              <w:top w:val="single" w:sz="4" w:space="0" w:color="000000"/>
              <w:left w:val="single" w:sz="4" w:space="0" w:color="000000"/>
              <w:bottom w:val="single" w:sz="4" w:space="0" w:color="000000"/>
            </w:tcBorders>
            <w:shd w:val="clear" w:color="auto" w:fill="auto"/>
            <w:vAlign w:val="center"/>
          </w:tcPr>
          <w:p w14:paraId="1B50E9CF" w14:textId="77777777" w:rsidR="006429D1" w:rsidRPr="00CC18E5" w:rsidRDefault="006429D1" w:rsidP="00AC55BC">
            <w:pPr>
              <w:widowControl w:val="0"/>
              <w:jc w:val="center"/>
              <w:rPr>
                <w:rFonts w:ascii="Arial" w:hAnsi="Arial" w:cs="Arial"/>
                <w:color w:val="000000"/>
                <w:sz w:val="20"/>
                <w:szCs w:val="20"/>
              </w:rPr>
            </w:pPr>
            <w:r w:rsidRPr="00CC18E5">
              <w:rPr>
                <w:rFonts w:ascii="Arial" w:hAnsi="Arial" w:cs="Arial"/>
                <w:sz w:val="20"/>
                <w:szCs w:val="20"/>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0A266E76" w14:textId="77777777" w:rsidR="006429D1" w:rsidRPr="00CC18E5" w:rsidRDefault="006429D1" w:rsidP="00AC55BC">
            <w:pPr>
              <w:jc w:val="center"/>
              <w:rPr>
                <w:rFonts w:ascii="Arial" w:hAnsi="Arial" w:cs="Arial"/>
                <w:color w:val="000000"/>
                <w:sz w:val="20"/>
                <w:szCs w:val="20"/>
              </w:rPr>
            </w:pPr>
            <w:r w:rsidRPr="00CC18E5">
              <w:rPr>
                <w:rFonts w:ascii="Arial" w:hAnsi="Arial" w:cs="Arial"/>
                <w:color w:val="000000"/>
                <w:sz w:val="20"/>
                <w:szCs w:val="20"/>
              </w:rPr>
              <w:t xml:space="preserve">R$ </w:t>
            </w:r>
            <w:r>
              <w:rPr>
                <w:rFonts w:ascii="Arial" w:hAnsi="Arial" w:cs="Arial"/>
                <w:color w:val="000000"/>
                <w:sz w:val="20"/>
                <w:szCs w:val="20"/>
              </w:rPr>
              <w:t>3</w:t>
            </w:r>
            <w:r w:rsidRPr="00CC18E5">
              <w:rPr>
                <w:rFonts w:ascii="Arial" w:hAnsi="Arial" w:cs="Arial"/>
                <w:color w:val="000000"/>
                <w:sz w:val="20"/>
                <w:szCs w:val="20"/>
              </w:rPr>
              <w:t>00.000,00</w:t>
            </w:r>
          </w:p>
        </w:tc>
        <w:tc>
          <w:tcPr>
            <w:tcW w:w="1560" w:type="dxa"/>
            <w:tcBorders>
              <w:top w:val="single" w:sz="4" w:space="0" w:color="000000"/>
              <w:left w:val="single" w:sz="4" w:space="0" w:color="000000"/>
              <w:bottom w:val="single" w:sz="4" w:space="0" w:color="000000"/>
            </w:tcBorders>
            <w:vAlign w:val="center"/>
          </w:tcPr>
          <w:p w14:paraId="7F686A8C" w14:textId="77777777" w:rsidR="006429D1" w:rsidRPr="00CC18E5" w:rsidRDefault="006429D1" w:rsidP="00AC55BC">
            <w:pPr>
              <w:jc w:val="center"/>
              <w:rPr>
                <w:rFonts w:ascii="Arial" w:hAnsi="Arial" w:cs="Arial"/>
                <w:sz w:val="20"/>
                <w:szCs w:val="20"/>
              </w:rPr>
            </w:pPr>
            <w:r w:rsidRPr="00CC18E5">
              <w:rPr>
                <w:rFonts w:ascii="Arial" w:hAnsi="Arial" w:cs="Arial"/>
                <w:color w:val="000000"/>
                <w:sz w:val="20"/>
                <w:szCs w:val="20"/>
              </w:rPr>
              <w:t xml:space="preserve">R$ </w:t>
            </w:r>
            <w:r>
              <w:rPr>
                <w:rFonts w:ascii="Arial" w:hAnsi="Arial" w:cs="Arial"/>
                <w:color w:val="000000"/>
                <w:sz w:val="20"/>
                <w:szCs w:val="20"/>
              </w:rPr>
              <w:t>3</w:t>
            </w:r>
            <w:r w:rsidRPr="00CC18E5">
              <w:rPr>
                <w:rFonts w:ascii="Arial" w:hAnsi="Arial" w:cs="Arial"/>
                <w:color w:val="000000"/>
                <w:sz w:val="20"/>
                <w:szCs w:val="20"/>
              </w:rPr>
              <w:t>00.000,00</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C7A36" w14:textId="77777777" w:rsidR="006429D1" w:rsidRPr="00CC18E5" w:rsidRDefault="006429D1" w:rsidP="00AC55BC">
            <w:pPr>
              <w:jc w:val="center"/>
              <w:rPr>
                <w:rFonts w:ascii="Arial" w:hAnsi="Arial" w:cs="Arial"/>
                <w:color w:val="000000"/>
                <w:sz w:val="20"/>
                <w:szCs w:val="20"/>
              </w:rPr>
            </w:pPr>
            <w:r>
              <w:rPr>
                <w:rFonts w:ascii="Arial" w:hAnsi="Arial" w:cs="Arial"/>
                <w:color w:val="000000"/>
                <w:sz w:val="20"/>
                <w:szCs w:val="20"/>
              </w:rPr>
              <w:t>12,5</w:t>
            </w:r>
            <w:r w:rsidRPr="00CC18E5">
              <w:rPr>
                <w:rFonts w:ascii="Arial" w:hAnsi="Arial" w:cs="Arial"/>
                <w:color w:val="000000"/>
                <w:sz w:val="20"/>
                <w:szCs w:val="20"/>
              </w:rPr>
              <w:t>%</w:t>
            </w:r>
          </w:p>
        </w:tc>
      </w:tr>
      <w:tr w:rsidR="006429D1" w:rsidRPr="00CC18E5" w14:paraId="54A57138" w14:textId="77777777" w:rsidTr="00AC55BC">
        <w:trPr>
          <w:jc w:val="center"/>
        </w:trPr>
        <w:tc>
          <w:tcPr>
            <w:tcW w:w="714" w:type="dxa"/>
            <w:tcBorders>
              <w:top w:val="single" w:sz="4" w:space="0" w:color="000000"/>
              <w:left w:val="single" w:sz="4" w:space="0" w:color="000000"/>
              <w:bottom w:val="single" w:sz="4" w:space="0" w:color="000000"/>
            </w:tcBorders>
            <w:shd w:val="clear" w:color="auto" w:fill="auto"/>
            <w:vAlign w:val="center"/>
          </w:tcPr>
          <w:p w14:paraId="6A36B676" w14:textId="77777777" w:rsidR="006429D1" w:rsidRPr="00CC18E5" w:rsidRDefault="006429D1" w:rsidP="00AC55BC">
            <w:pPr>
              <w:widowControl w:val="0"/>
              <w:jc w:val="center"/>
              <w:rPr>
                <w:rFonts w:ascii="Arial" w:hAnsi="Arial" w:cs="Arial"/>
                <w:color w:val="000000"/>
                <w:sz w:val="20"/>
                <w:szCs w:val="20"/>
              </w:rPr>
            </w:pPr>
            <w:r w:rsidRPr="00CC18E5">
              <w:rPr>
                <w:rFonts w:ascii="Arial" w:hAnsi="Arial" w:cs="Arial"/>
                <w:color w:val="000000"/>
                <w:sz w:val="20"/>
                <w:szCs w:val="20"/>
              </w:rPr>
              <w:t>02</w:t>
            </w:r>
          </w:p>
        </w:tc>
        <w:tc>
          <w:tcPr>
            <w:tcW w:w="3830" w:type="dxa"/>
            <w:tcBorders>
              <w:top w:val="single" w:sz="4" w:space="0" w:color="000000"/>
              <w:left w:val="single" w:sz="4" w:space="0" w:color="000000"/>
              <w:bottom w:val="single" w:sz="4" w:space="0" w:color="000000"/>
            </w:tcBorders>
            <w:shd w:val="clear" w:color="auto" w:fill="auto"/>
          </w:tcPr>
          <w:p w14:paraId="5002AF19" w14:textId="77777777" w:rsidR="006429D1" w:rsidRPr="00CC18E5" w:rsidRDefault="006429D1" w:rsidP="00AC55BC">
            <w:pPr>
              <w:widowControl w:val="0"/>
              <w:ind w:left="122" w:right="144"/>
              <w:jc w:val="both"/>
              <w:rPr>
                <w:rFonts w:ascii="Arial" w:hAnsi="Arial" w:cs="Arial"/>
                <w:color w:val="000000"/>
                <w:sz w:val="20"/>
                <w:szCs w:val="20"/>
              </w:rPr>
            </w:pPr>
            <w:r w:rsidRPr="00CC18E5">
              <w:rPr>
                <w:rFonts w:ascii="Arial" w:hAnsi="Arial" w:cs="Arial"/>
                <w:color w:val="000000"/>
                <w:sz w:val="20"/>
                <w:szCs w:val="20"/>
              </w:rPr>
              <w:t xml:space="preserve">Aquisição de peças, componentes e acessórios genuínos necessários à execução dos serviços de mecânica geral e manutenção elétrica destinados a manutenção das </w:t>
            </w:r>
            <w:r w:rsidRPr="00324834">
              <w:rPr>
                <w:rFonts w:ascii="Arial" w:hAnsi="Arial" w:cs="Arial"/>
                <w:b/>
                <w:color w:val="000000"/>
                <w:sz w:val="20"/>
                <w:szCs w:val="20"/>
              </w:rPr>
              <w:t>vans e ambulâncias</w:t>
            </w:r>
            <w:r w:rsidRPr="00CC18E5">
              <w:rPr>
                <w:rFonts w:ascii="Arial" w:hAnsi="Arial" w:cs="Arial"/>
                <w:color w:val="000000"/>
                <w:sz w:val="20"/>
                <w:szCs w:val="20"/>
              </w:rPr>
              <w:t xml:space="preserve"> da frota municipal.</w:t>
            </w:r>
          </w:p>
        </w:tc>
        <w:tc>
          <w:tcPr>
            <w:tcW w:w="992" w:type="dxa"/>
            <w:tcBorders>
              <w:top w:val="single" w:sz="4" w:space="0" w:color="000000"/>
              <w:left w:val="single" w:sz="4" w:space="0" w:color="000000"/>
              <w:bottom w:val="single" w:sz="4" w:space="0" w:color="000000"/>
              <w:right w:val="single" w:sz="4" w:space="0" w:color="000000"/>
            </w:tcBorders>
            <w:vAlign w:val="center"/>
          </w:tcPr>
          <w:p w14:paraId="120430F2" w14:textId="77777777" w:rsidR="006429D1" w:rsidRPr="00CC18E5" w:rsidRDefault="006429D1" w:rsidP="00AC55BC">
            <w:pPr>
              <w:widowControl w:val="0"/>
              <w:jc w:val="center"/>
              <w:rPr>
                <w:rFonts w:ascii="Arial" w:hAnsi="Arial" w:cs="Arial"/>
                <w:color w:val="000000"/>
                <w:sz w:val="20"/>
                <w:szCs w:val="20"/>
              </w:rPr>
            </w:pPr>
            <w:r w:rsidRPr="00CC18E5">
              <w:rPr>
                <w:rFonts w:ascii="Arial" w:hAnsi="Arial" w:cs="Arial"/>
                <w:sz w:val="20"/>
                <w:szCs w:val="20"/>
              </w:rPr>
              <w:t>Unidade</w:t>
            </w:r>
          </w:p>
        </w:tc>
        <w:tc>
          <w:tcPr>
            <w:tcW w:w="838" w:type="dxa"/>
            <w:tcBorders>
              <w:top w:val="single" w:sz="4" w:space="0" w:color="000000"/>
              <w:left w:val="single" w:sz="4" w:space="0" w:color="000000"/>
              <w:bottom w:val="single" w:sz="4" w:space="0" w:color="000000"/>
            </w:tcBorders>
            <w:shd w:val="clear" w:color="auto" w:fill="auto"/>
            <w:vAlign w:val="center"/>
          </w:tcPr>
          <w:p w14:paraId="45D665BE" w14:textId="77777777" w:rsidR="006429D1" w:rsidRPr="00CC18E5" w:rsidRDefault="006429D1" w:rsidP="00AC55BC">
            <w:pPr>
              <w:widowControl w:val="0"/>
              <w:jc w:val="center"/>
              <w:rPr>
                <w:rFonts w:ascii="Arial" w:hAnsi="Arial" w:cs="Arial"/>
                <w:color w:val="000000"/>
                <w:sz w:val="20"/>
                <w:szCs w:val="20"/>
              </w:rPr>
            </w:pPr>
            <w:r w:rsidRPr="00CC18E5">
              <w:rPr>
                <w:rFonts w:ascii="Arial" w:hAnsi="Arial" w:cs="Arial"/>
                <w:sz w:val="20"/>
                <w:szCs w:val="20"/>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4D09FBD8" w14:textId="77777777" w:rsidR="006429D1" w:rsidRPr="00CC18E5" w:rsidRDefault="006429D1" w:rsidP="00AC55BC">
            <w:pPr>
              <w:jc w:val="center"/>
              <w:rPr>
                <w:rFonts w:ascii="Arial" w:hAnsi="Arial" w:cs="Arial"/>
                <w:color w:val="000000"/>
                <w:sz w:val="20"/>
                <w:szCs w:val="20"/>
              </w:rPr>
            </w:pPr>
            <w:r w:rsidRPr="00CC18E5">
              <w:rPr>
                <w:rFonts w:ascii="Arial" w:hAnsi="Arial" w:cs="Arial"/>
                <w:color w:val="000000"/>
                <w:sz w:val="20"/>
                <w:szCs w:val="20"/>
              </w:rPr>
              <w:t>R$ 600.000,00</w:t>
            </w:r>
          </w:p>
        </w:tc>
        <w:tc>
          <w:tcPr>
            <w:tcW w:w="1560" w:type="dxa"/>
            <w:tcBorders>
              <w:top w:val="single" w:sz="4" w:space="0" w:color="000000"/>
              <w:left w:val="single" w:sz="4" w:space="0" w:color="000000"/>
              <w:bottom w:val="single" w:sz="4" w:space="0" w:color="000000"/>
            </w:tcBorders>
            <w:vAlign w:val="center"/>
          </w:tcPr>
          <w:p w14:paraId="130F74CC" w14:textId="77777777" w:rsidR="006429D1" w:rsidRPr="00CC18E5" w:rsidRDefault="006429D1" w:rsidP="00AC55BC">
            <w:pPr>
              <w:jc w:val="center"/>
              <w:rPr>
                <w:rFonts w:ascii="Arial" w:hAnsi="Arial" w:cs="Arial"/>
                <w:color w:val="000000"/>
                <w:sz w:val="20"/>
                <w:szCs w:val="20"/>
              </w:rPr>
            </w:pPr>
            <w:r w:rsidRPr="00CC18E5">
              <w:rPr>
                <w:rFonts w:ascii="Arial" w:hAnsi="Arial" w:cs="Arial"/>
                <w:color w:val="000000"/>
                <w:sz w:val="20"/>
                <w:szCs w:val="20"/>
              </w:rPr>
              <w:t>R$ 600.000,00</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07C17" w14:textId="77777777" w:rsidR="006429D1" w:rsidRPr="00CC18E5" w:rsidRDefault="006429D1" w:rsidP="00AC55BC">
            <w:pPr>
              <w:jc w:val="center"/>
              <w:rPr>
                <w:rFonts w:ascii="Arial" w:hAnsi="Arial" w:cs="Arial"/>
                <w:color w:val="000000"/>
                <w:sz w:val="20"/>
                <w:szCs w:val="20"/>
              </w:rPr>
            </w:pPr>
            <w:r>
              <w:rPr>
                <w:rFonts w:ascii="Arial" w:hAnsi="Arial" w:cs="Arial"/>
                <w:color w:val="000000"/>
                <w:sz w:val="20"/>
                <w:szCs w:val="20"/>
              </w:rPr>
              <w:t>12,5</w:t>
            </w:r>
            <w:r w:rsidRPr="00CC18E5">
              <w:rPr>
                <w:rFonts w:ascii="Arial" w:hAnsi="Arial" w:cs="Arial"/>
                <w:color w:val="000000"/>
                <w:sz w:val="20"/>
                <w:szCs w:val="20"/>
              </w:rPr>
              <w:t>%</w:t>
            </w:r>
          </w:p>
        </w:tc>
      </w:tr>
      <w:tr w:rsidR="006429D1" w:rsidRPr="00CC18E5" w14:paraId="151C859E" w14:textId="77777777" w:rsidTr="00AC55BC">
        <w:trPr>
          <w:jc w:val="center"/>
        </w:trPr>
        <w:tc>
          <w:tcPr>
            <w:tcW w:w="714" w:type="dxa"/>
            <w:tcBorders>
              <w:top w:val="single" w:sz="4" w:space="0" w:color="000000"/>
              <w:left w:val="single" w:sz="4" w:space="0" w:color="000000"/>
              <w:bottom w:val="single" w:sz="4" w:space="0" w:color="000000"/>
            </w:tcBorders>
            <w:shd w:val="clear" w:color="auto" w:fill="auto"/>
            <w:vAlign w:val="center"/>
          </w:tcPr>
          <w:p w14:paraId="69F55CA4" w14:textId="77777777" w:rsidR="006429D1" w:rsidRPr="00CC18E5" w:rsidRDefault="006429D1" w:rsidP="00AC55BC">
            <w:pPr>
              <w:widowControl w:val="0"/>
              <w:jc w:val="center"/>
              <w:rPr>
                <w:rFonts w:ascii="Arial" w:hAnsi="Arial" w:cs="Arial"/>
                <w:color w:val="000000"/>
                <w:sz w:val="20"/>
                <w:szCs w:val="20"/>
              </w:rPr>
            </w:pPr>
            <w:r w:rsidRPr="00CC18E5">
              <w:rPr>
                <w:rFonts w:ascii="Arial" w:hAnsi="Arial" w:cs="Arial"/>
                <w:color w:val="000000"/>
                <w:sz w:val="20"/>
                <w:szCs w:val="20"/>
              </w:rPr>
              <w:t>03</w:t>
            </w:r>
          </w:p>
        </w:tc>
        <w:tc>
          <w:tcPr>
            <w:tcW w:w="3830" w:type="dxa"/>
            <w:tcBorders>
              <w:top w:val="single" w:sz="4" w:space="0" w:color="000000"/>
              <w:left w:val="single" w:sz="4" w:space="0" w:color="000000"/>
              <w:bottom w:val="single" w:sz="4" w:space="0" w:color="000000"/>
            </w:tcBorders>
            <w:shd w:val="clear" w:color="auto" w:fill="auto"/>
          </w:tcPr>
          <w:p w14:paraId="04EFDD9E" w14:textId="77777777" w:rsidR="006429D1" w:rsidRPr="00CC18E5" w:rsidRDefault="006429D1" w:rsidP="00AC55BC">
            <w:pPr>
              <w:widowControl w:val="0"/>
              <w:ind w:left="122" w:right="144"/>
              <w:jc w:val="both"/>
              <w:rPr>
                <w:rFonts w:ascii="Arial" w:hAnsi="Arial" w:cs="Arial"/>
                <w:color w:val="000000"/>
                <w:sz w:val="20"/>
                <w:szCs w:val="20"/>
              </w:rPr>
            </w:pPr>
            <w:r w:rsidRPr="00CC18E5">
              <w:rPr>
                <w:rFonts w:ascii="Arial" w:hAnsi="Arial" w:cs="Arial"/>
                <w:color w:val="000000"/>
                <w:sz w:val="20"/>
                <w:szCs w:val="20"/>
              </w:rPr>
              <w:t xml:space="preserve">Aquisição de peças, componentes e acessórios genuínos necessários à execução dos serviços de mecânica geral e manutenção elétrica destinados a manutenção dos </w:t>
            </w:r>
            <w:r w:rsidRPr="00324834">
              <w:rPr>
                <w:rFonts w:ascii="Arial" w:hAnsi="Arial" w:cs="Arial"/>
                <w:b/>
                <w:color w:val="000000"/>
                <w:sz w:val="20"/>
                <w:szCs w:val="20"/>
              </w:rPr>
              <w:t>veículos pesados</w:t>
            </w:r>
            <w:r w:rsidRPr="00CC18E5">
              <w:rPr>
                <w:rFonts w:ascii="Arial" w:hAnsi="Arial" w:cs="Arial"/>
                <w:color w:val="000000"/>
                <w:sz w:val="20"/>
                <w:szCs w:val="20"/>
              </w:rPr>
              <w:t xml:space="preserve"> da frota municipal.</w:t>
            </w:r>
          </w:p>
        </w:tc>
        <w:tc>
          <w:tcPr>
            <w:tcW w:w="992" w:type="dxa"/>
            <w:tcBorders>
              <w:top w:val="single" w:sz="4" w:space="0" w:color="000000"/>
              <w:left w:val="single" w:sz="4" w:space="0" w:color="000000"/>
              <w:bottom w:val="single" w:sz="4" w:space="0" w:color="000000"/>
              <w:right w:val="single" w:sz="4" w:space="0" w:color="000000"/>
            </w:tcBorders>
            <w:vAlign w:val="center"/>
          </w:tcPr>
          <w:p w14:paraId="0115A84E" w14:textId="77777777" w:rsidR="006429D1" w:rsidRPr="00CC18E5" w:rsidRDefault="006429D1" w:rsidP="00AC55BC">
            <w:pPr>
              <w:widowControl w:val="0"/>
              <w:jc w:val="center"/>
              <w:rPr>
                <w:rFonts w:ascii="Arial" w:hAnsi="Arial" w:cs="Arial"/>
                <w:color w:val="000000"/>
                <w:sz w:val="20"/>
                <w:szCs w:val="20"/>
              </w:rPr>
            </w:pPr>
            <w:r w:rsidRPr="00CC18E5">
              <w:rPr>
                <w:rFonts w:ascii="Arial" w:hAnsi="Arial" w:cs="Arial"/>
                <w:sz w:val="20"/>
                <w:szCs w:val="20"/>
              </w:rPr>
              <w:t>Unidade</w:t>
            </w:r>
          </w:p>
        </w:tc>
        <w:tc>
          <w:tcPr>
            <w:tcW w:w="838" w:type="dxa"/>
            <w:tcBorders>
              <w:top w:val="single" w:sz="4" w:space="0" w:color="000000"/>
              <w:left w:val="single" w:sz="4" w:space="0" w:color="000000"/>
              <w:bottom w:val="single" w:sz="4" w:space="0" w:color="000000"/>
            </w:tcBorders>
            <w:shd w:val="clear" w:color="auto" w:fill="auto"/>
            <w:vAlign w:val="center"/>
          </w:tcPr>
          <w:p w14:paraId="36E66AC3" w14:textId="77777777" w:rsidR="006429D1" w:rsidRPr="00CC18E5" w:rsidRDefault="006429D1" w:rsidP="00AC55BC">
            <w:pPr>
              <w:widowControl w:val="0"/>
              <w:jc w:val="center"/>
              <w:rPr>
                <w:rFonts w:ascii="Arial" w:hAnsi="Arial" w:cs="Arial"/>
                <w:color w:val="000000"/>
                <w:sz w:val="20"/>
                <w:szCs w:val="20"/>
              </w:rPr>
            </w:pPr>
            <w:r w:rsidRPr="00CC18E5">
              <w:rPr>
                <w:rFonts w:ascii="Arial" w:hAnsi="Arial" w:cs="Arial"/>
                <w:sz w:val="20"/>
                <w:szCs w:val="20"/>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409A9E0C" w14:textId="77777777" w:rsidR="006429D1" w:rsidRPr="00CC18E5" w:rsidRDefault="006429D1" w:rsidP="00AC55BC">
            <w:pPr>
              <w:jc w:val="center"/>
              <w:rPr>
                <w:rFonts w:ascii="Arial" w:hAnsi="Arial" w:cs="Arial"/>
                <w:color w:val="000000"/>
                <w:sz w:val="20"/>
                <w:szCs w:val="20"/>
              </w:rPr>
            </w:pPr>
            <w:r w:rsidRPr="00CC18E5">
              <w:rPr>
                <w:rFonts w:ascii="Arial" w:hAnsi="Arial" w:cs="Arial"/>
                <w:color w:val="000000"/>
                <w:sz w:val="20"/>
                <w:szCs w:val="20"/>
              </w:rPr>
              <w:t xml:space="preserve">R$ </w:t>
            </w:r>
            <w:r>
              <w:rPr>
                <w:rFonts w:ascii="Arial" w:hAnsi="Arial" w:cs="Arial"/>
                <w:color w:val="000000"/>
                <w:sz w:val="20"/>
                <w:szCs w:val="20"/>
              </w:rPr>
              <w:t>1.3</w:t>
            </w:r>
            <w:r w:rsidRPr="00CC18E5">
              <w:rPr>
                <w:rFonts w:ascii="Arial" w:hAnsi="Arial" w:cs="Arial"/>
                <w:color w:val="000000"/>
                <w:sz w:val="20"/>
                <w:szCs w:val="20"/>
              </w:rPr>
              <w:t>00.000,00</w:t>
            </w:r>
          </w:p>
        </w:tc>
        <w:tc>
          <w:tcPr>
            <w:tcW w:w="1560" w:type="dxa"/>
            <w:tcBorders>
              <w:top w:val="single" w:sz="4" w:space="0" w:color="000000"/>
              <w:left w:val="single" w:sz="4" w:space="0" w:color="000000"/>
              <w:bottom w:val="single" w:sz="4" w:space="0" w:color="000000"/>
            </w:tcBorders>
            <w:vAlign w:val="center"/>
          </w:tcPr>
          <w:p w14:paraId="06AE042F" w14:textId="77777777" w:rsidR="006429D1" w:rsidRPr="00CC18E5" w:rsidRDefault="006429D1" w:rsidP="00AC55BC">
            <w:pPr>
              <w:jc w:val="center"/>
              <w:rPr>
                <w:rFonts w:ascii="Arial" w:hAnsi="Arial" w:cs="Arial"/>
                <w:sz w:val="20"/>
                <w:szCs w:val="20"/>
              </w:rPr>
            </w:pPr>
            <w:r w:rsidRPr="00CC18E5">
              <w:rPr>
                <w:rFonts w:ascii="Arial" w:hAnsi="Arial" w:cs="Arial"/>
                <w:color w:val="000000"/>
                <w:sz w:val="20"/>
                <w:szCs w:val="20"/>
              </w:rPr>
              <w:t xml:space="preserve">R$ </w:t>
            </w:r>
            <w:r>
              <w:rPr>
                <w:rFonts w:ascii="Arial" w:hAnsi="Arial" w:cs="Arial"/>
                <w:color w:val="000000"/>
                <w:sz w:val="20"/>
                <w:szCs w:val="20"/>
              </w:rPr>
              <w:t>1.3</w:t>
            </w:r>
            <w:r w:rsidRPr="00CC18E5">
              <w:rPr>
                <w:rFonts w:ascii="Arial" w:hAnsi="Arial" w:cs="Arial"/>
                <w:color w:val="000000"/>
                <w:sz w:val="20"/>
                <w:szCs w:val="20"/>
              </w:rPr>
              <w:t>00.000,00</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34009" w14:textId="77777777" w:rsidR="006429D1" w:rsidRPr="00CC18E5" w:rsidRDefault="006429D1" w:rsidP="00AC55BC">
            <w:pPr>
              <w:jc w:val="center"/>
              <w:rPr>
                <w:rFonts w:ascii="Arial" w:hAnsi="Arial" w:cs="Arial"/>
                <w:color w:val="000000"/>
                <w:sz w:val="20"/>
                <w:szCs w:val="20"/>
              </w:rPr>
            </w:pPr>
            <w:r>
              <w:rPr>
                <w:rFonts w:ascii="Arial" w:hAnsi="Arial" w:cs="Arial"/>
                <w:color w:val="000000"/>
                <w:sz w:val="20"/>
                <w:szCs w:val="20"/>
              </w:rPr>
              <w:t>12,5</w:t>
            </w:r>
            <w:r w:rsidRPr="00CC18E5">
              <w:rPr>
                <w:rFonts w:ascii="Arial" w:hAnsi="Arial" w:cs="Arial"/>
                <w:color w:val="000000"/>
                <w:sz w:val="20"/>
                <w:szCs w:val="20"/>
              </w:rPr>
              <w:t>%</w:t>
            </w:r>
          </w:p>
        </w:tc>
      </w:tr>
      <w:tr w:rsidR="006429D1" w:rsidRPr="00CC18E5" w14:paraId="134EC788" w14:textId="77777777" w:rsidTr="00AC55BC">
        <w:trPr>
          <w:jc w:val="center"/>
        </w:trPr>
        <w:tc>
          <w:tcPr>
            <w:tcW w:w="714" w:type="dxa"/>
            <w:tcBorders>
              <w:top w:val="single" w:sz="4" w:space="0" w:color="000000"/>
              <w:left w:val="single" w:sz="4" w:space="0" w:color="000000"/>
              <w:bottom w:val="single" w:sz="4" w:space="0" w:color="000000"/>
            </w:tcBorders>
            <w:shd w:val="clear" w:color="auto" w:fill="auto"/>
            <w:vAlign w:val="center"/>
          </w:tcPr>
          <w:p w14:paraId="023ECAE8" w14:textId="77777777" w:rsidR="006429D1" w:rsidRPr="00CC18E5" w:rsidRDefault="006429D1" w:rsidP="00AC55BC">
            <w:pPr>
              <w:widowControl w:val="0"/>
              <w:jc w:val="center"/>
              <w:rPr>
                <w:rFonts w:ascii="Arial" w:hAnsi="Arial" w:cs="Arial"/>
                <w:color w:val="000000"/>
                <w:sz w:val="20"/>
                <w:szCs w:val="20"/>
              </w:rPr>
            </w:pPr>
            <w:r w:rsidRPr="00CC18E5">
              <w:rPr>
                <w:rFonts w:ascii="Arial" w:hAnsi="Arial" w:cs="Arial"/>
                <w:color w:val="000000"/>
                <w:sz w:val="20"/>
                <w:szCs w:val="20"/>
              </w:rPr>
              <w:t>04</w:t>
            </w:r>
          </w:p>
        </w:tc>
        <w:tc>
          <w:tcPr>
            <w:tcW w:w="3830" w:type="dxa"/>
            <w:tcBorders>
              <w:top w:val="single" w:sz="4" w:space="0" w:color="000000"/>
              <w:left w:val="single" w:sz="4" w:space="0" w:color="000000"/>
              <w:bottom w:val="single" w:sz="4" w:space="0" w:color="000000"/>
            </w:tcBorders>
            <w:shd w:val="clear" w:color="auto" w:fill="auto"/>
          </w:tcPr>
          <w:p w14:paraId="3DFAC4DA" w14:textId="77777777" w:rsidR="006429D1" w:rsidRPr="00CC18E5" w:rsidRDefault="006429D1" w:rsidP="00AC55BC">
            <w:pPr>
              <w:widowControl w:val="0"/>
              <w:ind w:left="122" w:right="144"/>
              <w:jc w:val="both"/>
              <w:rPr>
                <w:rFonts w:ascii="Arial" w:hAnsi="Arial" w:cs="Arial"/>
                <w:color w:val="000000"/>
                <w:sz w:val="20"/>
                <w:szCs w:val="20"/>
              </w:rPr>
            </w:pPr>
            <w:r w:rsidRPr="00CC18E5">
              <w:rPr>
                <w:rFonts w:ascii="Arial" w:hAnsi="Arial" w:cs="Arial"/>
                <w:color w:val="000000"/>
                <w:sz w:val="20"/>
                <w:szCs w:val="20"/>
              </w:rPr>
              <w:t xml:space="preserve">Aquisição de peças, componentes e acessórios originais, genuínos ou de 1ª linha, com as mesmas especificações técnicas e características de qualidade conforme Norma ABNT NBR 15296, necessários à execução dos serviços de manutenção geral destinados aos </w:t>
            </w:r>
            <w:r w:rsidRPr="00324834">
              <w:rPr>
                <w:rFonts w:ascii="Arial" w:hAnsi="Arial" w:cs="Arial"/>
                <w:b/>
                <w:color w:val="000000"/>
                <w:sz w:val="20"/>
                <w:szCs w:val="20"/>
              </w:rPr>
              <w:t>tratores agrícolas e maquinário pesado</w:t>
            </w:r>
            <w:r w:rsidRPr="00CC18E5">
              <w:rPr>
                <w:rFonts w:ascii="Arial" w:hAnsi="Arial" w:cs="Arial"/>
                <w:color w:val="000000"/>
                <w:sz w:val="20"/>
                <w:szCs w:val="20"/>
              </w:rPr>
              <w:t xml:space="preserve"> da frota municipal.</w:t>
            </w:r>
          </w:p>
        </w:tc>
        <w:tc>
          <w:tcPr>
            <w:tcW w:w="992" w:type="dxa"/>
            <w:tcBorders>
              <w:top w:val="single" w:sz="4" w:space="0" w:color="000000"/>
              <w:left w:val="single" w:sz="4" w:space="0" w:color="000000"/>
              <w:bottom w:val="single" w:sz="4" w:space="0" w:color="000000"/>
              <w:right w:val="single" w:sz="4" w:space="0" w:color="000000"/>
            </w:tcBorders>
            <w:vAlign w:val="center"/>
          </w:tcPr>
          <w:p w14:paraId="585EBD3B" w14:textId="77777777" w:rsidR="006429D1" w:rsidRPr="00CC18E5" w:rsidRDefault="006429D1" w:rsidP="00AC55BC">
            <w:pPr>
              <w:widowControl w:val="0"/>
              <w:jc w:val="center"/>
              <w:rPr>
                <w:rFonts w:ascii="Arial" w:hAnsi="Arial" w:cs="Arial"/>
                <w:color w:val="000000"/>
                <w:sz w:val="20"/>
                <w:szCs w:val="20"/>
              </w:rPr>
            </w:pPr>
            <w:r w:rsidRPr="00CC18E5">
              <w:rPr>
                <w:rFonts w:ascii="Arial" w:hAnsi="Arial" w:cs="Arial"/>
                <w:sz w:val="20"/>
                <w:szCs w:val="20"/>
              </w:rPr>
              <w:t>Unidade</w:t>
            </w:r>
          </w:p>
        </w:tc>
        <w:tc>
          <w:tcPr>
            <w:tcW w:w="838" w:type="dxa"/>
            <w:tcBorders>
              <w:top w:val="single" w:sz="4" w:space="0" w:color="000000"/>
              <w:left w:val="single" w:sz="4" w:space="0" w:color="000000"/>
              <w:bottom w:val="single" w:sz="4" w:space="0" w:color="000000"/>
            </w:tcBorders>
            <w:shd w:val="clear" w:color="auto" w:fill="auto"/>
            <w:vAlign w:val="center"/>
          </w:tcPr>
          <w:p w14:paraId="458E6FB4" w14:textId="77777777" w:rsidR="006429D1" w:rsidRPr="00CC18E5" w:rsidRDefault="006429D1" w:rsidP="00AC55BC">
            <w:pPr>
              <w:widowControl w:val="0"/>
              <w:jc w:val="center"/>
              <w:rPr>
                <w:rFonts w:ascii="Arial" w:hAnsi="Arial" w:cs="Arial"/>
                <w:color w:val="000000"/>
                <w:sz w:val="20"/>
                <w:szCs w:val="20"/>
              </w:rPr>
            </w:pPr>
            <w:r w:rsidRPr="00CC18E5">
              <w:rPr>
                <w:rFonts w:ascii="Arial" w:hAnsi="Arial" w:cs="Arial"/>
                <w:sz w:val="20"/>
                <w:szCs w:val="20"/>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04601C1E" w14:textId="77777777" w:rsidR="006429D1" w:rsidRPr="00CC18E5" w:rsidRDefault="006429D1" w:rsidP="00AC55BC">
            <w:pPr>
              <w:jc w:val="center"/>
              <w:rPr>
                <w:rFonts w:ascii="Arial" w:hAnsi="Arial" w:cs="Arial"/>
                <w:color w:val="000000"/>
                <w:sz w:val="20"/>
                <w:szCs w:val="20"/>
              </w:rPr>
            </w:pPr>
            <w:r w:rsidRPr="00CC18E5">
              <w:rPr>
                <w:rFonts w:ascii="Arial" w:hAnsi="Arial" w:cs="Arial"/>
                <w:color w:val="000000"/>
                <w:sz w:val="20"/>
                <w:szCs w:val="20"/>
              </w:rPr>
              <w:t>R$ 600.000,00</w:t>
            </w:r>
          </w:p>
        </w:tc>
        <w:tc>
          <w:tcPr>
            <w:tcW w:w="1560" w:type="dxa"/>
            <w:tcBorders>
              <w:top w:val="single" w:sz="4" w:space="0" w:color="000000"/>
              <w:left w:val="single" w:sz="4" w:space="0" w:color="000000"/>
              <w:bottom w:val="single" w:sz="4" w:space="0" w:color="000000"/>
            </w:tcBorders>
            <w:vAlign w:val="center"/>
          </w:tcPr>
          <w:p w14:paraId="76236890" w14:textId="77777777" w:rsidR="006429D1" w:rsidRPr="00CC18E5" w:rsidRDefault="006429D1" w:rsidP="00AC55BC">
            <w:pPr>
              <w:jc w:val="center"/>
              <w:rPr>
                <w:rFonts w:ascii="Arial" w:hAnsi="Arial" w:cs="Arial"/>
                <w:sz w:val="20"/>
                <w:szCs w:val="20"/>
              </w:rPr>
            </w:pPr>
            <w:r w:rsidRPr="00CC18E5">
              <w:rPr>
                <w:rFonts w:ascii="Arial" w:hAnsi="Arial" w:cs="Arial"/>
                <w:color w:val="000000"/>
                <w:sz w:val="20"/>
                <w:szCs w:val="20"/>
              </w:rPr>
              <w:t>R$ 600.000,00</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F48F5" w14:textId="77777777" w:rsidR="006429D1" w:rsidRPr="00CC18E5" w:rsidRDefault="006429D1" w:rsidP="00AC55BC">
            <w:pPr>
              <w:jc w:val="center"/>
              <w:rPr>
                <w:rFonts w:ascii="Arial" w:hAnsi="Arial" w:cs="Arial"/>
                <w:color w:val="000000"/>
                <w:sz w:val="20"/>
                <w:szCs w:val="20"/>
              </w:rPr>
            </w:pPr>
            <w:r>
              <w:rPr>
                <w:rFonts w:ascii="Arial" w:hAnsi="Arial" w:cs="Arial"/>
                <w:color w:val="000000"/>
                <w:sz w:val="20"/>
                <w:szCs w:val="20"/>
              </w:rPr>
              <w:t>11,25</w:t>
            </w:r>
            <w:r w:rsidRPr="00CC18E5">
              <w:rPr>
                <w:rFonts w:ascii="Arial" w:hAnsi="Arial" w:cs="Arial"/>
                <w:color w:val="000000"/>
                <w:sz w:val="20"/>
                <w:szCs w:val="20"/>
              </w:rPr>
              <w:t>%</w:t>
            </w:r>
          </w:p>
        </w:tc>
      </w:tr>
      <w:tr w:rsidR="006429D1" w:rsidRPr="00CC18E5" w14:paraId="10BE1484" w14:textId="77777777" w:rsidTr="00AC55BC">
        <w:trPr>
          <w:jc w:val="center"/>
        </w:trPr>
        <w:tc>
          <w:tcPr>
            <w:tcW w:w="714" w:type="dxa"/>
            <w:tcBorders>
              <w:top w:val="single" w:sz="4" w:space="0" w:color="000000"/>
              <w:left w:val="single" w:sz="4" w:space="0" w:color="000000"/>
              <w:bottom w:val="single" w:sz="4" w:space="0" w:color="000000"/>
            </w:tcBorders>
            <w:shd w:val="clear" w:color="auto" w:fill="auto"/>
            <w:vAlign w:val="center"/>
          </w:tcPr>
          <w:p w14:paraId="50496ECB" w14:textId="77777777" w:rsidR="006429D1" w:rsidRPr="00CC18E5" w:rsidRDefault="006429D1" w:rsidP="00AC55BC">
            <w:pPr>
              <w:widowControl w:val="0"/>
              <w:jc w:val="center"/>
              <w:rPr>
                <w:rFonts w:ascii="Arial" w:hAnsi="Arial" w:cs="Arial"/>
                <w:color w:val="000000"/>
                <w:sz w:val="20"/>
                <w:szCs w:val="20"/>
              </w:rPr>
            </w:pPr>
            <w:r w:rsidRPr="00CC18E5">
              <w:rPr>
                <w:rFonts w:ascii="Arial" w:hAnsi="Arial" w:cs="Arial"/>
                <w:color w:val="000000"/>
                <w:sz w:val="20"/>
                <w:szCs w:val="20"/>
              </w:rPr>
              <w:t>05</w:t>
            </w:r>
          </w:p>
        </w:tc>
        <w:tc>
          <w:tcPr>
            <w:tcW w:w="3830" w:type="dxa"/>
            <w:tcBorders>
              <w:top w:val="single" w:sz="4" w:space="0" w:color="000000"/>
              <w:left w:val="single" w:sz="4" w:space="0" w:color="000000"/>
              <w:bottom w:val="single" w:sz="4" w:space="0" w:color="000000"/>
            </w:tcBorders>
            <w:shd w:val="clear" w:color="auto" w:fill="auto"/>
          </w:tcPr>
          <w:p w14:paraId="2C2C390A" w14:textId="77777777" w:rsidR="006429D1" w:rsidRPr="00CC18E5" w:rsidRDefault="006429D1" w:rsidP="00AC55BC">
            <w:pPr>
              <w:widowControl w:val="0"/>
              <w:ind w:left="122" w:right="144"/>
              <w:jc w:val="both"/>
              <w:rPr>
                <w:rFonts w:ascii="Arial" w:hAnsi="Arial" w:cs="Arial"/>
                <w:color w:val="000000"/>
                <w:sz w:val="20"/>
                <w:szCs w:val="20"/>
              </w:rPr>
            </w:pPr>
            <w:r w:rsidRPr="00CC18E5">
              <w:rPr>
                <w:rFonts w:ascii="Arial" w:hAnsi="Arial" w:cs="Arial"/>
                <w:color w:val="000000"/>
                <w:sz w:val="20"/>
                <w:szCs w:val="20"/>
              </w:rPr>
              <w:t xml:space="preserve">Contratação de serviços especializados mecânicos, eletroeletrônicos e hidráulicos para manutenção dos </w:t>
            </w:r>
            <w:r w:rsidRPr="00324834">
              <w:rPr>
                <w:rFonts w:ascii="Arial" w:hAnsi="Arial" w:cs="Arial"/>
                <w:b/>
                <w:color w:val="000000"/>
                <w:sz w:val="20"/>
                <w:szCs w:val="20"/>
              </w:rPr>
              <w:t>tratores agrícolas e maquinário pesado</w:t>
            </w:r>
            <w:r w:rsidRPr="00CC18E5">
              <w:rPr>
                <w:rFonts w:ascii="Arial" w:hAnsi="Arial" w:cs="Arial"/>
                <w:color w:val="000000"/>
                <w:sz w:val="20"/>
                <w:szCs w:val="20"/>
              </w:rPr>
              <w:t xml:space="preserve"> da frota municipal.</w:t>
            </w:r>
          </w:p>
        </w:tc>
        <w:tc>
          <w:tcPr>
            <w:tcW w:w="992" w:type="dxa"/>
            <w:tcBorders>
              <w:top w:val="single" w:sz="4" w:space="0" w:color="000000"/>
              <w:left w:val="single" w:sz="4" w:space="0" w:color="000000"/>
              <w:bottom w:val="single" w:sz="4" w:space="0" w:color="000000"/>
              <w:right w:val="single" w:sz="4" w:space="0" w:color="000000"/>
            </w:tcBorders>
            <w:vAlign w:val="center"/>
          </w:tcPr>
          <w:p w14:paraId="3794FF90" w14:textId="77777777" w:rsidR="006429D1" w:rsidRPr="00CC18E5" w:rsidRDefault="006429D1" w:rsidP="00AC55BC">
            <w:pPr>
              <w:widowControl w:val="0"/>
              <w:jc w:val="center"/>
              <w:rPr>
                <w:rFonts w:ascii="Arial" w:hAnsi="Arial" w:cs="Arial"/>
                <w:color w:val="000000"/>
                <w:sz w:val="20"/>
                <w:szCs w:val="20"/>
              </w:rPr>
            </w:pPr>
            <w:r w:rsidRPr="00CC18E5">
              <w:rPr>
                <w:rFonts w:ascii="Arial" w:hAnsi="Arial" w:cs="Arial"/>
                <w:sz w:val="20"/>
                <w:szCs w:val="20"/>
              </w:rPr>
              <w:t>Hora</w:t>
            </w:r>
          </w:p>
        </w:tc>
        <w:tc>
          <w:tcPr>
            <w:tcW w:w="838" w:type="dxa"/>
            <w:tcBorders>
              <w:top w:val="single" w:sz="4" w:space="0" w:color="000000"/>
              <w:left w:val="single" w:sz="4" w:space="0" w:color="000000"/>
              <w:bottom w:val="single" w:sz="4" w:space="0" w:color="000000"/>
            </w:tcBorders>
            <w:shd w:val="clear" w:color="auto" w:fill="auto"/>
            <w:vAlign w:val="center"/>
          </w:tcPr>
          <w:p w14:paraId="6A1D035D" w14:textId="77777777" w:rsidR="006429D1" w:rsidRPr="00CC18E5" w:rsidRDefault="006429D1" w:rsidP="00AC55BC">
            <w:pPr>
              <w:widowControl w:val="0"/>
              <w:jc w:val="center"/>
              <w:rPr>
                <w:rFonts w:ascii="Arial" w:hAnsi="Arial" w:cs="Arial"/>
                <w:color w:val="000000"/>
                <w:sz w:val="20"/>
                <w:szCs w:val="20"/>
              </w:rPr>
            </w:pPr>
            <w:r>
              <w:rPr>
                <w:rFonts w:ascii="Arial" w:hAnsi="Arial" w:cs="Arial"/>
                <w:sz w:val="20"/>
                <w:szCs w:val="20"/>
              </w:rPr>
              <w:t>1.0</w:t>
            </w:r>
            <w:r w:rsidRPr="00CC18E5">
              <w:rPr>
                <w:rFonts w:ascii="Arial" w:hAnsi="Arial" w:cs="Arial"/>
                <w:sz w:val="20"/>
                <w:szCs w:val="20"/>
              </w:rPr>
              <w:t>00</w:t>
            </w:r>
          </w:p>
        </w:tc>
        <w:tc>
          <w:tcPr>
            <w:tcW w:w="1559" w:type="dxa"/>
            <w:tcBorders>
              <w:top w:val="single" w:sz="4" w:space="0" w:color="000000"/>
              <w:left w:val="single" w:sz="4" w:space="0" w:color="000000"/>
              <w:bottom w:val="single" w:sz="4" w:space="0" w:color="000000"/>
              <w:right w:val="single" w:sz="4" w:space="0" w:color="000000"/>
            </w:tcBorders>
            <w:vAlign w:val="center"/>
          </w:tcPr>
          <w:p w14:paraId="7616EEA2" w14:textId="77777777" w:rsidR="006429D1" w:rsidRPr="00CC18E5" w:rsidRDefault="006429D1" w:rsidP="00AC55BC">
            <w:pPr>
              <w:jc w:val="center"/>
              <w:rPr>
                <w:rFonts w:ascii="Arial" w:hAnsi="Arial" w:cs="Arial"/>
                <w:color w:val="000000"/>
                <w:sz w:val="20"/>
                <w:szCs w:val="20"/>
              </w:rPr>
            </w:pPr>
            <w:r w:rsidRPr="00CC18E5">
              <w:rPr>
                <w:rFonts w:ascii="Arial" w:hAnsi="Arial" w:cs="Arial"/>
                <w:color w:val="000000"/>
                <w:sz w:val="20"/>
                <w:szCs w:val="20"/>
              </w:rPr>
              <w:t>R$ 2</w:t>
            </w:r>
            <w:r>
              <w:rPr>
                <w:rFonts w:ascii="Arial" w:hAnsi="Arial" w:cs="Arial"/>
                <w:color w:val="000000"/>
                <w:sz w:val="20"/>
                <w:szCs w:val="20"/>
              </w:rPr>
              <w:t>91</w:t>
            </w:r>
            <w:r w:rsidRPr="00CC18E5">
              <w:rPr>
                <w:rFonts w:ascii="Arial" w:hAnsi="Arial" w:cs="Arial"/>
                <w:color w:val="000000"/>
                <w:sz w:val="20"/>
                <w:szCs w:val="20"/>
              </w:rPr>
              <w:t>,</w:t>
            </w:r>
            <w:r>
              <w:rPr>
                <w:rFonts w:ascii="Arial" w:hAnsi="Arial" w:cs="Arial"/>
                <w:color w:val="000000"/>
                <w:sz w:val="20"/>
                <w:szCs w:val="20"/>
              </w:rPr>
              <w:t>20</w:t>
            </w:r>
          </w:p>
        </w:tc>
        <w:tc>
          <w:tcPr>
            <w:tcW w:w="1560" w:type="dxa"/>
            <w:tcBorders>
              <w:top w:val="single" w:sz="4" w:space="0" w:color="000000"/>
              <w:left w:val="single" w:sz="4" w:space="0" w:color="000000"/>
              <w:bottom w:val="single" w:sz="4" w:space="0" w:color="000000"/>
            </w:tcBorders>
            <w:vAlign w:val="center"/>
          </w:tcPr>
          <w:p w14:paraId="68CDB39C" w14:textId="77777777" w:rsidR="006429D1" w:rsidRPr="00CC18E5" w:rsidRDefault="006429D1" w:rsidP="00AC55BC">
            <w:pPr>
              <w:jc w:val="center"/>
              <w:rPr>
                <w:rFonts w:ascii="Arial" w:hAnsi="Arial" w:cs="Arial"/>
                <w:sz w:val="20"/>
                <w:szCs w:val="20"/>
              </w:rPr>
            </w:pPr>
            <w:r w:rsidRPr="00CC18E5">
              <w:rPr>
                <w:rFonts w:ascii="Arial" w:hAnsi="Arial" w:cs="Arial"/>
                <w:color w:val="000000"/>
                <w:sz w:val="20"/>
                <w:szCs w:val="20"/>
              </w:rPr>
              <w:t xml:space="preserve">R$ </w:t>
            </w:r>
            <w:r>
              <w:rPr>
                <w:rFonts w:ascii="Arial" w:hAnsi="Arial" w:cs="Arial"/>
                <w:color w:val="000000"/>
                <w:sz w:val="20"/>
                <w:szCs w:val="20"/>
              </w:rPr>
              <w:t>291.200</w:t>
            </w:r>
            <w:r w:rsidRPr="00CC18E5">
              <w:rPr>
                <w:rFonts w:ascii="Arial" w:hAnsi="Arial" w:cs="Arial"/>
                <w:color w:val="000000"/>
                <w:sz w:val="20"/>
                <w:szCs w:val="20"/>
              </w:rPr>
              <w:t>,00</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06421" w14:textId="77777777" w:rsidR="006429D1" w:rsidRPr="00CC18E5" w:rsidRDefault="006429D1" w:rsidP="00AC55BC">
            <w:pPr>
              <w:jc w:val="center"/>
              <w:rPr>
                <w:rFonts w:ascii="Arial" w:hAnsi="Arial" w:cs="Arial"/>
                <w:color w:val="000000"/>
                <w:sz w:val="20"/>
                <w:szCs w:val="20"/>
              </w:rPr>
            </w:pPr>
            <w:r>
              <w:rPr>
                <w:rFonts w:ascii="Arial" w:hAnsi="Arial" w:cs="Arial"/>
                <w:color w:val="000000"/>
                <w:sz w:val="20"/>
                <w:szCs w:val="20"/>
              </w:rPr>
              <w:t>12</w:t>
            </w:r>
            <w:r w:rsidRPr="00CC18E5">
              <w:rPr>
                <w:rFonts w:ascii="Arial" w:hAnsi="Arial" w:cs="Arial"/>
                <w:color w:val="000000"/>
                <w:sz w:val="20"/>
                <w:szCs w:val="20"/>
              </w:rPr>
              <w:t>%</w:t>
            </w:r>
          </w:p>
        </w:tc>
      </w:tr>
      <w:tr w:rsidR="006429D1" w:rsidRPr="00CC18E5" w14:paraId="25FB8E0F" w14:textId="77777777" w:rsidTr="00AC55BC">
        <w:trPr>
          <w:jc w:val="center"/>
        </w:trPr>
        <w:tc>
          <w:tcPr>
            <w:tcW w:w="793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725CD37" w14:textId="77777777" w:rsidR="006429D1" w:rsidRPr="00CC18E5" w:rsidRDefault="006429D1" w:rsidP="00AC55BC">
            <w:pPr>
              <w:jc w:val="center"/>
              <w:rPr>
                <w:rFonts w:ascii="Arial" w:hAnsi="Arial" w:cs="Arial"/>
                <w:sz w:val="20"/>
                <w:szCs w:val="20"/>
              </w:rPr>
            </w:pPr>
            <w:r w:rsidRPr="00CC18E5">
              <w:rPr>
                <w:rFonts w:ascii="Arial" w:hAnsi="Arial" w:cs="Arial"/>
                <w:b/>
                <w:bCs/>
                <w:sz w:val="20"/>
                <w:szCs w:val="20"/>
              </w:rPr>
              <w:t>VALOR TOTAL</w:t>
            </w:r>
          </w:p>
        </w:tc>
        <w:tc>
          <w:tcPr>
            <w:tcW w:w="1560" w:type="dxa"/>
            <w:tcBorders>
              <w:top w:val="single" w:sz="4" w:space="0" w:color="000000"/>
              <w:left w:val="single" w:sz="4" w:space="0" w:color="000000"/>
              <w:bottom w:val="single" w:sz="4" w:space="0" w:color="000000"/>
            </w:tcBorders>
            <w:vAlign w:val="center"/>
          </w:tcPr>
          <w:p w14:paraId="303E98D7" w14:textId="77777777" w:rsidR="006429D1" w:rsidRPr="00CC18E5" w:rsidRDefault="006429D1" w:rsidP="00AC55BC">
            <w:pPr>
              <w:jc w:val="center"/>
              <w:rPr>
                <w:rFonts w:ascii="Arial" w:hAnsi="Arial" w:cs="Arial"/>
                <w:b/>
                <w:bCs/>
                <w:sz w:val="20"/>
                <w:szCs w:val="20"/>
              </w:rPr>
            </w:pPr>
            <w:r w:rsidRPr="00CC18E5">
              <w:rPr>
                <w:rFonts w:ascii="Arial" w:hAnsi="Arial" w:cs="Arial"/>
                <w:b/>
                <w:bCs/>
                <w:sz w:val="20"/>
                <w:szCs w:val="20"/>
              </w:rPr>
              <w:t xml:space="preserve">R$ </w:t>
            </w:r>
            <w:r>
              <w:rPr>
                <w:rFonts w:ascii="Arial" w:hAnsi="Arial" w:cs="Arial"/>
                <w:b/>
                <w:bCs/>
                <w:sz w:val="20"/>
                <w:szCs w:val="20"/>
              </w:rPr>
              <w:t>3.091.200,00</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A2C1F" w14:textId="77777777" w:rsidR="006429D1" w:rsidRPr="00CC18E5" w:rsidRDefault="006429D1" w:rsidP="00AC55BC">
            <w:pPr>
              <w:jc w:val="center"/>
              <w:rPr>
                <w:rFonts w:ascii="Arial" w:hAnsi="Arial" w:cs="Arial"/>
                <w:color w:val="000000"/>
                <w:sz w:val="20"/>
                <w:szCs w:val="20"/>
              </w:rPr>
            </w:pPr>
          </w:p>
        </w:tc>
      </w:tr>
    </w:tbl>
    <w:p w14:paraId="3E85A566" w14:textId="77777777" w:rsidR="006429D1" w:rsidRDefault="006429D1" w:rsidP="006429D1">
      <w:pPr>
        <w:pStyle w:val="Nvel2-Red"/>
        <w:numPr>
          <w:ilvl w:val="1"/>
          <w:numId w:val="37"/>
        </w:numPr>
        <w:ind w:left="0" w:firstLine="0"/>
      </w:pPr>
      <w:r>
        <w:t xml:space="preserve">As peças e serviços, objeto desta contração, são caracterizados como comuns, </w:t>
      </w:r>
      <w:r w:rsidRPr="00B05194">
        <w:t xml:space="preserve">pois seu padrão de desempenho e qualidade pode ser objetivamente definido neste Termo de Referência, no ETP e no Edital da licitação, por meio de especificações usuais do mercado. Desta forma, consideramos a modalidade de pregão </w:t>
      </w:r>
      <w:r w:rsidRPr="00B05194">
        <w:lastRenderedPageBreak/>
        <w:t>como sendo a mais adequada ao presente caso, tendo em vista a baixa complexidade na elaboração e condução do processo licitatório.</w:t>
      </w:r>
    </w:p>
    <w:p w14:paraId="28270CA1" w14:textId="77777777" w:rsidR="006429D1" w:rsidRDefault="006429D1" w:rsidP="006429D1">
      <w:pPr>
        <w:pStyle w:val="Nvel2-Red"/>
        <w:numPr>
          <w:ilvl w:val="1"/>
          <w:numId w:val="37"/>
        </w:numPr>
        <w:ind w:left="0" w:firstLine="0"/>
      </w:pPr>
      <w:r>
        <w:t>A existência de preços registrados implicará compromisso de fornecimento nas condições estabelecidas, mas não obrigará a Administração a contratar (Artigo 83 da lei 14.133, de 2021).</w:t>
      </w:r>
    </w:p>
    <w:p w14:paraId="7D1C3668" w14:textId="77777777" w:rsidR="006429D1" w:rsidRDefault="006429D1" w:rsidP="006429D1">
      <w:pPr>
        <w:pStyle w:val="Nvel2-Red"/>
        <w:numPr>
          <w:ilvl w:val="1"/>
          <w:numId w:val="37"/>
        </w:numPr>
        <w:ind w:left="0" w:firstLine="0"/>
      </w:pPr>
      <w:r>
        <w:t>O desconto percentual sobre o item de prestação de serviços incidirá sobre o valor unitário máximo constante na tabela nº 1.</w:t>
      </w:r>
    </w:p>
    <w:p w14:paraId="3E601D48" w14:textId="77777777" w:rsidR="006429D1" w:rsidRDefault="006429D1" w:rsidP="006429D1">
      <w:pPr>
        <w:pStyle w:val="Nvel2-Red"/>
        <w:numPr>
          <w:ilvl w:val="1"/>
          <w:numId w:val="37"/>
        </w:numPr>
        <w:ind w:left="0" w:firstLine="0"/>
      </w:pPr>
      <w:r>
        <w:t xml:space="preserve">O desconto percentual sobre os itens nº 01 ao nº 04 de aquisição de peças e componentes incidirão sobre a tabela </w:t>
      </w:r>
      <w:r w:rsidRPr="00FF6743">
        <w:rPr>
          <w:i/>
        </w:rPr>
        <w:t>Audatex/AudaPad, fabricante ou outra tabela similar</w:t>
      </w:r>
      <w:r>
        <w:t xml:space="preserve"> como prova dos preços da peça original.</w:t>
      </w:r>
    </w:p>
    <w:p w14:paraId="08502368" w14:textId="77777777" w:rsidR="006429D1" w:rsidRDefault="006429D1" w:rsidP="006429D1">
      <w:pPr>
        <w:pStyle w:val="Nvel2-Red"/>
        <w:numPr>
          <w:ilvl w:val="1"/>
          <w:numId w:val="37"/>
        </w:numPr>
        <w:ind w:left="0" w:firstLine="0"/>
      </w:pPr>
      <w:r>
        <w:t>Independente do percentual dos lances para os itens de peças (01 ao 04), o valor total máximo permanecerá inalterado para a execução contratual.</w:t>
      </w:r>
    </w:p>
    <w:p w14:paraId="056B14DE" w14:textId="77777777" w:rsidR="006429D1" w:rsidRDefault="006429D1" w:rsidP="006429D1">
      <w:pPr>
        <w:pStyle w:val="Nvel2-Red"/>
        <w:numPr>
          <w:ilvl w:val="1"/>
          <w:numId w:val="37"/>
        </w:numPr>
        <w:ind w:left="0" w:firstLine="0"/>
      </w:pPr>
      <w:r>
        <w:t>A aquisição das peças está dividida de acordo com a classificação de cada veículo e equipamento conforme resolução Contran nº 340 de 25/02/2010:</w:t>
      </w:r>
    </w:p>
    <w:p w14:paraId="780C3215" w14:textId="77777777" w:rsidR="006429D1" w:rsidRPr="00CA6D6F" w:rsidRDefault="006429D1" w:rsidP="006429D1">
      <w:pPr>
        <w:pStyle w:val="Nivel3"/>
        <w:numPr>
          <w:ilvl w:val="2"/>
          <w:numId w:val="37"/>
        </w:numPr>
        <w:ind w:left="567" w:hanging="283"/>
      </w:pPr>
      <w:r w:rsidRPr="00CA6D6F">
        <w:t>Veículos leves: Correspondem a ciclomotor, motoneta, motocicleta, triciclo, quadriciclo, automóvel, utilitário, caminhonete e camioneta, com peso bruto total inferior ou igual a 3.500 kg;</w:t>
      </w:r>
    </w:p>
    <w:p w14:paraId="06EA3AA1" w14:textId="77777777" w:rsidR="006429D1" w:rsidRPr="00CA6D6F" w:rsidRDefault="006429D1" w:rsidP="006429D1">
      <w:pPr>
        <w:pStyle w:val="Nivel3"/>
        <w:numPr>
          <w:ilvl w:val="2"/>
          <w:numId w:val="37"/>
        </w:numPr>
        <w:ind w:left="567" w:hanging="283"/>
      </w:pPr>
      <w:r w:rsidRPr="00CA6D6F">
        <w:t>Veículos pesados: Correspondem a ônibus, micro-ônibus e caminhão;</w:t>
      </w:r>
    </w:p>
    <w:p w14:paraId="62D7F4A6" w14:textId="77777777" w:rsidR="006429D1" w:rsidRPr="00CA6D6F" w:rsidRDefault="006429D1" w:rsidP="006429D1">
      <w:pPr>
        <w:pStyle w:val="Nivel3"/>
        <w:numPr>
          <w:ilvl w:val="2"/>
          <w:numId w:val="37"/>
        </w:numPr>
        <w:ind w:left="567" w:hanging="283"/>
      </w:pPr>
      <w:r w:rsidRPr="00CA6D6F">
        <w:t>Ambulâncias: Veículos equipados para o transporte ou prestação de primeiros socorros a doentes e feridos, com sinalizador acústico e ótico;</w:t>
      </w:r>
    </w:p>
    <w:p w14:paraId="11D16D0F" w14:textId="77777777" w:rsidR="006429D1" w:rsidRPr="00B05194" w:rsidRDefault="006429D1" w:rsidP="006429D1">
      <w:pPr>
        <w:pStyle w:val="Nivel3"/>
        <w:numPr>
          <w:ilvl w:val="2"/>
          <w:numId w:val="37"/>
        </w:numPr>
        <w:ind w:left="567" w:hanging="283"/>
      </w:pPr>
      <w:r w:rsidRPr="00CA6D6F">
        <w:t>Equipamentos rodoviários e agrícolas: tratores, tratores de esteira, retroescavadeiras, pás carregadeiras de rodas, escavadeiras hidráulicas, caminhões fora de estrada, motoniveladoras, rolos compactadores e outros.</w:t>
      </w:r>
    </w:p>
    <w:p w14:paraId="2A518961" w14:textId="77777777" w:rsidR="006429D1" w:rsidRDefault="006429D1" w:rsidP="006429D1">
      <w:pPr>
        <w:pStyle w:val="Nvel2-Red"/>
        <w:numPr>
          <w:ilvl w:val="1"/>
          <w:numId w:val="37"/>
        </w:numPr>
        <w:ind w:left="0" w:firstLine="0"/>
      </w:pPr>
      <w:r w:rsidRPr="00436D71">
        <w:rPr>
          <w:u w:val="single"/>
        </w:rPr>
        <w:t>Justificativa para não aplicação do benefício do inciso III do artigo 48 da Lei Complementar 123/2006</w:t>
      </w:r>
      <w:r>
        <w:t>:</w:t>
      </w:r>
    </w:p>
    <w:p w14:paraId="1510192B" w14:textId="77777777" w:rsidR="006429D1" w:rsidRPr="004F69CA" w:rsidRDefault="006429D1" w:rsidP="006429D1">
      <w:pPr>
        <w:pStyle w:val="Nivel01"/>
        <w:spacing w:before="0"/>
        <w:rPr>
          <w:b w:val="0"/>
        </w:rPr>
      </w:pPr>
      <w:r w:rsidRPr="00B13C9E">
        <w:rPr>
          <w:b w:val="0"/>
        </w:rPr>
        <w:t xml:space="preserve">Não se aplicará o benefício </w:t>
      </w:r>
      <w:r>
        <w:rPr>
          <w:b w:val="0"/>
        </w:rPr>
        <w:t xml:space="preserve">para os itens de aquisição de peça pois vedaria a participação de concessionárias para o fornecimento de peças originais e o item 5 por </w:t>
      </w:r>
      <w:r w:rsidRPr="00B13C9E">
        <w:rPr>
          <w:b w:val="0"/>
        </w:rPr>
        <w:t>tratar</w:t>
      </w:r>
      <w:r>
        <w:rPr>
          <w:b w:val="0"/>
        </w:rPr>
        <w:t>-se</w:t>
      </w:r>
      <w:r w:rsidRPr="00B13C9E">
        <w:rPr>
          <w:b w:val="0"/>
        </w:rPr>
        <w:t xml:space="preserve"> de um serviço contínuo que sendo dividido dificultaria a fiscalização, </w:t>
      </w:r>
      <w:r>
        <w:rPr>
          <w:b w:val="0"/>
        </w:rPr>
        <w:t xml:space="preserve">ambos </w:t>
      </w:r>
      <w:r w:rsidRPr="00B13C9E">
        <w:rPr>
          <w:b w:val="0"/>
        </w:rPr>
        <w:t>não sendo vantajoso para a Administração por representar prejuízo ao conjunto em consonância com o Art. 49 – III da mesma Lei.</w:t>
      </w:r>
    </w:p>
    <w:p w14:paraId="25A252AD" w14:textId="77777777" w:rsidR="006429D1" w:rsidRDefault="006429D1" w:rsidP="006429D1">
      <w:pPr>
        <w:pStyle w:val="Nvel2-Red"/>
        <w:numPr>
          <w:ilvl w:val="1"/>
          <w:numId w:val="37"/>
        </w:numPr>
        <w:ind w:left="0" w:firstLine="0"/>
      </w:pPr>
      <w:r w:rsidRPr="00157527">
        <w:t xml:space="preserve">O prazo de vigência </w:t>
      </w:r>
      <w:r>
        <w:t>da ata de registro de preços será de 1 (um) ano e poderá ser prorrogado, por igual período, desde que comprovada a vantajosidade, na forma do artigo 84 da Lei 14.133, de 2021 e do art. 12, inciso X do Decreto Municipal nº 8441/2023, podendo ainda ser renovado o quantitativo originalmente estabelecido na Ata, caso em que será desconsiderado eventual saldo remanescente.</w:t>
      </w:r>
    </w:p>
    <w:p w14:paraId="5F4A7855" w14:textId="77777777" w:rsidR="006429D1" w:rsidRDefault="006429D1" w:rsidP="006429D1">
      <w:pPr>
        <w:pStyle w:val="Nvel2-Red"/>
        <w:numPr>
          <w:ilvl w:val="1"/>
          <w:numId w:val="37"/>
        </w:numPr>
        <w:ind w:left="0" w:firstLine="0"/>
      </w:pPr>
      <w:r>
        <w:t>O contrato oferece maior detalhamento das regras que serão aplicadas em relação à vigência da contratação.</w:t>
      </w:r>
    </w:p>
    <w:p w14:paraId="46F74BA4" w14:textId="77777777" w:rsidR="006429D1" w:rsidRPr="00157527" w:rsidRDefault="006429D1" w:rsidP="006429D1">
      <w:pPr>
        <w:pStyle w:val="Nivel01"/>
        <w:numPr>
          <w:ilvl w:val="0"/>
          <w:numId w:val="37"/>
        </w:numPr>
        <w:tabs>
          <w:tab w:val="clear" w:pos="567"/>
          <w:tab w:val="left" w:pos="0"/>
        </w:tabs>
        <w:suppressAutoHyphens w:val="0"/>
        <w:spacing w:after="120" w:line="276" w:lineRule="auto"/>
      </w:pPr>
      <w:r w:rsidRPr="00157527">
        <w:t>FUNDAMENTAÇÃO E DESCRIÇÃO DA NECESSIDADE DA CONTRATAÇÃO</w:t>
      </w:r>
    </w:p>
    <w:p w14:paraId="181DA899" w14:textId="77777777" w:rsidR="006429D1" w:rsidRPr="00157527" w:rsidRDefault="006429D1" w:rsidP="006429D1">
      <w:pPr>
        <w:pStyle w:val="Nivel2"/>
        <w:numPr>
          <w:ilvl w:val="1"/>
          <w:numId w:val="37"/>
        </w:numPr>
        <w:autoSpaceDE/>
        <w:autoSpaceDN/>
        <w:adjustRightInd/>
        <w:ind w:left="0" w:firstLine="0"/>
      </w:pPr>
      <w:r w:rsidRPr="00157527">
        <w:t>A Fundamentação da Contratação e de seus quantitativos encontra-se pormenorizada em tópico específico do Estudo Técnico Preliminar, apêndice deste Termo de Referência.</w:t>
      </w:r>
    </w:p>
    <w:p w14:paraId="44D9BD23" w14:textId="77777777" w:rsidR="006429D1" w:rsidRPr="00157527" w:rsidRDefault="006429D1" w:rsidP="006429D1">
      <w:pPr>
        <w:pStyle w:val="Nivel01"/>
        <w:numPr>
          <w:ilvl w:val="0"/>
          <w:numId w:val="37"/>
        </w:numPr>
        <w:tabs>
          <w:tab w:val="clear" w:pos="567"/>
          <w:tab w:val="left" w:pos="0"/>
        </w:tabs>
        <w:suppressAutoHyphens w:val="0"/>
        <w:spacing w:after="120" w:line="276" w:lineRule="auto"/>
      </w:pPr>
      <w:r w:rsidRPr="00157527">
        <w:t>DESCRIÇÃO DA SOLUÇÃO COMO UM TODO CONSIDERADO O CICLO DE VIDA DO OBJETO</w:t>
      </w:r>
    </w:p>
    <w:p w14:paraId="7039D376" w14:textId="77777777" w:rsidR="006429D1" w:rsidRPr="00157527" w:rsidRDefault="006429D1" w:rsidP="006429D1">
      <w:pPr>
        <w:pStyle w:val="Nvel2-Red"/>
        <w:numPr>
          <w:ilvl w:val="1"/>
          <w:numId w:val="37"/>
        </w:numPr>
        <w:ind w:left="0" w:firstLine="0"/>
      </w:pPr>
      <w:bookmarkStart w:id="14" w:name="_Ref121236534"/>
      <w:r w:rsidRPr="00157527">
        <w:t>A descrição da solução como um todo encontra-se pormenorizada em tópico específico dos Estudos Técnicos Preliminares, apêndice deste Termo de Referência.</w:t>
      </w:r>
      <w:bookmarkEnd w:id="14"/>
    </w:p>
    <w:p w14:paraId="75723759" w14:textId="77777777" w:rsidR="006429D1" w:rsidRPr="00157527" w:rsidRDefault="006429D1" w:rsidP="006429D1">
      <w:pPr>
        <w:pStyle w:val="Nivel01"/>
        <w:numPr>
          <w:ilvl w:val="0"/>
          <w:numId w:val="37"/>
        </w:numPr>
        <w:tabs>
          <w:tab w:val="clear" w:pos="567"/>
          <w:tab w:val="left" w:pos="0"/>
        </w:tabs>
        <w:suppressAutoHyphens w:val="0"/>
        <w:spacing w:after="120" w:line="276" w:lineRule="auto"/>
      </w:pPr>
      <w:r w:rsidRPr="00157527">
        <w:lastRenderedPageBreak/>
        <w:t>REQUISITOS DA CONTRATAÇÃO</w:t>
      </w:r>
    </w:p>
    <w:p w14:paraId="39C2374F" w14:textId="77777777" w:rsidR="006429D1" w:rsidRPr="00157527" w:rsidRDefault="006429D1" w:rsidP="006429D1">
      <w:pPr>
        <w:pStyle w:val="Nivel2"/>
        <w:numPr>
          <w:ilvl w:val="1"/>
          <w:numId w:val="37"/>
        </w:numPr>
        <w:autoSpaceDE/>
        <w:autoSpaceDN/>
        <w:adjustRightInd/>
        <w:ind w:left="0" w:firstLine="0"/>
      </w:pPr>
      <w:r w:rsidRPr="00157527">
        <w:t>Os requisitos da Contratação encontram-se pormenorizados em tópico específico do Estudo Técnico Preliminar, apêndice deste Termo de Referência.</w:t>
      </w:r>
    </w:p>
    <w:p w14:paraId="6AD0B3C7" w14:textId="77777777" w:rsidR="006429D1" w:rsidRPr="00157527" w:rsidRDefault="006429D1" w:rsidP="006429D1">
      <w:pPr>
        <w:pStyle w:val="Nvel01-SemNumerao"/>
      </w:pPr>
      <w:r w:rsidRPr="00157527">
        <w:t>Subcontratação</w:t>
      </w:r>
    </w:p>
    <w:p w14:paraId="638DD094" w14:textId="77777777" w:rsidR="006429D1" w:rsidRPr="00157527" w:rsidRDefault="006429D1" w:rsidP="006429D1">
      <w:pPr>
        <w:pStyle w:val="Nvel2-Red"/>
        <w:numPr>
          <w:ilvl w:val="1"/>
          <w:numId w:val="37"/>
        </w:numPr>
        <w:ind w:left="0" w:firstLine="0"/>
      </w:pPr>
      <w:r w:rsidRPr="00157527">
        <w:t>Não é admitida a subcontratação do objeto contratual.</w:t>
      </w:r>
    </w:p>
    <w:p w14:paraId="52879E33" w14:textId="77777777" w:rsidR="006429D1" w:rsidRPr="00157527" w:rsidRDefault="006429D1" w:rsidP="006429D1">
      <w:pPr>
        <w:pStyle w:val="Nvel01-SemNumerao"/>
      </w:pPr>
      <w:r w:rsidRPr="00157527">
        <w:t>Garantia da contratação</w:t>
      </w:r>
    </w:p>
    <w:p w14:paraId="37CCDB9A" w14:textId="77777777" w:rsidR="006429D1" w:rsidRDefault="006429D1" w:rsidP="006429D1">
      <w:pPr>
        <w:pStyle w:val="Nvel2-Red"/>
        <w:numPr>
          <w:ilvl w:val="1"/>
          <w:numId w:val="37"/>
        </w:numPr>
        <w:ind w:left="0" w:firstLine="0"/>
      </w:pPr>
      <w:r w:rsidRPr="00157527">
        <w:t xml:space="preserve">Não haverá exigência da garantia da contratação dos </w:t>
      </w:r>
      <w:hyperlink r:id="rId15" w:anchor="art96">
        <w:r w:rsidRPr="00157527">
          <w:t>artigos 96 e seguintes da Lei nº 14.133, de 2021</w:t>
        </w:r>
      </w:hyperlink>
      <w:r w:rsidRPr="00157527">
        <w:t>.</w:t>
      </w:r>
    </w:p>
    <w:p w14:paraId="49116AF4" w14:textId="77777777" w:rsidR="006429D1" w:rsidRPr="00436D71" w:rsidRDefault="006429D1" w:rsidP="006429D1">
      <w:pPr>
        <w:pStyle w:val="Nvel2-Red"/>
        <w:numPr>
          <w:ilvl w:val="0"/>
          <w:numId w:val="0"/>
        </w:numPr>
        <w:rPr>
          <w:b/>
        </w:rPr>
      </w:pPr>
      <w:r w:rsidRPr="00436D71">
        <w:rPr>
          <w:b/>
        </w:rPr>
        <w:t>Vistoria</w:t>
      </w:r>
    </w:p>
    <w:p w14:paraId="3C40DB79" w14:textId="77777777" w:rsidR="006429D1" w:rsidRPr="00157527" w:rsidRDefault="006429D1" w:rsidP="006429D1">
      <w:pPr>
        <w:pStyle w:val="Nvel2-Red"/>
        <w:numPr>
          <w:ilvl w:val="1"/>
          <w:numId w:val="37"/>
        </w:numPr>
        <w:ind w:left="0" w:firstLine="0"/>
      </w:pPr>
      <w:r>
        <w:t>Não há necessidade de realização de avaliação prévia do local pois os serviços serão executados na sede da licitante, salvo em caso de socorro.</w:t>
      </w:r>
    </w:p>
    <w:p w14:paraId="1F3079B7" w14:textId="77777777" w:rsidR="006429D1" w:rsidRPr="00157527" w:rsidRDefault="006429D1" w:rsidP="006429D1">
      <w:pPr>
        <w:pStyle w:val="Nivel01"/>
        <w:numPr>
          <w:ilvl w:val="0"/>
          <w:numId w:val="37"/>
        </w:numPr>
        <w:tabs>
          <w:tab w:val="clear" w:pos="567"/>
          <w:tab w:val="left" w:pos="0"/>
        </w:tabs>
        <w:suppressAutoHyphens w:val="0"/>
        <w:spacing w:after="120" w:line="276" w:lineRule="auto"/>
      </w:pPr>
      <w:r w:rsidRPr="00157527">
        <w:t>MODELO DE EXECUÇÃO DO OBJETO</w:t>
      </w:r>
    </w:p>
    <w:p w14:paraId="21BA2345" w14:textId="77777777" w:rsidR="006429D1" w:rsidRDefault="006429D1" w:rsidP="006429D1">
      <w:pPr>
        <w:pStyle w:val="Nivel2"/>
        <w:numPr>
          <w:ilvl w:val="1"/>
          <w:numId w:val="37"/>
        </w:numPr>
        <w:autoSpaceDE/>
        <w:autoSpaceDN/>
        <w:adjustRightInd/>
        <w:ind w:left="0" w:firstLine="0"/>
      </w:pPr>
      <w:r>
        <w:t>Quanto às peças:</w:t>
      </w:r>
    </w:p>
    <w:p w14:paraId="7CE7D3F9" w14:textId="77777777" w:rsidR="006429D1" w:rsidRPr="0032221F" w:rsidRDefault="006429D1" w:rsidP="006429D1">
      <w:pPr>
        <w:pStyle w:val="Nivel3"/>
        <w:numPr>
          <w:ilvl w:val="2"/>
          <w:numId w:val="37"/>
        </w:numPr>
        <w:ind w:left="567" w:hanging="283"/>
        <w:rPr>
          <w:b w:val="0"/>
        </w:rPr>
      </w:pPr>
      <w:r w:rsidRPr="0032221F">
        <w:t xml:space="preserve">As peças, componentes e acessórios objetos desta licitação deverão ser originais ou genuínos, novos. Considera-se peça original aquela produzida por indústria fornecedora da montadora do veículo e utilizada em determinado modelo no momento da montagem do automóvel, com especificações idênticas. Considera-se peça genuína aquela produzida por indústria fornecedora da montadora do veículo e contida em embalagem da montadora, sem identificação da fabricante do material. É vedado o fornecimento de peças não originais ou genuínas, usadas, recondicionadas, remanufaturadas ou cujas marcas não sejam utilizadas pelas respectivas montadoras. </w:t>
      </w:r>
    </w:p>
    <w:p w14:paraId="64BBE35A" w14:textId="77777777" w:rsidR="006429D1" w:rsidRPr="0032221F" w:rsidRDefault="006429D1" w:rsidP="006429D1">
      <w:pPr>
        <w:pStyle w:val="Nivel3"/>
        <w:numPr>
          <w:ilvl w:val="2"/>
          <w:numId w:val="37"/>
        </w:numPr>
        <w:ind w:left="567" w:hanging="283"/>
      </w:pPr>
      <w:r w:rsidRPr="0032221F">
        <w:t>Será exigida, no mínimo, a garantia oferecida pelo fabricante das peças e acessórios, contada a partir da data da entrega da peça.</w:t>
      </w:r>
    </w:p>
    <w:p w14:paraId="170DE31E" w14:textId="77777777" w:rsidR="006429D1" w:rsidRPr="0032221F" w:rsidRDefault="006429D1" w:rsidP="006429D1">
      <w:pPr>
        <w:pStyle w:val="Nivel3"/>
        <w:numPr>
          <w:ilvl w:val="2"/>
          <w:numId w:val="37"/>
        </w:numPr>
        <w:ind w:left="567" w:hanging="283"/>
      </w:pPr>
      <w:r w:rsidRPr="0032221F">
        <w:t>Havendo necessidade de avaliação mais detalhada das peças entregues pelo licitante, a Contratada poderá enviar para análises laboratoriais a serem realizados em laboratório ou perito credenciado pelo INMETRO. Os eventuais custos com testes, análises de laboratório, ou laudos técnicos, serão arcados pelo Licitante, conforme disposto no art. 75 da Lei no 8.666/93.</w:t>
      </w:r>
    </w:p>
    <w:p w14:paraId="0ACEAD33" w14:textId="77777777" w:rsidR="006429D1" w:rsidRDefault="006429D1" w:rsidP="006429D1">
      <w:pPr>
        <w:pStyle w:val="Nivel3"/>
        <w:numPr>
          <w:ilvl w:val="2"/>
          <w:numId w:val="37"/>
        </w:numPr>
        <w:ind w:left="567" w:hanging="283"/>
      </w:pPr>
      <w:r w:rsidRPr="0032221F">
        <w:t>Nos termos de art. 3 ̊ combinado com o art. 39, VIII, da Lei no 8.078, de 11 de setembro de 1.990 – Código de Defesa do Consumidor, é vedado o fornecimento de qualquer produto ou serviço em desacordo com as normas expedidas pelos órgãos oficiais competentes ou, se as normas especificadas não existirem, pela Associação Brasileira de Normas Técnicas ou outra entidade credenciada, como por exemplo o Conselho Nacional de Metrologia, Normatização e Qualidade Industrial (CONMETRO).</w:t>
      </w:r>
    </w:p>
    <w:p w14:paraId="35D732F4" w14:textId="77777777" w:rsidR="006429D1" w:rsidRPr="0032221F" w:rsidRDefault="006429D1" w:rsidP="006429D1">
      <w:pPr>
        <w:pStyle w:val="Nivel3"/>
        <w:numPr>
          <w:ilvl w:val="2"/>
          <w:numId w:val="37"/>
        </w:numPr>
        <w:ind w:left="567" w:hanging="283"/>
      </w:pPr>
      <w:r>
        <w:t>As peças, componentes e/ou acessórios entregues pela licitante responsável deverão estar devidamente acondicionadas em embalagem original e lacrada, contendo as indicações de marca, selo de garantia do fabricante, modelo, fabricante, procedência e garantia.</w:t>
      </w:r>
    </w:p>
    <w:p w14:paraId="1BCA81AD" w14:textId="77777777" w:rsidR="006429D1" w:rsidRPr="0032221F" w:rsidRDefault="006429D1" w:rsidP="006429D1">
      <w:pPr>
        <w:pStyle w:val="Nivel3"/>
        <w:numPr>
          <w:ilvl w:val="2"/>
          <w:numId w:val="37"/>
        </w:numPr>
        <w:ind w:left="567" w:hanging="283"/>
      </w:pPr>
      <w:r w:rsidRPr="0032221F">
        <w:t>Caso as peças, componentes e/ou acessórios instalados não estiverem de acordo com as especificações acima ou apresentarem vícios/defeitos, a licitante deverá efetuar a troca do produto em até 24 horas sem cobrança adicional da peça.</w:t>
      </w:r>
    </w:p>
    <w:p w14:paraId="42DD84D1" w14:textId="77777777" w:rsidR="006429D1" w:rsidRDefault="006429D1" w:rsidP="006429D1">
      <w:pPr>
        <w:pStyle w:val="Nivel3"/>
        <w:numPr>
          <w:ilvl w:val="2"/>
          <w:numId w:val="37"/>
        </w:numPr>
        <w:ind w:left="567" w:hanging="283"/>
      </w:pPr>
      <w:r w:rsidRPr="0032221F">
        <w:lastRenderedPageBreak/>
        <w:t>No caso da peça, componente ou acessório não constarem nas tabelas de referência ou o valor não condizer com o valor de mercado, será necessário apresentar 3 (três) orçamentos de outros fornecedores locais devidamente carimbados e assinados e com data inferior a 30 (trinta) dias e a peça será faturada pelo valor comercial com o desconto do fornecedor.</w:t>
      </w:r>
    </w:p>
    <w:p w14:paraId="473D1DE4" w14:textId="77777777" w:rsidR="006429D1" w:rsidRPr="0032221F" w:rsidRDefault="006429D1" w:rsidP="006429D1">
      <w:pPr>
        <w:pStyle w:val="Nivel3"/>
        <w:numPr>
          <w:ilvl w:val="2"/>
          <w:numId w:val="37"/>
        </w:numPr>
        <w:ind w:left="567" w:hanging="283"/>
      </w:pPr>
      <w:r>
        <w:t>A entrega da peça, componente ou acessório deverá ser de responsabilidade da Contratada sem qualquer cobrança adicional à Contratante.</w:t>
      </w:r>
    </w:p>
    <w:p w14:paraId="0EB0971D" w14:textId="77777777" w:rsidR="006429D1" w:rsidRPr="00703B14" w:rsidRDefault="006429D1" w:rsidP="006429D1">
      <w:pPr>
        <w:pStyle w:val="Nivel2"/>
        <w:rPr>
          <w:b/>
        </w:rPr>
      </w:pPr>
      <w:r w:rsidRPr="00703B14">
        <w:rPr>
          <w:b/>
        </w:rPr>
        <w:t>Condições de execução</w:t>
      </w:r>
    </w:p>
    <w:p w14:paraId="27A1DA80" w14:textId="77777777" w:rsidR="006429D1" w:rsidRDefault="006429D1" w:rsidP="006429D1">
      <w:pPr>
        <w:pStyle w:val="Nivel2"/>
        <w:numPr>
          <w:ilvl w:val="1"/>
          <w:numId w:val="37"/>
        </w:numPr>
        <w:autoSpaceDE/>
        <w:autoSpaceDN/>
        <w:adjustRightInd/>
        <w:ind w:left="0" w:firstLine="0"/>
      </w:pPr>
      <w:r>
        <w:t>Os serviços serão prestados conforme discriminado abaixo:</w:t>
      </w:r>
    </w:p>
    <w:p w14:paraId="0748255D" w14:textId="77777777" w:rsidR="006429D1" w:rsidRPr="00473B08" w:rsidRDefault="006429D1" w:rsidP="006429D1">
      <w:pPr>
        <w:pStyle w:val="Nivel3"/>
        <w:numPr>
          <w:ilvl w:val="2"/>
          <w:numId w:val="37"/>
        </w:numPr>
        <w:ind w:left="567" w:hanging="283"/>
      </w:pPr>
      <w:r w:rsidRPr="00473B08">
        <w:t>A Contratante será responsável pelo fornecimento das peças para execução dos serviços.</w:t>
      </w:r>
    </w:p>
    <w:p w14:paraId="75CE117C" w14:textId="5958F3A0" w:rsidR="006429D1" w:rsidRPr="00473B08" w:rsidRDefault="006429D1" w:rsidP="006429D1">
      <w:pPr>
        <w:pStyle w:val="Nivel3"/>
        <w:numPr>
          <w:ilvl w:val="2"/>
          <w:numId w:val="37"/>
        </w:numPr>
        <w:ind w:left="567" w:hanging="283"/>
      </w:pPr>
      <w:r w:rsidRPr="00473B08">
        <w:t>Os serviços deverão ser iniciados em até 05 (cinco) dias após a solicitação, por pessoal devidamente qualificado para os serviços solicitados e nas quantidades solicitadas pela Secretaria requisitante</w:t>
      </w:r>
      <w:r w:rsidR="00F33992">
        <w:t>.</w:t>
      </w:r>
    </w:p>
    <w:p w14:paraId="7D81C4CB" w14:textId="77777777" w:rsidR="006429D1" w:rsidRPr="00473B08" w:rsidRDefault="006429D1" w:rsidP="006429D1">
      <w:pPr>
        <w:pStyle w:val="Nivel3"/>
        <w:numPr>
          <w:ilvl w:val="2"/>
          <w:numId w:val="37"/>
        </w:numPr>
        <w:ind w:left="567" w:hanging="283"/>
      </w:pPr>
      <w:r w:rsidRPr="00473B08">
        <w:t>O prazo máximo para a conclusão dos serviços, serão: I. Pequena monta, máximo de 03 dias; II. Grande monta, máximo de 10 dias. Os prazos poderão ser prorrogados, diante justificativa da contratada, a ser analisada a aceitabilidade pela contratante.</w:t>
      </w:r>
    </w:p>
    <w:p w14:paraId="76679E99" w14:textId="77777777" w:rsidR="006429D1" w:rsidRPr="00473B08" w:rsidRDefault="006429D1" w:rsidP="006429D1">
      <w:pPr>
        <w:pStyle w:val="Nivel3"/>
        <w:numPr>
          <w:ilvl w:val="2"/>
          <w:numId w:val="37"/>
        </w:numPr>
        <w:ind w:left="567" w:hanging="283"/>
      </w:pPr>
      <w:r w:rsidRPr="00473B08">
        <w:t>As peças e/ou acessórios que forem trocados deverão ser disponibilizados para a Contratante retirar.</w:t>
      </w:r>
    </w:p>
    <w:p w14:paraId="003C415B" w14:textId="77777777" w:rsidR="006429D1" w:rsidRPr="00473B08" w:rsidRDefault="006429D1" w:rsidP="006429D1">
      <w:pPr>
        <w:pStyle w:val="Nivel3"/>
        <w:numPr>
          <w:ilvl w:val="2"/>
          <w:numId w:val="37"/>
        </w:numPr>
        <w:ind w:left="567" w:hanging="283"/>
      </w:pPr>
      <w:r w:rsidRPr="00473B08">
        <w:t>Para cálculo das horas deverá ser utilizada, quando cabível, horas fracionadas ou até mesmo minutos para os serviços executados no prazo inferior a uma hora em conformidade com a tabela Tempária Sindirepa.</w:t>
      </w:r>
    </w:p>
    <w:p w14:paraId="22A3F795" w14:textId="77777777" w:rsidR="006429D1" w:rsidRPr="00473B08" w:rsidRDefault="006429D1" w:rsidP="006429D1">
      <w:pPr>
        <w:pStyle w:val="Nivel3"/>
        <w:numPr>
          <w:ilvl w:val="2"/>
          <w:numId w:val="37"/>
        </w:numPr>
        <w:ind w:left="567" w:hanging="283"/>
      </w:pPr>
      <w:r w:rsidRPr="00473B08">
        <w:t>A Contratada deverá devolver os veículos para a Contratante em perfeitas condições de uso e funcionamento, sendo responsável também pela reparação dos possíveis danos que venha causar.</w:t>
      </w:r>
    </w:p>
    <w:p w14:paraId="075DD977" w14:textId="77777777" w:rsidR="006429D1" w:rsidRPr="00436D71" w:rsidRDefault="006429D1" w:rsidP="006429D1">
      <w:pPr>
        <w:pStyle w:val="Nivel3"/>
        <w:rPr>
          <w:b w:val="0"/>
        </w:rPr>
      </w:pPr>
      <w:r w:rsidRPr="00436D71">
        <w:t>Local e horário da prestação dos serviços</w:t>
      </w:r>
    </w:p>
    <w:p w14:paraId="366C4CEC" w14:textId="77777777" w:rsidR="006429D1" w:rsidRPr="00473B08" w:rsidRDefault="006429D1" w:rsidP="006429D1">
      <w:pPr>
        <w:pStyle w:val="Nivel2"/>
        <w:numPr>
          <w:ilvl w:val="1"/>
          <w:numId w:val="37"/>
        </w:numPr>
        <w:autoSpaceDE/>
        <w:autoSpaceDN/>
        <w:adjustRightInd/>
        <w:ind w:left="0" w:firstLine="0"/>
      </w:pPr>
      <w:r w:rsidRPr="00473B08">
        <w:t>Os serviços serão prestados na sede da licitante, salvo caso de atendimento de socorro.</w:t>
      </w:r>
    </w:p>
    <w:p w14:paraId="73CFD764" w14:textId="77777777" w:rsidR="006429D1" w:rsidRPr="00473B08" w:rsidRDefault="006429D1" w:rsidP="006429D1">
      <w:pPr>
        <w:pStyle w:val="Nivel2"/>
        <w:numPr>
          <w:ilvl w:val="1"/>
          <w:numId w:val="37"/>
        </w:numPr>
        <w:autoSpaceDE/>
        <w:autoSpaceDN/>
        <w:adjustRightInd/>
        <w:ind w:left="0" w:firstLine="0"/>
      </w:pPr>
      <w:r w:rsidRPr="00473B08">
        <w:t>A licitante vencedora deverá se responsabilizar pelo deslocamento dos veículos/máquinas até o local onde serão executados os serviços, bem como providenciar seu retorno sem ônus algum ao município, através de guincho plataforma e disponibilizando seguro</w:t>
      </w:r>
      <w:r>
        <w:rPr>
          <w:rFonts w:ascii="Times New Roman" w:hAnsi="Times New Roman" w:cs="Times New Roman"/>
          <w:sz w:val="24"/>
        </w:rPr>
        <w:t>.</w:t>
      </w:r>
    </w:p>
    <w:p w14:paraId="0787197B" w14:textId="77777777" w:rsidR="006429D1" w:rsidRDefault="006429D1" w:rsidP="006429D1">
      <w:pPr>
        <w:pStyle w:val="Nivel2"/>
        <w:numPr>
          <w:ilvl w:val="1"/>
          <w:numId w:val="37"/>
        </w:numPr>
        <w:autoSpaceDE/>
        <w:autoSpaceDN/>
        <w:adjustRightInd/>
        <w:ind w:left="0" w:firstLine="0"/>
      </w:pPr>
      <w:r>
        <w:t>Os serviços deverão ser prestados preferencialmente no período das 08h00min às 17h00min nos dias utéis, conforme a demanda da Secretaria requisitante</w:t>
      </w:r>
      <w:r w:rsidRPr="00EE3BD9">
        <w:t>.</w:t>
      </w:r>
    </w:p>
    <w:p w14:paraId="64E94ACA" w14:textId="77777777" w:rsidR="006429D1" w:rsidRPr="00436D71" w:rsidRDefault="006429D1" w:rsidP="006429D1">
      <w:pPr>
        <w:pStyle w:val="Nivel2"/>
        <w:rPr>
          <w:b/>
        </w:rPr>
      </w:pPr>
      <w:r w:rsidRPr="00436D71">
        <w:rPr>
          <w:b/>
        </w:rPr>
        <w:t>Materiais a serem disponibilizados</w:t>
      </w:r>
    </w:p>
    <w:p w14:paraId="64E70FAE" w14:textId="77777777" w:rsidR="006429D1" w:rsidRDefault="006429D1" w:rsidP="006429D1">
      <w:pPr>
        <w:pStyle w:val="Nivel2"/>
        <w:numPr>
          <w:ilvl w:val="1"/>
          <w:numId w:val="37"/>
        </w:numPr>
        <w:autoSpaceDE/>
        <w:autoSpaceDN/>
        <w:adjustRightInd/>
        <w:ind w:left="0" w:firstLine="0"/>
      </w:pPr>
      <w:r>
        <w:t>Para a perfeita execução dos serviços, a Contratada deverá disponibilizar os materiais, equipamentos, ferramentas e utensílios necessários para a prestação do serviço contratado, sem qualquer cobrança adicional.</w:t>
      </w:r>
    </w:p>
    <w:p w14:paraId="0F51806C" w14:textId="77777777" w:rsidR="006429D1" w:rsidRPr="00436D71" w:rsidRDefault="006429D1" w:rsidP="006429D1">
      <w:pPr>
        <w:pStyle w:val="Nivel2"/>
        <w:rPr>
          <w:b/>
        </w:rPr>
      </w:pPr>
      <w:r w:rsidRPr="00436D71">
        <w:rPr>
          <w:b/>
        </w:rPr>
        <w:t>Especificação da garantia do serviço</w:t>
      </w:r>
    </w:p>
    <w:p w14:paraId="44B86C87" w14:textId="77777777" w:rsidR="006429D1" w:rsidRPr="00756CED" w:rsidRDefault="006429D1" w:rsidP="006429D1">
      <w:pPr>
        <w:pStyle w:val="Nivel2"/>
        <w:numPr>
          <w:ilvl w:val="1"/>
          <w:numId w:val="37"/>
        </w:numPr>
        <w:autoSpaceDE/>
        <w:autoSpaceDN/>
        <w:adjustRightInd/>
        <w:ind w:left="0" w:firstLine="0"/>
      </w:pPr>
      <w:r>
        <w:t>O prazo de garantia contratual dos serviços é aquele estabelecido na Lei nº 8.078, de 11 de setembro de 1990 (Código de Defesa do Consumidor).</w:t>
      </w:r>
    </w:p>
    <w:p w14:paraId="722840D8" w14:textId="77777777" w:rsidR="006429D1" w:rsidRPr="00157527" w:rsidRDefault="006429D1" w:rsidP="006429D1">
      <w:pPr>
        <w:pStyle w:val="Nivel01"/>
        <w:numPr>
          <w:ilvl w:val="0"/>
          <w:numId w:val="37"/>
        </w:numPr>
        <w:tabs>
          <w:tab w:val="clear" w:pos="567"/>
          <w:tab w:val="left" w:pos="0"/>
        </w:tabs>
        <w:suppressAutoHyphens w:val="0"/>
        <w:spacing w:after="120" w:line="276" w:lineRule="auto"/>
      </w:pPr>
      <w:r w:rsidRPr="00157527">
        <w:lastRenderedPageBreak/>
        <w:t>GESTÃO DO CONTRATO</w:t>
      </w:r>
    </w:p>
    <w:p w14:paraId="0D4C9B74" w14:textId="77777777" w:rsidR="006429D1" w:rsidRPr="00157527" w:rsidRDefault="006429D1" w:rsidP="006429D1">
      <w:pPr>
        <w:pStyle w:val="Nivel2"/>
        <w:numPr>
          <w:ilvl w:val="1"/>
          <w:numId w:val="37"/>
        </w:numPr>
        <w:autoSpaceDE/>
        <w:autoSpaceDN/>
        <w:adjustRightInd/>
        <w:ind w:left="0" w:firstLine="0"/>
      </w:pPr>
      <w:r w:rsidRPr="00157527">
        <w:t>O contrato deverá ser executado fielmente pelas partes, de acordo com as cláusulas avençadas e as normas da Lei nº 14.133, de 2021, e cada parte responderá pelas consequências de sua inexecução total ou parcial.</w:t>
      </w:r>
    </w:p>
    <w:p w14:paraId="4EF463B7" w14:textId="77777777" w:rsidR="006429D1" w:rsidRPr="00157527" w:rsidRDefault="006429D1" w:rsidP="006429D1">
      <w:pPr>
        <w:pStyle w:val="Nivel2"/>
        <w:numPr>
          <w:ilvl w:val="1"/>
          <w:numId w:val="37"/>
        </w:numPr>
        <w:autoSpaceDE/>
        <w:autoSpaceDN/>
        <w:adjustRightInd/>
        <w:ind w:left="0" w:firstLine="0"/>
      </w:pPr>
      <w:r w:rsidRPr="00157527">
        <w:t>Em caso de impedimento, ordem de paralisação ou suspensão do contrato, o cronograma de execução será prorrogado automaticamente pelo tempo correspondente, anotadas tais circunstâncias mediante simples apostila.</w:t>
      </w:r>
    </w:p>
    <w:p w14:paraId="10A254A0" w14:textId="77777777" w:rsidR="006429D1" w:rsidRPr="00157527" w:rsidRDefault="006429D1" w:rsidP="006429D1">
      <w:pPr>
        <w:pStyle w:val="Nivel2"/>
        <w:numPr>
          <w:ilvl w:val="1"/>
          <w:numId w:val="37"/>
        </w:numPr>
        <w:autoSpaceDE/>
        <w:autoSpaceDN/>
        <w:adjustRightInd/>
        <w:ind w:left="0" w:firstLine="0"/>
      </w:pPr>
      <w:r w:rsidRPr="00157527">
        <w:t>As comunicações entre o órgão ou entidade e a contratada devem ser realizadas por escrito sempre que o ato exigir tal formalidade, admitindo-se o uso de mensagem eletrônica para esse fim.</w:t>
      </w:r>
    </w:p>
    <w:p w14:paraId="3E953C3E" w14:textId="77777777" w:rsidR="006429D1" w:rsidRPr="00157527" w:rsidRDefault="006429D1" w:rsidP="006429D1">
      <w:pPr>
        <w:pStyle w:val="Nivel2"/>
        <w:numPr>
          <w:ilvl w:val="1"/>
          <w:numId w:val="37"/>
        </w:numPr>
        <w:autoSpaceDE/>
        <w:autoSpaceDN/>
        <w:adjustRightInd/>
        <w:ind w:left="0" w:firstLine="0"/>
      </w:pPr>
      <w:r w:rsidRPr="00157527">
        <w:t>O órgão ou entidade poderá convocar representante da empresa para adoção de providências que devam ser cumpridas de imediato.</w:t>
      </w:r>
    </w:p>
    <w:p w14:paraId="7E34E040" w14:textId="77777777" w:rsidR="006429D1" w:rsidRPr="00157527" w:rsidRDefault="006429D1" w:rsidP="006429D1">
      <w:pPr>
        <w:pStyle w:val="Nvel01-SemNumerao"/>
      </w:pPr>
      <w:r w:rsidRPr="00157527">
        <w:t>Fiscalização</w:t>
      </w:r>
    </w:p>
    <w:p w14:paraId="4D8BED43" w14:textId="77777777" w:rsidR="006429D1" w:rsidRPr="00157527" w:rsidRDefault="006429D1" w:rsidP="006429D1">
      <w:pPr>
        <w:pStyle w:val="Nivel2"/>
        <w:numPr>
          <w:ilvl w:val="1"/>
          <w:numId w:val="37"/>
        </w:numPr>
        <w:autoSpaceDE/>
        <w:autoSpaceDN/>
        <w:adjustRightInd/>
        <w:ind w:left="0" w:firstLine="0"/>
      </w:pPr>
      <w:r w:rsidRPr="00157527">
        <w:t xml:space="preserve">A execução do contrato deverá ser acompanhada e fiscalizada pelo Gestor do contrato o </w:t>
      </w:r>
      <w:r w:rsidRPr="003C4CFD">
        <w:t xml:space="preserve">Sr. </w:t>
      </w:r>
      <w:r>
        <w:t>Dorival Ferreira Muller</w:t>
      </w:r>
      <w:r w:rsidRPr="003C4CFD">
        <w:t xml:space="preserve"> e pelos Fiscais Setoriais: Jamil Castelhano (frota da Secretaria da Saúde),</w:t>
      </w:r>
      <w:r>
        <w:t xml:space="preserve"> Amarildo da Silva Santos</w:t>
      </w:r>
      <w:r w:rsidRPr="003C4CFD">
        <w:t xml:space="preserve"> (Frota da Secretaria de Agricultura, Pecuária e Serviços Urbanos), César Eduardo Bulla (frota da Secretaria da </w:t>
      </w:r>
      <w:r>
        <w:t>Educação</w:t>
      </w:r>
      <w:r w:rsidRPr="003C4CFD">
        <w:t xml:space="preserve">) e </w:t>
      </w:r>
      <w:r>
        <w:t>João Victor de Oliveira Volpato</w:t>
      </w:r>
      <w:r w:rsidRPr="003C4CFD">
        <w:t xml:space="preserve"> (frota das demais secretarias) que desempenharão as funções de</w:t>
      </w:r>
      <w:r>
        <w:rPr>
          <w:color w:val="FF0000"/>
        </w:rPr>
        <w:t xml:space="preserve"> </w:t>
      </w:r>
      <w:r w:rsidRPr="00157527">
        <w:t>Fiscal</w:t>
      </w:r>
      <w:r>
        <w:t>ização</w:t>
      </w:r>
      <w:r w:rsidRPr="00157527">
        <w:t xml:space="preserve"> Técnica e Administrativa nomeados através da Portaria </w:t>
      </w:r>
      <w:r>
        <w:t>7273/2024</w:t>
      </w:r>
      <w:r w:rsidRPr="00157527">
        <w:t xml:space="preserve"> e regulamentada pelo Decreto nº 8425/2023 (Lei nº 14.133, de 2021, art. 117, caput).</w:t>
      </w:r>
    </w:p>
    <w:p w14:paraId="0C1A007B" w14:textId="77777777" w:rsidR="006429D1" w:rsidRPr="00157527" w:rsidRDefault="006429D1" w:rsidP="006429D1">
      <w:pPr>
        <w:pStyle w:val="Nvel01-SemNumerao"/>
      </w:pPr>
      <w:r w:rsidRPr="00157527">
        <w:t>Fiscalização Técnica</w:t>
      </w:r>
    </w:p>
    <w:p w14:paraId="5C9119B1" w14:textId="77777777" w:rsidR="006429D1" w:rsidRPr="00157527" w:rsidRDefault="006429D1" w:rsidP="006429D1">
      <w:pPr>
        <w:pStyle w:val="Nivel2"/>
        <w:numPr>
          <w:ilvl w:val="1"/>
          <w:numId w:val="37"/>
        </w:numPr>
        <w:autoSpaceDE/>
        <w:autoSpaceDN/>
        <w:adjustRightInd/>
        <w:ind w:left="0" w:firstLine="0"/>
      </w:pPr>
      <w:r w:rsidRPr="00157527">
        <w:t>O fiscal técnico do contrato acompanhará a execução do contrato, para que sejam cumpridas todas as condições estabelecidas no contrato, de modo a assegurar os melhores resultados para a Administração. (Decreto municipal nº 8425/2023, art. 11, VI);</w:t>
      </w:r>
    </w:p>
    <w:p w14:paraId="45937F2E" w14:textId="77777777" w:rsidR="006429D1" w:rsidRPr="00157527" w:rsidRDefault="006429D1" w:rsidP="006429D1">
      <w:pPr>
        <w:pStyle w:val="Nivel2"/>
        <w:numPr>
          <w:ilvl w:val="1"/>
          <w:numId w:val="37"/>
        </w:numPr>
        <w:autoSpaceDE/>
        <w:autoSpaceDN/>
        <w:adjustRightInd/>
        <w:ind w:left="0" w:firstLine="0"/>
      </w:pPr>
      <w:r w:rsidRPr="00157527">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municipal nº 8425/2023, art. 11, II);</w:t>
      </w:r>
    </w:p>
    <w:p w14:paraId="4682E66C" w14:textId="77777777" w:rsidR="006429D1" w:rsidRPr="00157527" w:rsidRDefault="006429D1" w:rsidP="006429D1">
      <w:pPr>
        <w:pStyle w:val="Nivel2"/>
        <w:numPr>
          <w:ilvl w:val="1"/>
          <w:numId w:val="37"/>
        </w:numPr>
        <w:autoSpaceDE/>
        <w:autoSpaceDN/>
        <w:adjustRightInd/>
        <w:ind w:left="0" w:firstLine="0"/>
      </w:pPr>
      <w:r w:rsidRPr="00157527">
        <w:t>Identificada qualquer inexatidão ou irregularidade, o fiscal técnico do contrato emitirá notificações para a correção da execução do contrato, determinando prazo para a correção. (Decreto municipal nº 8425/2023, art. 11, III);</w:t>
      </w:r>
    </w:p>
    <w:p w14:paraId="26CE877D" w14:textId="77777777" w:rsidR="006429D1" w:rsidRPr="00157527" w:rsidRDefault="006429D1" w:rsidP="006429D1">
      <w:pPr>
        <w:pStyle w:val="Nivel2"/>
        <w:numPr>
          <w:ilvl w:val="1"/>
          <w:numId w:val="37"/>
        </w:numPr>
        <w:autoSpaceDE/>
        <w:autoSpaceDN/>
        <w:adjustRightInd/>
        <w:ind w:left="0" w:firstLine="0"/>
      </w:pPr>
      <w:r w:rsidRPr="00157527">
        <w:t>O fiscal técnico do contrato informará ao gestor do contato, em tempo hábil, a situação que demandar decisão ou adoção de medidas que ultrapassem sua competência, para que adote as medidas necessárias e saneadoras, se for o caso. (Decreto municipal nº 8425/2023, art. 11, IV);</w:t>
      </w:r>
    </w:p>
    <w:p w14:paraId="5C30A079" w14:textId="77777777" w:rsidR="006429D1" w:rsidRPr="00157527" w:rsidRDefault="006429D1" w:rsidP="006429D1">
      <w:pPr>
        <w:pStyle w:val="Nivel2"/>
        <w:numPr>
          <w:ilvl w:val="1"/>
          <w:numId w:val="37"/>
        </w:numPr>
        <w:autoSpaceDE/>
        <w:autoSpaceDN/>
        <w:adjustRightInd/>
        <w:ind w:left="0" w:firstLine="0"/>
      </w:pPr>
      <w:r w:rsidRPr="00157527">
        <w:t>No caso de ocorrências que possam inviabilizar a execução do contrato nas datas aprazadas, o fiscal técnico do contrato comunicará o fato imediatamente ao gestor do contrato. (Decreto municipal nº 8425/2023, art. 11, V);</w:t>
      </w:r>
    </w:p>
    <w:p w14:paraId="50892888" w14:textId="77777777" w:rsidR="006429D1" w:rsidRPr="00157527" w:rsidRDefault="006429D1" w:rsidP="006429D1">
      <w:pPr>
        <w:pStyle w:val="Nivel2"/>
        <w:numPr>
          <w:ilvl w:val="1"/>
          <w:numId w:val="37"/>
        </w:numPr>
        <w:autoSpaceDE/>
        <w:autoSpaceDN/>
        <w:adjustRightInd/>
        <w:ind w:left="0" w:firstLine="0"/>
      </w:pPr>
      <w:r w:rsidRPr="00157527">
        <w:t>O fiscal técnico do contrato comunicará ao gestor do contrato, em tempo hábil, o término do contrato sob sua responsabilidade, com vistas à tempestiva renovação ou à prorrogação contratual (Decreto municipal nº 8425/2023, art. 11, VII);</w:t>
      </w:r>
    </w:p>
    <w:p w14:paraId="38E4DCCC" w14:textId="77777777" w:rsidR="006429D1" w:rsidRPr="00157527" w:rsidRDefault="006429D1" w:rsidP="006429D1">
      <w:pPr>
        <w:pStyle w:val="Nvel01-SemNumerao"/>
      </w:pPr>
      <w:r w:rsidRPr="00157527">
        <w:t>Fiscalização Administrativa</w:t>
      </w:r>
    </w:p>
    <w:p w14:paraId="3EF74D75" w14:textId="77777777" w:rsidR="006429D1" w:rsidRPr="00157527" w:rsidRDefault="006429D1" w:rsidP="006429D1">
      <w:pPr>
        <w:pStyle w:val="Nivel2"/>
        <w:numPr>
          <w:ilvl w:val="1"/>
          <w:numId w:val="37"/>
        </w:numPr>
        <w:autoSpaceDE/>
        <w:autoSpaceDN/>
        <w:adjustRightInd/>
        <w:ind w:left="0" w:firstLine="0"/>
      </w:pPr>
      <w:r w:rsidRPr="00157527">
        <w:t xml:space="preserve">O fiscal administrativo do contrato verificará a manutenção das condições de habilitação da contratada, acompanhará o empenho, o pagamento, as garantias, as glosas e a formalização de </w:t>
      </w:r>
      <w:r w:rsidRPr="00157527">
        <w:lastRenderedPageBreak/>
        <w:t>apostilamento e termos aditivos, solicitando quaisquer documentos comprobatórios pertinentes, caso necessário (Decreto municipal nº 8425/2023, art. 12, I e II);</w:t>
      </w:r>
    </w:p>
    <w:p w14:paraId="3063690E" w14:textId="77777777" w:rsidR="006429D1" w:rsidRPr="00157527" w:rsidRDefault="006429D1" w:rsidP="006429D1">
      <w:pPr>
        <w:pStyle w:val="Nivel2"/>
        <w:numPr>
          <w:ilvl w:val="1"/>
          <w:numId w:val="37"/>
        </w:numPr>
        <w:autoSpaceDE/>
        <w:autoSpaceDN/>
        <w:adjustRightInd/>
        <w:ind w:left="0" w:firstLine="0"/>
      </w:pPr>
      <w:r w:rsidRPr="00157527">
        <w:t>Caso ocorra descumprimento das obrigações contratuais, o fiscal administrativo do contrato atuará tempestivamente na solução do problema, reportando ao gestor do contrato para que tome as providências cabíveis, quando ultrapassar a sua competência; (Decreto municipal nº 8425/2023, art. 12, IV).</w:t>
      </w:r>
    </w:p>
    <w:p w14:paraId="70C218F9" w14:textId="77777777" w:rsidR="006429D1" w:rsidRPr="00157527" w:rsidRDefault="006429D1" w:rsidP="006429D1">
      <w:pPr>
        <w:pStyle w:val="Nvel01-SemNumerao"/>
        <w:rPr>
          <w:i/>
        </w:rPr>
      </w:pPr>
      <w:r w:rsidRPr="00157527">
        <w:t>Gestor do Contrato</w:t>
      </w:r>
    </w:p>
    <w:p w14:paraId="6144EEF5" w14:textId="77777777" w:rsidR="006429D1" w:rsidRPr="00157527" w:rsidRDefault="006429D1" w:rsidP="006429D1">
      <w:pPr>
        <w:pStyle w:val="Nivel2"/>
        <w:numPr>
          <w:ilvl w:val="1"/>
          <w:numId w:val="37"/>
        </w:numPr>
        <w:autoSpaceDE/>
        <w:autoSpaceDN/>
        <w:adjustRightInd/>
        <w:ind w:left="0" w:firstLine="0"/>
      </w:pPr>
      <w:r w:rsidRPr="00157527">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8425/2023, art. 10, IV).</w:t>
      </w:r>
    </w:p>
    <w:p w14:paraId="2C90196D" w14:textId="77777777" w:rsidR="006429D1" w:rsidRPr="00157527" w:rsidRDefault="006429D1" w:rsidP="006429D1">
      <w:pPr>
        <w:pStyle w:val="Nivel2"/>
        <w:numPr>
          <w:ilvl w:val="1"/>
          <w:numId w:val="37"/>
        </w:numPr>
        <w:autoSpaceDE/>
        <w:autoSpaceDN/>
        <w:adjustRightInd/>
        <w:ind w:left="0" w:firstLine="0"/>
      </w:pPr>
      <w:r w:rsidRPr="00157527">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municipal nº 8425/2023, art. 10,  II). </w:t>
      </w:r>
    </w:p>
    <w:p w14:paraId="2F2C3E12" w14:textId="77777777" w:rsidR="006429D1" w:rsidRPr="00157527" w:rsidRDefault="006429D1" w:rsidP="006429D1">
      <w:pPr>
        <w:pStyle w:val="Nivel2"/>
        <w:numPr>
          <w:ilvl w:val="1"/>
          <w:numId w:val="37"/>
        </w:numPr>
        <w:autoSpaceDE/>
        <w:autoSpaceDN/>
        <w:adjustRightInd/>
        <w:ind w:left="0" w:firstLine="0"/>
      </w:pPr>
      <w:r w:rsidRPr="00157527">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municipal nº 8425/2023, art. 10, III). </w:t>
      </w:r>
    </w:p>
    <w:p w14:paraId="4F55F95A" w14:textId="77777777" w:rsidR="006429D1" w:rsidRPr="00157527" w:rsidRDefault="006429D1" w:rsidP="006429D1">
      <w:pPr>
        <w:pStyle w:val="Nivel2"/>
        <w:numPr>
          <w:ilvl w:val="1"/>
          <w:numId w:val="37"/>
        </w:numPr>
        <w:autoSpaceDE/>
        <w:autoSpaceDN/>
        <w:adjustRightInd/>
        <w:ind w:left="0" w:firstLine="0"/>
      </w:pPr>
      <w:r w:rsidRPr="00157527">
        <w:t>O gestor do contrato deverá enviar a documentação pertinente ao setor de contratos para a formalização dos procedimentos de liquidação e pagamento, no valor dimensionado pela fiscalização e gestão nos termos do contrato.</w:t>
      </w:r>
    </w:p>
    <w:p w14:paraId="304BD01B" w14:textId="77777777" w:rsidR="006429D1" w:rsidRPr="00157527" w:rsidRDefault="006429D1" w:rsidP="006429D1">
      <w:pPr>
        <w:pStyle w:val="Nivel01"/>
        <w:numPr>
          <w:ilvl w:val="0"/>
          <w:numId w:val="37"/>
        </w:numPr>
        <w:tabs>
          <w:tab w:val="clear" w:pos="567"/>
          <w:tab w:val="left" w:pos="0"/>
        </w:tabs>
        <w:suppressAutoHyphens w:val="0"/>
        <w:spacing w:after="120" w:line="276" w:lineRule="auto"/>
      </w:pPr>
      <w:r w:rsidRPr="00157527">
        <w:t>CRITÉRIOS DE MEDIÇÃO E PAGAMENTO</w:t>
      </w:r>
    </w:p>
    <w:p w14:paraId="677B708D" w14:textId="77777777" w:rsidR="006429D1" w:rsidRDefault="006429D1" w:rsidP="006429D1">
      <w:pPr>
        <w:pStyle w:val="Nivel2"/>
        <w:numPr>
          <w:ilvl w:val="1"/>
          <w:numId w:val="37"/>
        </w:numPr>
        <w:autoSpaceDE/>
        <w:autoSpaceDN/>
        <w:adjustRightInd/>
        <w:ind w:left="0" w:firstLine="0"/>
      </w:pPr>
      <w:r w:rsidRPr="00157527">
        <w:t xml:space="preserve">Tendo em vista a natureza </w:t>
      </w:r>
      <w:r>
        <w:t>do objeto</w:t>
      </w:r>
      <w:r w:rsidRPr="00157527">
        <w:t>, não haverá avaliação da execução do objeto por meio de Instrumento de Medição de Resultado (IMR) ou por outro instrumento equivalente.</w:t>
      </w:r>
    </w:p>
    <w:p w14:paraId="0599BBC6" w14:textId="77777777" w:rsidR="006429D1" w:rsidRPr="00436D71" w:rsidRDefault="006429D1" w:rsidP="006429D1">
      <w:pPr>
        <w:pStyle w:val="Nivel2"/>
        <w:rPr>
          <w:b/>
        </w:rPr>
      </w:pPr>
      <w:r w:rsidRPr="00436D71">
        <w:rPr>
          <w:b/>
        </w:rPr>
        <w:t>Do recebimento</w:t>
      </w:r>
    </w:p>
    <w:p w14:paraId="75C559A4" w14:textId="77777777" w:rsidR="006429D1" w:rsidRDefault="006429D1" w:rsidP="006429D1">
      <w:pPr>
        <w:pStyle w:val="Nivel2"/>
        <w:numPr>
          <w:ilvl w:val="1"/>
          <w:numId w:val="37"/>
        </w:numPr>
        <w:autoSpaceDE/>
        <w:autoSpaceDN/>
        <w:adjustRightInd/>
        <w:ind w:left="0" w:firstLine="0"/>
      </w:pPr>
      <w:r>
        <w:t>Os serviços serão recebidos provisoriamente, no ato da entrega do trator ou maquinário pesado, pelos fiscais setoriais exercendo a fiscalização técnica e administrativa, quando verificado o cumprimento das exigências de caráter técnico e administrativo. (Art. 140, I, a, da Lei nº 14.133, de 2021 e Art. 14 do Decreto Municipal nº 8425/2023.</w:t>
      </w:r>
    </w:p>
    <w:p w14:paraId="2F0CEA0E" w14:textId="77777777" w:rsidR="006429D1" w:rsidRDefault="006429D1" w:rsidP="006429D1">
      <w:pPr>
        <w:pStyle w:val="Nivel2"/>
        <w:numPr>
          <w:ilvl w:val="1"/>
          <w:numId w:val="37"/>
        </w:numPr>
        <w:autoSpaceDE/>
        <w:autoSpaceDN/>
        <w:adjustRightInd/>
        <w:ind w:left="0" w:firstLine="0"/>
      </w:pPr>
      <w:r w:rsidRPr="21D57103">
        <w:rPr>
          <w:lang w:eastAsia="en-US"/>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1D7BF022" w14:textId="77777777" w:rsidR="006429D1" w:rsidRDefault="006429D1" w:rsidP="006429D1">
      <w:pPr>
        <w:pStyle w:val="Nivel2"/>
        <w:numPr>
          <w:ilvl w:val="1"/>
          <w:numId w:val="37"/>
        </w:numPr>
        <w:autoSpaceDE/>
        <w:autoSpaceDN/>
        <w:adjustRightInd/>
        <w:ind w:left="0" w:firstLine="0"/>
      </w:pPr>
      <w:r w:rsidRPr="21D57103">
        <w:rPr>
          <w:lang w:eastAsia="en-US"/>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36B8020C" w14:textId="77777777" w:rsidR="006429D1" w:rsidRDefault="006429D1" w:rsidP="006429D1">
      <w:pPr>
        <w:pStyle w:val="Nivel2"/>
        <w:numPr>
          <w:ilvl w:val="1"/>
          <w:numId w:val="37"/>
        </w:numPr>
        <w:autoSpaceDE/>
        <w:autoSpaceDN/>
        <w:adjustRightInd/>
        <w:ind w:left="0" w:firstLine="0"/>
      </w:pPr>
      <w:r w:rsidRPr="21D57103">
        <w:rPr>
          <w:lang w:eastAsia="en-US"/>
        </w:rPr>
        <w:t>A fiscalização não efetuará o ateste da última e/ou única medição de serviços até que sejam sanadas todas as eventuais pendências que possam vir a ser apontadas no Recebimento Provisório. (</w:t>
      </w:r>
      <w:hyperlink r:id="rId16" w:anchor="art119">
        <w:r w:rsidRPr="21D57103">
          <w:rPr>
            <w:rStyle w:val="Hyperlink"/>
            <w:lang w:eastAsia="en-US"/>
          </w:rPr>
          <w:t>Art. 119 c/c art. 140 da Lei nº 14133, de 2021</w:t>
        </w:r>
      </w:hyperlink>
      <w:r w:rsidRPr="21D57103">
        <w:rPr>
          <w:lang w:eastAsia="en-US"/>
        </w:rPr>
        <w:t>)</w:t>
      </w:r>
    </w:p>
    <w:p w14:paraId="4C335AF4" w14:textId="77777777" w:rsidR="006429D1" w:rsidRDefault="006429D1" w:rsidP="006429D1">
      <w:pPr>
        <w:pStyle w:val="Nivel2"/>
        <w:numPr>
          <w:ilvl w:val="1"/>
          <w:numId w:val="37"/>
        </w:numPr>
        <w:autoSpaceDE/>
        <w:autoSpaceDN/>
        <w:adjustRightInd/>
        <w:ind w:left="0" w:firstLine="0"/>
      </w:pPr>
      <w:r w:rsidRPr="21D57103">
        <w:rPr>
          <w:lang w:eastAsia="en-US"/>
        </w:rPr>
        <w:lastRenderedPageBreak/>
        <w:t>Os serviços poderão ser rejeitados, no todo ou em parte, quando em desacordo com as especificações constantes neste Termo de Referência e na proposta, sem prejuízo da aplicação das penalidades.</w:t>
      </w:r>
    </w:p>
    <w:p w14:paraId="69351F40" w14:textId="77777777" w:rsidR="006429D1" w:rsidRDefault="006429D1" w:rsidP="006429D1">
      <w:pPr>
        <w:pStyle w:val="Nivel2"/>
        <w:numPr>
          <w:ilvl w:val="1"/>
          <w:numId w:val="37"/>
        </w:numPr>
        <w:autoSpaceDE/>
        <w:autoSpaceDN/>
        <w:adjustRightInd/>
        <w:ind w:left="0" w:firstLine="0"/>
      </w:pPr>
      <w:r w:rsidRPr="21D57103">
        <w:rPr>
          <w:lang w:eastAsia="en-US"/>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35FCC792" w14:textId="77777777" w:rsidR="006429D1" w:rsidRDefault="006429D1" w:rsidP="006429D1">
      <w:pPr>
        <w:pStyle w:val="Nivel2"/>
        <w:numPr>
          <w:ilvl w:val="1"/>
          <w:numId w:val="37"/>
        </w:numPr>
        <w:autoSpaceDE/>
        <w:autoSpaceDN/>
        <w:adjustRightInd/>
        <w:ind w:left="0" w:firstLine="0"/>
      </w:pPr>
      <w:r w:rsidRPr="21D57103">
        <w:rPr>
          <w:lang w:eastAsia="en-US"/>
        </w:rPr>
        <w:t xml:space="preserve">Os serviços serão recebidos definitivamente no prazo de </w:t>
      </w:r>
      <w:r>
        <w:rPr>
          <w:lang w:eastAsia="en-US"/>
        </w:rPr>
        <w:t xml:space="preserve">5 </w:t>
      </w:r>
      <w:r w:rsidRPr="21D57103">
        <w:rPr>
          <w:lang w:eastAsia="en-US"/>
        </w:rPr>
        <w:t>(</w:t>
      </w:r>
      <w:r>
        <w:rPr>
          <w:lang w:eastAsia="en-US"/>
        </w:rPr>
        <w:t>cinco</w:t>
      </w:r>
      <w:r w:rsidRPr="21D57103">
        <w:rPr>
          <w:lang w:eastAsia="en-US"/>
        </w:rPr>
        <w:t xml:space="preserve">) dias, contados do recebimento provisório, por servidor ou comissão designada pela autoridade competente, após a verificação da qualidade e quantidade do </w:t>
      </w:r>
      <w:r>
        <w:rPr>
          <w:lang w:eastAsia="en-US"/>
        </w:rPr>
        <w:t>serviço e consequente aceitação.</w:t>
      </w:r>
    </w:p>
    <w:p w14:paraId="3D810667" w14:textId="77777777" w:rsidR="006429D1" w:rsidRDefault="006429D1" w:rsidP="006429D1">
      <w:pPr>
        <w:pStyle w:val="Nivel2"/>
        <w:numPr>
          <w:ilvl w:val="1"/>
          <w:numId w:val="37"/>
        </w:numPr>
        <w:autoSpaceDE/>
        <w:autoSpaceDN/>
        <w:adjustRightInd/>
        <w:ind w:left="0" w:firstLine="0"/>
      </w:pPr>
      <w:r>
        <w:t>As peças, componentes e acessórios serão recebidos provisoriamente, de forma sumária, no ato da entrega, juntamente com a nota fiscal, pelo responsável pelo acompanhamento e fiscalização do contrato, para efeito de posterior verificação de sua conformidade com as especificações constantes no Termo de Referência e na proposta.  (Art. 140, II, a, da Lei nº 14.133, de 2021 e Art. 14 do Decreto Municipal nº 8425/2023.</w:t>
      </w:r>
    </w:p>
    <w:p w14:paraId="19DF7982" w14:textId="77777777" w:rsidR="006429D1" w:rsidRDefault="006429D1" w:rsidP="006429D1">
      <w:pPr>
        <w:pStyle w:val="Nivel2"/>
        <w:numPr>
          <w:ilvl w:val="1"/>
          <w:numId w:val="37"/>
        </w:numPr>
        <w:autoSpaceDE/>
        <w:autoSpaceDN/>
        <w:adjustRightInd/>
        <w:ind w:left="0" w:firstLine="0"/>
      </w:pPr>
      <w:r>
        <w:t>As peças, componentes e acessórios</w:t>
      </w:r>
      <w:r w:rsidRPr="60CBE1EE">
        <w:rPr>
          <w:lang w:eastAsia="en-US"/>
        </w:rPr>
        <w:t xml:space="preserve"> poderão ser rejeitados, no todo ou em parte, inclusive antes do recebimento provisório, quando em desacordo com as especificações constantes no Termo de Referência</w:t>
      </w:r>
      <w:r w:rsidRPr="60CBE1EE">
        <w:rPr>
          <w:color w:val="FF0000"/>
          <w:lang w:eastAsia="en-US"/>
        </w:rPr>
        <w:t xml:space="preserve"> </w:t>
      </w:r>
      <w:r w:rsidRPr="60CBE1EE">
        <w:rPr>
          <w:lang w:eastAsia="en-US"/>
        </w:rPr>
        <w:t xml:space="preserve">e na proposta, devendo ser substituídos no prazo de </w:t>
      </w:r>
      <w:r>
        <w:rPr>
          <w:lang w:eastAsia="en-US"/>
        </w:rPr>
        <w:t xml:space="preserve">2 (dois) </w:t>
      </w:r>
      <w:r w:rsidRPr="60CBE1EE">
        <w:rPr>
          <w:lang w:eastAsia="en-US"/>
        </w:rPr>
        <w:t>dias, a contar da notificação da contratada, às suas custas, sem prejuízo da aplicação das penalidades.</w:t>
      </w:r>
    </w:p>
    <w:p w14:paraId="2D452CC5" w14:textId="77777777" w:rsidR="006429D1" w:rsidRDefault="006429D1" w:rsidP="006429D1">
      <w:pPr>
        <w:pStyle w:val="Nivel2"/>
        <w:numPr>
          <w:ilvl w:val="1"/>
          <w:numId w:val="37"/>
        </w:numPr>
        <w:autoSpaceDE/>
        <w:autoSpaceDN/>
        <w:adjustRightInd/>
        <w:ind w:left="0" w:firstLine="0"/>
      </w:pPr>
      <w:r>
        <w:rPr>
          <w:lang w:eastAsia="en-US"/>
        </w:rPr>
        <w:t>O recebimento definitivo ocorrerá no prazo de 5 (cinco) dias úteis, a contar do recebimento da nota fiscal pela Administração, após a verificação da qualidade e quantidade do material e consequente aceitação.</w:t>
      </w:r>
    </w:p>
    <w:p w14:paraId="51D3526A" w14:textId="77777777" w:rsidR="006429D1" w:rsidRDefault="006429D1" w:rsidP="006429D1">
      <w:pPr>
        <w:pStyle w:val="Nivel2"/>
        <w:numPr>
          <w:ilvl w:val="1"/>
          <w:numId w:val="37"/>
        </w:numPr>
        <w:autoSpaceDE/>
        <w:autoSpaceDN/>
        <w:adjustRightInd/>
        <w:ind w:left="0" w:firstLine="0"/>
      </w:pPr>
      <w:r w:rsidRPr="5CE697EB">
        <w:rPr>
          <w:lang w:eastAsia="en-US"/>
        </w:rPr>
        <w:t xml:space="preserve">No caso de controvérsia sobre a execução do objeto, quanto à dimensão, qualidade e quantidade, deverá ser observado o teor do </w:t>
      </w:r>
      <w:hyperlink r:id="rId17" w:anchor="art143">
        <w:r w:rsidRPr="5CE697EB">
          <w:rPr>
            <w:rStyle w:val="Hyperlink"/>
            <w:lang w:eastAsia="en-US"/>
          </w:rPr>
          <w:t>art. 143 da Lei nº 14.133, de 2021</w:t>
        </w:r>
      </w:hyperlink>
      <w:r w:rsidRPr="5CE697EB">
        <w:rPr>
          <w:lang w:eastAsia="en-US"/>
        </w:rPr>
        <w:t>, comunicando-se à empresa para emissão de Nota Fiscal no que pertine à parcela incontroversa da execução do objeto, para efeito de liquidação e pagamento.</w:t>
      </w:r>
    </w:p>
    <w:p w14:paraId="330D85F9" w14:textId="77777777" w:rsidR="006429D1" w:rsidRDefault="006429D1" w:rsidP="006429D1">
      <w:pPr>
        <w:pStyle w:val="Nivel2"/>
        <w:numPr>
          <w:ilvl w:val="1"/>
          <w:numId w:val="37"/>
        </w:numPr>
        <w:autoSpaceDE/>
        <w:autoSpaceDN/>
        <w:adjustRightInd/>
        <w:ind w:left="0" w:firstLine="0"/>
      </w:pPr>
      <w:r w:rsidRPr="21D57103">
        <w:rPr>
          <w:lang w:eastAsia="en-US"/>
        </w:rPr>
        <w:t>Nenhum prazo de recebimento ocorrerá enquanto pendente a solução, pelo contratado, de inconsistências verificadas na execução do objeto ou no instrumento de cobrança.</w:t>
      </w:r>
    </w:p>
    <w:p w14:paraId="28D976A7" w14:textId="77777777" w:rsidR="006429D1" w:rsidRPr="002B1DC5" w:rsidRDefault="006429D1" w:rsidP="006429D1">
      <w:pPr>
        <w:pStyle w:val="Nivel2"/>
        <w:numPr>
          <w:ilvl w:val="1"/>
          <w:numId w:val="37"/>
        </w:numPr>
        <w:autoSpaceDE/>
        <w:autoSpaceDN/>
        <w:adjustRightInd/>
        <w:ind w:left="0" w:firstLine="0"/>
      </w:pPr>
      <w:r w:rsidRPr="58A0B14B">
        <w:rPr>
          <w:lang w:eastAsia="en-US"/>
        </w:rPr>
        <w:t>O recebimento provisório ou definitivo não excluirá a responsabilidade civil pela solidez e pela segurança do serviço nem a responsabilidade ético-profissional pela perfeita execução do contrato.</w:t>
      </w:r>
    </w:p>
    <w:p w14:paraId="39A9AC4D" w14:textId="77777777" w:rsidR="006429D1" w:rsidRPr="00157527" w:rsidRDefault="006429D1" w:rsidP="006429D1">
      <w:pPr>
        <w:pStyle w:val="Nvel01-SemNumerao"/>
      </w:pPr>
      <w:r w:rsidRPr="00157527">
        <w:t>Liquidação</w:t>
      </w:r>
      <w:r>
        <w:t xml:space="preserve"> </w:t>
      </w:r>
    </w:p>
    <w:p w14:paraId="3D43D253" w14:textId="77777777" w:rsidR="006429D1" w:rsidRDefault="006429D1" w:rsidP="006429D1">
      <w:pPr>
        <w:pStyle w:val="Nivel2"/>
        <w:numPr>
          <w:ilvl w:val="1"/>
          <w:numId w:val="37"/>
        </w:numPr>
        <w:autoSpaceDE/>
        <w:autoSpaceDN/>
        <w:adjustRightInd/>
        <w:ind w:left="0" w:firstLine="0"/>
      </w:pPr>
      <w:r>
        <w:t>Recebida a Nota Fiscal ou documento de cobrança equivalente, o setor competente, para fins de liquidação, deve verificar se o documento apresentado expressa os elementos necessários e essenciais, tais como:</w:t>
      </w:r>
    </w:p>
    <w:p w14:paraId="6DE89783" w14:textId="77777777" w:rsidR="006429D1" w:rsidRPr="00157527" w:rsidRDefault="006429D1" w:rsidP="006429D1">
      <w:pPr>
        <w:pStyle w:val="Nivel3"/>
        <w:numPr>
          <w:ilvl w:val="2"/>
          <w:numId w:val="37"/>
        </w:numPr>
        <w:ind w:left="567" w:hanging="283"/>
        <w:rPr>
          <w:lang w:eastAsia="en-US"/>
        </w:rPr>
      </w:pPr>
      <w:r>
        <w:rPr>
          <w:lang w:eastAsia="en-US"/>
        </w:rPr>
        <w:t xml:space="preserve"> </w:t>
      </w:r>
      <w:r w:rsidRPr="00157527">
        <w:rPr>
          <w:lang w:eastAsia="en-US"/>
        </w:rPr>
        <w:t>a data da emissão;</w:t>
      </w:r>
    </w:p>
    <w:p w14:paraId="0F0962DF" w14:textId="77777777" w:rsidR="006429D1" w:rsidRPr="00157527" w:rsidRDefault="006429D1" w:rsidP="006429D1">
      <w:pPr>
        <w:pStyle w:val="Nivel3"/>
        <w:numPr>
          <w:ilvl w:val="2"/>
          <w:numId w:val="37"/>
        </w:numPr>
        <w:ind w:left="567" w:hanging="283"/>
        <w:rPr>
          <w:lang w:eastAsia="en-US"/>
        </w:rPr>
      </w:pPr>
      <w:r w:rsidRPr="00157527">
        <w:rPr>
          <w:lang w:eastAsia="en-US"/>
        </w:rPr>
        <w:t xml:space="preserve"> os dados do contrato e do órgão contratante;</w:t>
      </w:r>
    </w:p>
    <w:p w14:paraId="7622B63D" w14:textId="77777777" w:rsidR="006429D1" w:rsidRPr="00157527" w:rsidRDefault="006429D1" w:rsidP="006429D1">
      <w:pPr>
        <w:pStyle w:val="Nivel3"/>
        <w:numPr>
          <w:ilvl w:val="2"/>
          <w:numId w:val="37"/>
        </w:numPr>
        <w:ind w:left="567" w:hanging="283"/>
        <w:rPr>
          <w:lang w:eastAsia="en-US"/>
        </w:rPr>
      </w:pPr>
      <w:r w:rsidRPr="00157527">
        <w:rPr>
          <w:lang w:eastAsia="en-US"/>
        </w:rPr>
        <w:t xml:space="preserve"> o período respectivo de execução do contrato;</w:t>
      </w:r>
    </w:p>
    <w:p w14:paraId="2CB628F7" w14:textId="77777777" w:rsidR="006429D1" w:rsidRDefault="006429D1" w:rsidP="006429D1">
      <w:pPr>
        <w:pStyle w:val="Nivel3"/>
        <w:numPr>
          <w:ilvl w:val="2"/>
          <w:numId w:val="37"/>
        </w:numPr>
        <w:ind w:left="567" w:hanging="283"/>
        <w:rPr>
          <w:lang w:eastAsia="en-US"/>
        </w:rPr>
      </w:pPr>
      <w:r w:rsidRPr="00157527">
        <w:rPr>
          <w:lang w:eastAsia="en-US"/>
        </w:rPr>
        <w:t xml:space="preserve"> </w:t>
      </w:r>
      <w:r>
        <w:rPr>
          <w:lang w:eastAsia="en-US"/>
        </w:rPr>
        <w:t>o valor a pagar; e</w:t>
      </w:r>
    </w:p>
    <w:p w14:paraId="634E474C" w14:textId="77777777" w:rsidR="006429D1" w:rsidRPr="00157527" w:rsidRDefault="006429D1" w:rsidP="006429D1">
      <w:pPr>
        <w:pStyle w:val="Nivel3"/>
        <w:numPr>
          <w:ilvl w:val="2"/>
          <w:numId w:val="37"/>
        </w:numPr>
        <w:ind w:left="567" w:hanging="283"/>
        <w:rPr>
          <w:lang w:eastAsia="en-US"/>
        </w:rPr>
      </w:pPr>
      <w:r>
        <w:rPr>
          <w:lang w:eastAsia="en-US"/>
        </w:rPr>
        <w:t xml:space="preserve"> Eventual destaque do valor de retenções tributárias cabíveis.</w:t>
      </w:r>
    </w:p>
    <w:p w14:paraId="4D1217F5" w14:textId="77777777" w:rsidR="006429D1" w:rsidRPr="00157527" w:rsidRDefault="006429D1" w:rsidP="006429D1">
      <w:pPr>
        <w:pStyle w:val="Nivel2"/>
        <w:numPr>
          <w:ilvl w:val="1"/>
          <w:numId w:val="37"/>
        </w:numPr>
        <w:autoSpaceDE/>
        <w:autoSpaceDN/>
        <w:adjustRightInd/>
        <w:ind w:left="0" w:firstLine="0"/>
      </w:pPr>
      <w:r w:rsidRPr="00157527">
        <w:t xml:space="preserve">Havendo erro na apresentação </w:t>
      </w:r>
      <w:r>
        <w:t>da Nota Fiscal</w:t>
      </w:r>
      <w:r w:rsidRPr="00157527">
        <w:t>, ou circunstância que impeça a liquidação da despesa, esta ficará sobrestada até que o contratado providencie as medidas saneadoras, reiniciando-se o prazo após a comprovação da regularização da situação, sem ônus à contratante.</w:t>
      </w:r>
    </w:p>
    <w:p w14:paraId="4A2DFAAE" w14:textId="77777777" w:rsidR="006429D1" w:rsidRPr="00157527" w:rsidRDefault="006429D1" w:rsidP="006429D1">
      <w:pPr>
        <w:pStyle w:val="Nvel01-SemNumerao"/>
      </w:pPr>
      <w:r w:rsidRPr="00157527">
        <w:lastRenderedPageBreak/>
        <w:t>Prazo de pagamento</w:t>
      </w:r>
    </w:p>
    <w:p w14:paraId="60F6B588" w14:textId="77777777" w:rsidR="006429D1" w:rsidRPr="00157527" w:rsidRDefault="006429D1" w:rsidP="006429D1">
      <w:pPr>
        <w:pStyle w:val="Nivel2"/>
        <w:numPr>
          <w:ilvl w:val="1"/>
          <w:numId w:val="37"/>
        </w:numPr>
        <w:autoSpaceDE/>
        <w:autoSpaceDN/>
        <w:adjustRightInd/>
        <w:ind w:left="0" w:firstLine="0"/>
      </w:pPr>
      <w:r w:rsidRPr="00157527">
        <w:t xml:space="preserve">O pagamento será efetuado </w:t>
      </w:r>
      <w:r>
        <w:t>no prazo máximo de até 30 (trinta) dias, contados da apresentação da Nota Fiscal.</w:t>
      </w:r>
    </w:p>
    <w:p w14:paraId="739F17D1" w14:textId="77777777" w:rsidR="006429D1" w:rsidRPr="00157527" w:rsidRDefault="006429D1" w:rsidP="006429D1">
      <w:pPr>
        <w:pStyle w:val="Nvel01-SemNumerao"/>
      </w:pPr>
      <w:r w:rsidRPr="00157527">
        <w:t>Forma de pagamento</w:t>
      </w:r>
    </w:p>
    <w:p w14:paraId="39619EF8" w14:textId="77777777" w:rsidR="006429D1" w:rsidRPr="00157527" w:rsidRDefault="006429D1" w:rsidP="006429D1">
      <w:pPr>
        <w:pStyle w:val="Nvel2-Red"/>
        <w:numPr>
          <w:ilvl w:val="1"/>
          <w:numId w:val="37"/>
        </w:numPr>
        <w:ind w:left="0" w:firstLine="0"/>
      </w:pPr>
      <w:r w:rsidRPr="00157527">
        <w:t xml:space="preserve">O pagamento será realizado através de </w:t>
      </w:r>
      <w:r>
        <w:t>crédito em conta corrente</w:t>
      </w:r>
      <w:r w:rsidRPr="00157527">
        <w:t>.</w:t>
      </w:r>
    </w:p>
    <w:p w14:paraId="711C5540" w14:textId="77777777" w:rsidR="006429D1" w:rsidRPr="00157527" w:rsidRDefault="006429D1" w:rsidP="006429D1">
      <w:pPr>
        <w:pStyle w:val="Nivel2"/>
        <w:numPr>
          <w:ilvl w:val="1"/>
          <w:numId w:val="37"/>
        </w:numPr>
        <w:autoSpaceDE/>
        <w:autoSpaceDN/>
        <w:adjustRightInd/>
        <w:ind w:left="0" w:firstLine="0"/>
        <w:rPr>
          <w:lang w:eastAsia="en-US"/>
        </w:rPr>
      </w:pPr>
      <w:r w:rsidRPr="00157527">
        <w:rPr>
          <w:lang w:eastAsia="en-US"/>
        </w:rPr>
        <w:t>Quando do pagamento, será efetuada a retenção tributária prevista na legislação aplicável.</w:t>
      </w:r>
    </w:p>
    <w:p w14:paraId="66FF6B30" w14:textId="77777777" w:rsidR="006429D1" w:rsidRDefault="006429D1" w:rsidP="006429D1">
      <w:pPr>
        <w:pStyle w:val="Nivel3"/>
        <w:numPr>
          <w:ilvl w:val="2"/>
          <w:numId w:val="37"/>
        </w:numPr>
        <w:ind w:left="567" w:hanging="283"/>
        <w:rPr>
          <w:lang w:eastAsia="en-US"/>
        </w:rPr>
      </w:pPr>
      <w:r w:rsidRPr="00157527">
        <w:rPr>
          <w:lang w:eastAsia="en-US"/>
        </w:rPr>
        <w:t>Independentemente do percentual de tributo inserido na planilha, quando houver, serão retidos na fonte, quando da realização do pagamento, os percentuais estabelecidos na legislação vigente.</w:t>
      </w:r>
    </w:p>
    <w:p w14:paraId="6FC002DA" w14:textId="77777777" w:rsidR="006429D1" w:rsidRPr="00157527" w:rsidRDefault="006429D1" w:rsidP="006429D1">
      <w:pPr>
        <w:pStyle w:val="Nivel2"/>
        <w:numPr>
          <w:ilvl w:val="1"/>
          <w:numId w:val="37"/>
        </w:numPr>
        <w:autoSpaceDE/>
        <w:autoSpaceDN/>
        <w:adjustRightInd/>
        <w:ind w:left="0" w:firstLine="0"/>
        <w:rPr>
          <w:lang w:eastAsia="en-US"/>
        </w:rPr>
      </w:pPr>
      <w:r w:rsidRPr="3E524460">
        <w:rPr>
          <w:lang w:eastAsia="en-US"/>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3A4D0C" w14:textId="77777777" w:rsidR="006429D1" w:rsidRPr="00157527" w:rsidRDefault="006429D1" w:rsidP="006429D1">
      <w:pPr>
        <w:pStyle w:val="Nivel01"/>
        <w:numPr>
          <w:ilvl w:val="0"/>
          <w:numId w:val="37"/>
        </w:numPr>
        <w:tabs>
          <w:tab w:val="clear" w:pos="567"/>
          <w:tab w:val="left" w:pos="0"/>
        </w:tabs>
        <w:suppressAutoHyphens w:val="0"/>
        <w:spacing w:after="120" w:line="276" w:lineRule="auto"/>
        <w:rPr>
          <w:rFonts w:eastAsia="Calibri"/>
        </w:rPr>
      </w:pPr>
      <w:r w:rsidRPr="00157527">
        <w:t>FORMA E CRITÉRIOS DE SELEÇÃO DO FORNECEDOR E REGIME DE EXECUÇÃO</w:t>
      </w:r>
    </w:p>
    <w:p w14:paraId="3BAA95E8" w14:textId="77777777" w:rsidR="006429D1" w:rsidRPr="00157527" w:rsidRDefault="006429D1" w:rsidP="006429D1">
      <w:pPr>
        <w:pStyle w:val="Nvel01-SemNumerao"/>
        <w:rPr>
          <w:rFonts w:eastAsiaTheme="minorEastAsia"/>
        </w:rPr>
      </w:pPr>
      <w:r w:rsidRPr="00157527">
        <w:t>Forma de seleção e critério de julgamento da proposta</w:t>
      </w:r>
    </w:p>
    <w:p w14:paraId="1A45C93D" w14:textId="77777777" w:rsidR="006429D1" w:rsidRPr="001F0AB6" w:rsidRDefault="006429D1" w:rsidP="006429D1">
      <w:pPr>
        <w:pStyle w:val="Nivel2"/>
        <w:numPr>
          <w:ilvl w:val="1"/>
          <w:numId w:val="37"/>
        </w:numPr>
        <w:autoSpaceDE/>
        <w:autoSpaceDN/>
        <w:adjustRightInd/>
        <w:ind w:left="0" w:firstLine="0"/>
        <w:rPr>
          <w:rFonts w:eastAsia="MS Mincho"/>
          <w:i/>
          <w:iCs/>
        </w:rPr>
      </w:pPr>
      <w:r w:rsidRPr="00157527">
        <w:t xml:space="preserve">O fornecedor </w:t>
      </w:r>
      <w:r>
        <w:t xml:space="preserve">será </w:t>
      </w:r>
      <w:r w:rsidRPr="00157527">
        <w:t xml:space="preserve">selecionado </w:t>
      </w:r>
      <w:r>
        <w:t>por meio de realização de procedimento de LICITAÇÃO, na modalidade PREGÃO, sob a forma ELETRÔNICA, sob o regime de REGISTRO DE PREÇO com adoção do critério de julgamento pelo MAIOR PERCENTUAL DE DESCONTO</w:t>
      </w:r>
      <w:r w:rsidRPr="00157527">
        <w:t>.</w:t>
      </w:r>
    </w:p>
    <w:p w14:paraId="0245E87B" w14:textId="77777777" w:rsidR="006429D1" w:rsidRPr="006629C8" w:rsidRDefault="006429D1" w:rsidP="006429D1">
      <w:pPr>
        <w:pStyle w:val="Nivel2"/>
        <w:numPr>
          <w:ilvl w:val="1"/>
          <w:numId w:val="37"/>
        </w:numPr>
        <w:autoSpaceDE/>
        <w:autoSpaceDN/>
        <w:adjustRightInd/>
        <w:ind w:left="0" w:firstLine="0"/>
        <w:rPr>
          <w:rFonts w:eastAsia="MS Mincho"/>
          <w:i/>
          <w:iCs/>
        </w:rPr>
      </w:pPr>
      <w:r w:rsidRPr="00DE71D4">
        <w:t>Por tratar-se de único ente contratante, o Município de Mandaguaçu, é dispensado do procedimento público de intenção de registro de preços em conformidade com o art. nº 86, § 1º da Lei nº 14.133/2021 e com o Art. 9º, § 2º do Decreto Municipal nº 8441/2023.</w:t>
      </w:r>
    </w:p>
    <w:p w14:paraId="4EF45674" w14:textId="77777777" w:rsidR="006429D1" w:rsidRPr="00157527" w:rsidRDefault="006429D1" w:rsidP="006429D1">
      <w:pPr>
        <w:pStyle w:val="Nvel01-SemNumerao"/>
        <w:rPr>
          <w:rFonts w:eastAsia="MS Mincho"/>
        </w:rPr>
      </w:pPr>
      <w:r>
        <w:t>Forma de fornecimento e r</w:t>
      </w:r>
      <w:r w:rsidRPr="00157527">
        <w:t>egime de execução</w:t>
      </w:r>
    </w:p>
    <w:p w14:paraId="0EA57A96" w14:textId="77777777" w:rsidR="006429D1" w:rsidRPr="005D1E54" w:rsidRDefault="006429D1" w:rsidP="006429D1">
      <w:pPr>
        <w:pStyle w:val="Nivel2"/>
        <w:numPr>
          <w:ilvl w:val="1"/>
          <w:numId w:val="37"/>
        </w:numPr>
        <w:autoSpaceDE/>
        <w:autoSpaceDN/>
        <w:adjustRightInd/>
        <w:ind w:left="0" w:firstLine="0"/>
        <w:rPr>
          <w:b/>
        </w:rPr>
      </w:pPr>
      <w:r>
        <w:t>As peças, componentes e acessórios serão adquiridos de forma parcelada e os serviços serão prestados também de forma parcelada, ambos em conformidade com as necessidades de cada Secretaria Municipal, conforme modelo de execução do objeto descrito no tópico 5 deste Termo de Referência. Empreitada por preço unitário</w:t>
      </w:r>
    </w:p>
    <w:p w14:paraId="7D5C79D2" w14:textId="77777777" w:rsidR="006429D1" w:rsidRPr="00157527" w:rsidRDefault="006429D1" w:rsidP="006429D1">
      <w:pPr>
        <w:pStyle w:val="Nivel01"/>
      </w:pPr>
      <w:r w:rsidRPr="00157527">
        <w:t>Exigências de habilitação</w:t>
      </w:r>
    </w:p>
    <w:p w14:paraId="5FBA695E" w14:textId="77777777" w:rsidR="006429D1" w:rsidRPr="002C60CD" w:rsidRDefault="006429D1" w:rsidP="006429D1">
      <w:pPr>
        <w:pStyle w:val="Nivel2"/>
        <w:numPr>
          <w:ilvl w:val="1"/>
          <w:numId w:val="37"/>
        </w:numPr>
        <w:autoSpaceDE/>
        <w:autoSpaceDN/>
        <w:adjustRightInd/>
        <w:ind w:left="0" w:firstLine="0"/>
        <w:rPr>
          <w:rFonts w:eastAsia="MS Mincho"/>
          <w:i/>
        </w:rPr>
      </w:pPr>
      <w:r>
        <w:rPr>
          <w:rFonts w:eastAsia="MS Mincho"/>
        </w:rPr>
        <w:t>Os requisitos para fins de habilitação jurídica, fiscal, social, trabalhista e econômica-financeira serão disciplinados no Edital.</w:t>
      </w:r>
    </w:p>
    <w:bookmarkEnd w:id="13"/>
    <w:p w14:paraId="0D693390" w14:textId="77777777" w:rsidR="006429D1" w:rsidRPr="00157527" w:rsidRDefault="006429D1" w:rsidP="006429D1">
      <w:pPr>
        <w:pStyle w:val="Nivel01"/>
        <w:numPr>
          <w:ilvl w:val="0"/>
          <w:numId w:val="37"/>
        </w:numPr>
        <w:tabs>
          <w:tab w:val="clear" w:pos="567"/>
          <w:tab w:val="left" w:pos="0"/>
        </w:tabs>
        <w:suppressAutoHyphens w:val="0"/>
        <w:spacing w:after="120" w:line="276" w:lineRule="auto"/>
      </w:pPr>
      <w:r w:rsidRPr="00157527">
        <w:t>ESTIMATIVAS DO VALOR DA CONTRATAÇÃO</w:t>
      </w:r>
    </w:p>
    <w:p w14:paraId="17EBCAD2" w14:textId="77777777" w:rsidR="006429D1" w:rsidRPr="00422DEF" w:rsidRDefault="006429D1" w:rsidP="006429D1">
      <w:pPr>
        <w:pStyle w:val="Nivel2"/>
        <w:numPr>
          <w:ilvl w:val="1"/>
          <w:numId w:val="37"/>
        </w:numPr>
        <w:autoSpaceDE/>
        <w:autoSpaceDN/>
        <w:adjustRightInd/>
        <w:ind w:left="0" w:firstLine="0"/>
        <w:rPr>
          <w:b/>
          <w:bCs/>
        </w:rPr>
      </w:pPr>
      <w:r w:rsidRPr="00157527">
        <w:t xml:space="preserve">O custo estimado da contratação anual é de </w:t>
      </w:r>
      <w:r w:rsidRPr="006629C8">
        <w:rPr>
          <w:bCs/>
        </w:rPr>
        <w:t>R$ 3.091.200,00</w:t>
      </w:r>
      <w:r w:rsidRPr="00157527">
        <w:t xml:space="preserve"> </w:t>
      </w:r>
      <w:r w:rsidRPr="00157527">
        <w:rPr>
          <w:i/>
          <w:iCs/>
        </w:rPr>
        <w:t>(</w:t>
      </w:r>
      <w:r>
        <w:rPr>
          <w:i/>
          <w:iCs/>
        </w:rPr>
        <w:t>três milhões, noventa e um mil e duzentos reais</w:t>
      </w:r>
      <w:r w:rsidRPr="00157527">
        <w:rPr>
          <w:i/>
          <w:iCs/>
        </w:rPr>
        <w:t>)</w:t>
      </w:r>
      <w:r w:rsidRPr="00157527">
        <w:t xml:space="preserve">, conforme detalhamento </w:t>
      </w:r>
      <w:r>
        <w:t xml:space="preserve">na Tabela nº 1 e </w:t>
      </w:r>
      <w:r w:rsidRPr="00157527">
        <w:t>no Estudo Técnico Preliminar.</w:t>
      </w:r>
    </w:p>
    <w:p w14:paraId="4BD093E9" w14:textId="77777777" w:rsidR="006429D1" w:rsidRPr="002069B2" w:rsidRDefault="006429D1" w:rsidP="006429D1">
      <w:pPr>
        <w:pStyle w:val="Nivel2"/>
        <w:numPr>
          <w:ilvl w:val="1"/>
          <w:numId w:val="37"/>
        </w:numPr>
        <w:autoSpaceDE/>
        <w:autoSpaceDN/>
        <w:adjustRightInd/>
        <w:ind w:left="0" w:firstLine="0"/>
        <w:rPr>
          <w:b/>
          <w:bCs/>
        </w:rPr>
      </w:pPr>
      <w:r>
        <w:t>Por tratar-se de Registro de Preços, os preços registrados poderão ser alterados ou atualizados em decorrência de eventual redução dos preços praticados no mercado ou de fato que eleve o custo dos serviços registrados, nas seguintes situações:</w:t>
      </w:r>
    </w:p>
    <w:p w14:paraId="1BC71F46" w14:textId="77777777" w:rsidR="006429D1" w:rsidRDefault="006429D1" w:rsidP="006429D1">
      <w:pPr>
        <w:pStyle w:val="Nivel3"/>
        <w:numPr>
          <w:ilvl w:val="2"/>
          <w:numId w:val="37"/>
        </w:numPr>
        <w:ind w:left="567" w:hanging="283"/>
      </w:pPr>
      <w:r>
        <w:t xml:space="preserve">Em caso de força maior, caso fortuito ou fato de príncipe ou em decorrência de fatos imprevisíveis ou previsíveis de consequências incalculáveis, que inviabilizem a execução da ata </w:t>
      </w:r>
      <w:r>
        <w:lastRenderedPageBreak/>
        <w:t>tal como pactuada, nos termos do disposto na alínea “d” do inciso II do caput do art. 124 da Lei nº 14.133, de 2.021;</w:t>
      </w:r>
    </w:p>
    <w:p w14:paraId="41077ACD" w14:textId="77777777" w:rsidR="006429D1" w:rsidRDefault="006429D1" w:rsidP="006429D1">
      <w:pPr>
        <w:pStyle w:val="Nivel3"/>
        <w:numPr>
          <w:ilvl w:val="2"/>
          <w:numId w:val="37"/>
        </w:numPr>
        <w:ind w:left="567" w:hanging="283"/>
      </w:pPr>
      <w:r>
        <w:t>Em caso de criação alteração ou extinção de quaisquer tributos ou encargos legais ou superveniência de disposições legais, com comprovada repercussão sobre os preços registrados;</w:t>
      </w:r>
    </w:p>
    <w:p w14:paraId="56FED10E" w14:textId="77777777" w:rsidR="006429D1" w:rsidRDefault="006429D1" w:rsidP="006429D1">
      <w:pPr>
        <w:pStyle w:val="Nivel3"/>
        <w:numPr>
          <w:ilvl w:val="2"/>
          <w:numId w:val="37"/>
        </w:numPr>
        <w:ind w:left="567" w:hanging="283"/>
      </w:pPr>
      <w:r>
        <w:t>Serão reajustados os preços registrados, respeitada a contagem da anualidade e o índice previsto para contratação, ou</w:t>
      </w:r>
    </w:p>
    <w:p w14:paraId="08A6E3FA" w14:textId="77777777" w:rsidR="006429D1" w:rsidRPr="00C25370" w:rsidRDefault="006429D1" w:rsidP="006429D1">
      <w:pPr>
        <w:pStyle w:val="Nivel3"/>
        <w:numPr>
          <w:ilvl w:val="2"/>
          <w:numId w:val="37"/>
        </w:numPr>
        <w:ind w:left="567" w:hanging="283"/>
      </w:pPr>
      <w:r>
        <w:t>Poderão ser repactuados, a pedido do interessado, conforme critérios definidos para a contratação.</w:t>
      </w:r>
    </w:p>
    <w:p w14:paraId="058491CA" w14:textId="77777777" w:rsidR="006429D1" w:rsidRPr="00157527" w:rsidRDefault="006429D1" w:rsidP="006429D1">
      <w:pPr>
        <w:pStyle w:val="Nivel01"/>
        <w:numPr>
          <w:ilvl w:val="0"/>
          <w:numId w:val="37"/>
        </w:numPr>
        <w:tabs>
          <w:tab w:val="clear" w:pos="567"/>
          <w:tab w:val="left" w:pos="0"/>
        </w:tabs>
        <w:suppressAutoHyphens w:val="0"/>
        <w:spacing w:after="120" w:line="276" w:lineRule="auto"/>
      </w:pPr>
      <w:r w:rsidRPr="00157527">
        <w:t>ADEQUAÇÃO ORÇAMENTÁRIA</w:t>
      </w:r>
    </w:p>
    <w:p w14:paraId="49D9AD0D" w14:textId="77777777" w:rsidR="006429D1" w:rsidRDefault="006429D1" w:rsidP="006429D1">
      <w:pPr>
        <w:pStyle w:val="Nivel2"/>
        <w:numPr>
          <w:ilvl w:val="1"/>
          <w:numId w:val="37"/>
        </w:numPr>
        <w:autoSpaceDE/>
        <w:autoSpaceDN/>
        <w:adjustRightInd/>
        <w:ind w:left="0" w:firstLine="0"/>
      </w:pPr>
      <w:r w:rsidRPr="00157527">
        <w:t>A contratação será atendida pelas seguintes dotações:</w:t>
      </w:r>
    </w:p>
    <w:p w14:paraId="3ED0AE2E" w14:textId="77777777" w:rsidR="006429D1" w:rsidRDefault="006429D1" w:rsidP="006429D1">
      <w:pPr>
        <w:pStyle w:val="Nivel2"/>
        <w:spacing w:after="0"/>
      </w:pPr>
      <w:r>
        <w:t>Peças, componentes e acessórios:</w:t>
      </w:r>
    </w:p>
    <w:tbl>
      <w:tblPr>
        <w:tblW w:w="10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383"/>
        <w:gridCol w:w="912"/>
        <w:gridCol w:w="3002"/>
        <w:gridCol w:w="3547"/>
      </w:tblGrid>
      <w:tr w:rsidR="006429D1" w:rsidRPr="00DC5AB9" w14:paraId="742FE05F" w14:textId="77777777" w:rsidTr="00AC55BC">
        <w:trPr>
          <w:trHeight w:val="283"/>
          <w:jc w:val="center"/>
        </w:trPr>
        <w:tc>
          <w:tcPr>
            <w:tcW w:w="1172" w:type="dxa"/>
            <w:tcBorders>
              <w:bottom w:val="single" w:sz="4" w:space="0" w:color="auto"/>
            </w:tcBorders>
            <w:shd w:val="clear" w:color="auto" w:fill="000000"/>
          </w:tcPr>
          <w:p w14:paraId="66B6E81C" w14:textId="77777777" w:rsidR="006429D1" w:rsidRDefault="006429D1" w:rsidP="00AC55BC">
            <w:pPr>
              <w:jc w:val="center"/>
              <w:rPr>
                <w:rFonts w:ascii="Arial" w:hAnsi="Arial" w:cs="Arial"/>
                <w:b/>
                <w:color w:val="FFFFFF"/>
                <w:sz w:val="20"/>
                <w:szCs w:val="20"/>
              </w:rPr>
            </w:pPr>
            <w:r w:rsidRPr="00DC5AB9">
              <w:rPr>
                <w:rFonts w:ascii="Arial" w:hAnsi="Arial" w:cs="Arial"/>
                <w:b/>
                <w:color w:val="FFFFFF"/>
                <w:sz w:val="20"/>
                <w:szCs w:val="20"/>
              </w:rPr>
              <w:t>DESPESA</w:t>
            </w:r>
          </w:p>
          <w:p w14:paraId="11F36C5E" w14:textId="77777777" w:rsidR="006429D1" w:rsidRPr="00DC5AB9" w:rsidRDefault="006429D1" w:rsidP="00AC55BC">
            <w:pPr>
              <w:jc w:val="center"/>
              <w:rPr>
                <w:rFonts w:ascii="Arial" w:hAnsi="Arial" w:cs="Arial"/>
                <w:b/>
                <w:color w:val="FFFFFF"/>
                <w:sz w:val="20"/>
                <w:szCs w:val="20"/>
              </w:rPr>
            </w:pPr>
          </w:p>
        </w:tc>
        <w:tc>
          <w:tcPr>
            <w:tcW w:w="1383" w:type="dxa"/>
            <w:tcBorders>
              <w:bottom w:val="single" w:sz="4" w:space="0" w:color="auto"/>
            </w:tcBorders>
            <w:shd w:val="clear" w:color="auto" w:fill="000000"/>
          </w:tcPr>
          <w:p w14:paraId="4290FEBB" w14:textId="77777777" w:rsidR="006429D1" w:rsidRPr="00DC5AB9" w:rsidRDefault="006429D1" w:rsidP="00AC55BC">
            <w:pPr>
              <w:jc w:val="center"/>
              <w:rPr>
                <w:rFonts w:ascii="Arial" w:hAnsi="Arial" w:cs="Arial"/>
                <w:b/>
                <w:color w:val="FFFFFF"/>
                <w:sz w:val="20"/>
                <w:szCs w:val="20"/>
              </w:rPr>
            </w:pPr>
            <w:r w:rsidRPr="00DC5AB9">
              <w:rPr>
                <w:rFonts w:ascii="Arial" w:hAnsi="Arial" w:cs="Arial"/>
                <w:b/>
                <w:color w:val="FFFFFF"/>
                <w:sz w:val="20"/>
                <w:szCs w:val="20"/>
              </w:rPr>
              <w:t>ELEMENTO</w:t>
            </w:r>
          </w:p>
        </w:tc>
        <w:tc>
          <w:tcPr>
            <w:tcW w:w="912" w:type="dxa"/>
            <w:tcBorders>
              <w:bottom w:val="single" w:sz="4" w:space="0" w:color="auto"/>
            </w:tcBorders>
            <w:shd w:val="clear" w:color="auto" w:fill="000000"/>
          </w:tcPr>
          <w:p w14:paraId="4F8928B2" w14:textId="77777777" w:rsidR="006429D1" w:rsidRPr="00DC5AB9" w:rsidRDefault="006429D1" w:rsidP="00AC55BC">
            <w:pPr>
              <w:jc w:val="center"/>
              <w:rPr>
                <w:rFonts w:ascii="Arial" w:hAnsi="Arial" w:cs="Arial"/>
                <w:b/>
                <w:color w:val="FFFFFF"/>
                <w:sz w:val="20"/>
                <w:szCs w:val="20"/>
              </w:rPr>
            </w:pPr>
            <w:r w:rsidRPr="00DC5AB9">
              <w:rPr>
                <w:rFonts w:ascii="Arial" w:hAnsi="Arial" w:cs="Arial"/>
                <w:b/>
                <w:color w:val="FFFFFF"/>
                <w:sz w:val="20"/>
                <w:szCs w:val="20"/>
              </w:rPr>
              <w:t>FONTE</w:t>
            </w:r>
          </w:p>
        </w:tc>
        <w:tc>
          <w:tcPr>
            <w:tcW w:w="3002" w:type="dxa"/>
            <w:tcBorders>
              <w:bottom w:val="single" w:sz="4" w:space="0" w:color="auto"/>
            </w:tcBorders>
            <w:shd w:val="clear" w:color="auto" w:fill="000000"/>
          </w:tcPr>
          <w:p w14:paraId="5BEB098E" w14:textId="77777777" w:rsidR="006429D1" w:rsidRPr="00DC5AB9" w:rsidRDefault="006429D1" w:rsidP="00AC55BC">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DESCRIÇÃO</w:t>
            </w:r>
          </w:p>
        </w:tc>
        <w:tc>
          <w:tcPr>
            <w:tcW w:w="3547" w:type="dxa"/>
            <w:tcBorders>
              <w:bottom w:val="single" w:sz="4" w:space="0" w:color="auto"/>
              <w:right w:val="single" w:sz="4" w:space="0" w:color="auto"/>
            </w:tcBorders>
            <w:shd w:val="clear" w:color="auto" w:fill="000000"/>
          </w:tcPr>
          <w:p w14:paraId="62DA8512" w14:textId="77777777" w:rsidR="006429D1" w:rsidRPr="00DC5AB9" w:rsidRDefault="006429D1" w:rsidP="00AC55BC">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SECRETARIA</w:t>
            </w:r>
          </w:p>
        </w:tc>
      </w:tr>
      <w:tr w:rsidR="006429D1" w:rsidRPr="00DC5AB9" w14:paraId="038F7BD7" w14:textId="77777777" w:rsidTr="00AC55BC">
        <w:trPr>
          <w:trHeight w:val="283"/>
          <w:jc w:val="center"/>
        </w:trPr>
        <w:tc>
          <w:tcPr>
            <w:tcW w:w="1172" w:type="dxa"/>
            <w:tcBorders>
              <w:top w:val="single" w:sz="4" w:space="0" w:color="auto"/>
            </w:tcBorders>
            <w:shd w:val="clear" w:color="auto" w:fill="auto"/>
          </w:tcPr>
          <w:p w14:paraId="6BBF9EBC"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041</w:t>
            </w:r>
          </w:p>
        </w:tc>
        <w:tc>
          <w:tcPr>
            <w:tcW w:w="1383" w:type="dxa"/>
            <w:tcBorders>
              <w:top w:val="single" w:sz="4" w:space="0" w:color="auto"/>
            </w:tcBorders>
            <w:shd w:val="clear" w:color="auto" w:fill="auto"/>
          </w:tcPr>
          <w:p w14:paraId="313986D0"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06F59E6D"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17CB6C4E"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7206A25B"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Administração</w:t>
            </w:r>
          </w:p>
        </w:tc>
      </w:tr>
      <w:tr w:rsidR="006429D1" w:rsidRPr="00DC5AB9" w14:paraId="6FE170DA" w14:textId="77777777" w:rsidTr="00AC55BC">
        <w:trPr>
          <w:trHeight w:val="283"/>
          <w:jc w:val="center"/>
        </w:trPr>
        <w:tc>
          <w:tcPr>
            <w:tcW w:w="1172" w:type="dxa"/>
            <w:tcBorders>
              <w:top w:val="single" w:sz="4" w:space="0" w:color="auto"/>
            </w:tcBorders>
            <w:shd w:val="clear" w:color="auto" w:fill="auto"/>
          </w:tcPr>
          <w:p w14:paraId="328EA778"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078</w:t>
            </w:r>
          </w:p>
        </w:tc>
        <w:tc>
          <w:tcPr>
            <w:tcW w:w="1383" w:type="dxa"/>
            <w:tcBorders>
              <w:top w:val="single" w:sz="4" w:space="0" w:color="auto"/>
            </w:tcBorders>
            <w:shd w:val="clear" w:color="auto" w:fill="auto"/>
          </w:tcPr>
          <w:p w14:paraId="25BB818F"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2566120F"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57CF8B63"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502328CF"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Fazenda</w:t>
            </w:r>
          </w:p>
        </w:tc>
      </w:tr>
      <w:tr w:rsidR="006429D1" w:rsidRPr="00DC5AB9" w14:paraId="3EFF63D3" w14:textId="77777777" w:rsidTr="00AC55BC">
        <w:trPr>
          <w:trHeight w:val="283"/>
          <w:jc w:val="center"/>
        </w:trPr>
        <w:tc>
          <w:tcPr>
            <w:tcW w:w="1172" w:type="dxa"/>
            <w:tcBorders>
              <w:top w:val="single" w:sz="4" w:space="0" w:color="auto"/>
            </w:tcBorders>
            <w:shd w:val="clear" w:color="auto" w:fill="auto"/>
          </w:tcPr>
          <w:p w14:paraId="36B34B5D"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116</w:t>
            </w:r>
          </w:p>
        </w:tc>
        <w:tc>
          <w:tcPr>
            <w:tcW w:w="1383" w:type="dxa"/>
            <w:tcBorders>
              <w:top w:val="single" w:sz="4" w:space="0" w:color="auto"/>
            </w:tcBorders>
            <w:shd w:val="clear" w:color="auto" w:fill="auto"/>
          </w:tcPr>
          <w:p w14:paraId="175F057B"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3361F93B"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50A31317"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1B203E36"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Controle Interno</w:t>
            </w:r>
          </w:p>
        </w:tc>
      </w:tr>
      <w:tr w:rsidR="006429D1" w:rsidRPr="00DC5AB9" w14:paraId="14EDEDFD" w14:textId="77777777" w:rsidTr="00AC55BC">
        <w:trPr>
          <w:trHeight w:val="283"/>
          <w:jc w:val="center"/>
        </w:trPr>
        <w:tc>
          <w:tcPr>
            <w:tcW w:w="1172" w:type="dxa"/>
            <w:tcBorders>
              <w:top w:val="single" w:sz="4" w:space="0" w:color="auto"/>
            </w:tcBorders>
            <w:shd w:val="clear" w:color="auto" w:fill="auto"/>
          </w:tcPr>
          <w:p w14:paraId="66A5770F"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139</w:t>
            </w:r>
          </w:p>
        </w:tc>
        <w:tc>
          <w:tcPr>
            <w:tcW w:w="1383" w:type="dxa"/>
            <w:tcBorders>
              <w:top w:val="single" w:sz="4" w:space="0" w:color="auto"/>
            </w:tcBorders>
            <w:shd w:val="clear" w:color="auto" w:fill="auto"/>
          </w:tcPr>
          <w:p w14:paraId="74D55961"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37D2E3C3"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0.303</w:t>
            </w:r>
          </w:p>
        </w:tc>
        <w:tc>
          <w:tcPr>
            <w:tcW w:w="3002" w:type="dxa"/>
            <w:tcBorders>
              <w:top w:val="single" w:sz="4" w:space="0" w:color="auto"/>
            </w:tcBorders>
          </w:tcPr>
          <w:p w14:paraId="30787DB1"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Saúde Mínimo 15%</w:t>
            </w:r>
          </w:p>
        </w:tc>
        <w:tc>
          <w:tcPr>
            <w:tcW w:w="3547" w:type="dxa"/>
            <w:tcBorders>
              <w:top w:val="single" w:sz="4" w:space="0" w:color="auto"/>
              <w:right w:val="single" w:sz="4" w:space="0" w:color="auto"/>
            </w:tcBorders>
            <w:shd w:val="clear" w:color="auto" w:fill="auto"/>
          </w:tcPr>
          <w:p w14:paraId="197ABE94"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6429D1" w:rsidRPr="00DC5AB9" w14:paraId="53728B33" w14:textId="77777777" w:rsidTr="00AC55BC">
        <w:trPr>
          <w:trHeight w:val="283"/>
          <w:jc w:val="center"/>
        </w:trPr>
        <w:tc>
          <w:tcPr>
            <w:tcW w:w="1172" w:type="dxa"/>
            <w:tcBorders>
              <w:top w:val="single" w:sz="4" w:space="0" w:color="auto"/>
            </w:tcBorders>
            <w:shd w:val="clear" w:color="auto" w:fill="auto"/>
          </w:tcPr>
          <w:p w14:paraId="06CFBB8F"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178</w:t>
            </w:r>
          </w:p>
        </w:tc>
        <w:tc>
          <w:tcPr>
            <w:tcW w:w="1383" w:type="dxa"/>
            <w:tcBorders>
              <w:top w:val="single" w:sz="4" w:space="0" w:color="auto"/>
            </w:tcBorders>
            <w:shd w:val="clear" w:color="auto" w:fill="auto"/>
          </w:tcPr>
          <w:p w14:paraId="6A5B1CB6"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4469620F"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0.303</w:t>
            </w:r>
          </w:p>
        </w:tc>
        <w:tc>
          <w:tcPr>
            <w:tcW w:w="3002" w:type="dxa"/>
            <w:tcBorders>
              <w:top w:val="single" w:sz="4" w:space="0" w:color="auto"/>
            </w:tcBorders>
          </w:tcPr>
          <w:p w14:paraId="19E3C187"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Saúde Mínimo 15%</w:t>
            </w:r>
          </w:p>
        </w:tc>
        <w:tc>
          <w:tcPr>
            <w:tcW w:w="3547" w:type="dxa"/>
            <w:tcBorders>
              <w:top w:val="single" w:sz="4" w:space="0" w:color="auto"/>
              <w:right w:val="single" w:sz="4" w:space="0" w:color="auto"/>
            </w:tcBorders>
            <w:shd w:val="clear" w:color="auto" w:fill="auto"/>
          </w:tcPr>
          <w:p w14:paraId="518416FB"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6429D1" w:rsidRPr="00DC5AB9" w14:paraId="387DD3C1" w14:textId="77777777" w:rsidTr="00AC55BC">
        <w:trPr>
          <w:trHeight w:val="283"/>
          <w:jc w:val="center"/>
        </w:trPr>
        <w:tc>
          <w:tcPr>
            <w:tcW w:w="1172" w:type="dxa"/>
            <w:tcBorders>
              <w:top w:val="single" w:sz="4" w:space="0" w:color="auto"/>
            </w:tcBorders>
            <w:shd w:val="clear" w:color="auto" w:fill="auto"/>
          </w:tcPr>
          <w:p w14:paraId="6C531292"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178</w:t>
            </w:r>
          </w:p>
        </w:tc>
        <w:tc>
          <w:tcPr>
            <w:tcW w:w="1383" w:type="dxa"/>
            <w:tcBorders>
              <w:top w:val="single" w:sz="4" w:space="0" w:color="auto"/>
            </w:tcBorders>
            <w:shd w:val="clear" w:color="auto" w:fill="auto"/>
          </w:tcPr>
          <w:p w14:paraId="49FC4C39"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F04F0CF"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2B9727B1"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60DA79C1"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6429D1" w:rsidRPr="00DC5AB9" w14:paraId="0C9EBCF2" w14:textId="77777777" w:rsidTr="00AC55BC">
        <w:trPr>
          <w:trHeight w:val="283"/>
          <w:jc w:val="center"/>
        </w:trPr>
        <w:tc>
          <w:tcPr>
            <w:tcW w:w="1172" w:type="dxa"/>
            <w:tcBorders>
              <w:top w:val="single" w:sz="4" w:space="0" w:color="auto"/>
            </w:tcBorders>
            <w:shd w:val="clear" w:color="auto" w:fill="auto"/>
          </w:tcPr>
          <w:p w14:paraId="4E316981"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274</w:t>
            </w:r>
          </w:p>
        </w:tc>
        <w:tc>
          <w:tcPr>
            <w:tcW w:w="1383" w:type="dxa"/>
            <w:tcBorders>
              <w:top w:val="single" w:sz="4" w:space="0" w:color="auto"/>
            </w:tcBorders>
            <w:shd w:val="clear" w:color="auto" w:fill="auto"/>
          </w:tcPr>
          <w:p w14:paraId="58A96443"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7578357A"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1FA8930A"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211DBB14"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Social</w:t>
            </w:r>
          </w:p>
        </w:tc>
      </w:tr>
      <w:tr w:rsidR="006429D1" w:rsidRPr="00DC5AB9" w14:paraId="40DDABDE" w14:textId="77777777" w:rsidTr="00AC55BC">
        <w:trPr>
          <w:trHeight w:val="283"/>
          <w:jc w:val="center"/>
        </w:trPr>
        <w:tc>
          <w:tcPr>
            <w:tcW w:w="1172" w:type="dxa"/>
            <w:tcBorders>
              <w:top w:val="single" w:sz="4" w:space="0" w:color="auto"/>
            </w:tcBorders>
            <w:shd w:val="clear" w:color="auto" w:fill="auto"/>
          </w:tcPr>
          <w:p w14:paraId="40C338C0"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418</w:t>
            </w:r>
          </w:p>
        </w:tc>
        <w:tc>
          <w:tcPr>
            <w:tcW w:w="1383" w:type="dxa"/>
            <w:tcBorders>
              <w:top w:val="single" w:sz="4" w:space="0" w:color="auto"/>
            </w:tcBorders>
            <w:shd w:val="clear" w:color="auto" w:fill="auto"/>
          </w:tcPr>
          <w:p w14:paraId="1C64F75E"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8728DEA"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0102</w:t>
            </w:r>
          </w:p>
        </w:tc>
        <w:tc>
          <w:tcPr>
            <w:tcW w:w="3002" w:type="dxa"/>
            <w:tcBorders>
              <w:top w:val="single" w:sz="4" w:space="0" w:color="auto"/>
            </w:tcBorders>
          </w:tcPr>
          <w:p w14:paraId="0DBB2FC4"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FUNDEB 30%</w:t>
            </w:r>
          </w:p>
        </w:tc>
        <w:tc>
          <w:tcPr>
            <w:tcW w:w="3547" w:type="dxa"/>
            <w:tcBorders>
              <w:top w:val="single" w:sz="4" w:space="0" w:color="auto"/>
              <w:right w:val="single" w:sz="4" w:space="0" w:color="auto"/>
            </w:tcBorders>
            <w:shd w:val="clear" w:color="auto" w:fill="auto"/>
          </w:tcPr>
          <w:p w14:paraId="612418F0"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6429D1" w:rsidRPr="00DC5AB9" w14:paraId="44686B83" w14:textId="77777777" w:rsidTr="00AC55BC">
        <w:trPr>
          <w:trHeight w:val="283"/>
          <w:jc w:val="center"/>
        </w:trPr>
        <w:tc>
          <w:tcPr>
            <w:tcW w:w="1172" w:type="dxa"/>
            <w:tcBorders>
              <w:top w:val="single" w:sz="4" w:space="0" w:color="auto"/>
            </w:tcBorders>
            <w:shd w:val="clear" w:color="auto" w:fill="auto"/>
          </w:tcPr>
          <w:p w14:paraId="13174715"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435</w:t>
            </w:r>
          </w:p>
        </w:tc>
        <w:tc>
          <w:tcPr>
            <w:tcW w:w="1383" w:type="dxa"/>
            <w:tcBorders>
              <w:top w:val="single" w:sz="4" w:space="0" w:color="auto"/>
            </w:tcBorders>
            <w:shd w:val="clear" w:color="auto" w:fill="auto"/>
          </w:tcPr>
          <w:p w14:paraId="7F0EA586"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FF10F05"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0103</w:t>
            </w:r>
          </w:p>
        </w:tc>
        <w:tc>
          <w:tcPr>
            <w:tcW w:w="3002" w:type="dxa"/>
            <w:tcBorders>
              <w:top w:val="single" w:sz="4" w:space="0" w:color="auto"/>
            </w:tcBorders>
          </w:tcPr>
          <w:p w14:paraId="0DDA3113"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 5%</w:t>
            </w:r>
          </w:p>
        </w:tc>
        <w:tc>
          <w:tcPr>
            <w:tcW w:w="3547" w:type="dxa"/>
            <w:tcBorders>
              <w:top w:val="single" w:sz="4" w:space="0" w:color="auto"/>
              <w:right w:val="single" w:sz="4" w:space="0" w:color="auto"/>
            </w:tcBorders>
            <w:shd w:val="clear" w:color="auto" w:fill="auto"/>
          </w:tcPr>
          <w:p w14:paraId="06995BEE"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6429D1" w:rsidRPr="00DC5AB9" w14:paraId="5D8D730B" w14:textId="77777777" w:rsidTr="00AC55BC">
        <w:trPr>
          <w:trHeight w:val="283"/>
          <w:jc w:val="center"/>
        </w:trPr>
        <w:tc>
          <w:tcPr>
            <w:tcW w:w="1172" w:type="dxa"/>
            <w:tcBorders>
              <w:top w:val="single" w:sz="4" w:space="0" w:color="auto"/>
            </w:tcBorders>
            <w:shd w:val="clear" w:color="auto" w:fill="auto"/>
          </w:tcPr>
          <w:p w14:paraId="74F16750"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435</w:t>
            </w:r>
          </w:p>
        </w:tc>
        <w:tc>
          <w:tcPr>
            <w:tcW w:w="1383" w:type="dxa"/>
            <w:tcBorders>
              <w:top w:val="single" w:sz="4" w:space="0" w:color="auto"/>
            </w:tcBorders>
            <w:shd w:val="clear" w:color="auto" w:fill="auto"/>
          </w:tcPr>
          <w:p w14:paraId="6C156963"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0C78E897"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0104</w:t>
            </w:r>
          </w:p>
        </w:tc>
        <w:tc>
          <w:tcPr>
            <w:tcW w:w="3002" w:type="dxa"/>
            <w:tcBorders>
              <w:top w:val="single" w:sz="4" w:space="0" w:color="auto"/>
            </w:tcBorders>
          </w:tcPr>
          <w:p w14:paraId="157F9272"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 25%</w:t>
            </w:r>
          </w:p>
        </w:tc>
        <w:tc>
          <w:tcPr>
            <w:tcW w:w="3547" w:type="dxa"/>
            <w:tcBorders>
              <w:top w:val="single" w:sz="4" w:space="0" w:color="auto"/>
              <w:right w:val="single" w:sz="4" w:space="0" w:color="auto"/>
            </w:tcBorders>
            <w:shd w:val="clear" w:color="auto" w:fill="auto"/>
          </w:tcPr>
          <w:p w14:paraId="5A21CB9F"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6429D1" w:rsidRPr="00DC5AB9" w14:paraId="33DD3084" w14:textId="77777777" w:rsidTr="00AC55BC">
        <w:trPr>
          <w:trHeight w:val="283"/>
          <w:jc w:val="center"/>
        </w:trPr>
        <w:tc>
          <w:tcPr>
            <w:tcW w:w="1172" w:type="dxa"/>
            <w:tcBorders>
              <w:top w:val="single" w:sz="4" w:space="0" w:color="auto"/>
            </w:tcBorders>
            <w:shd w:val="clear" w:color="auto" w:fill="auto"/>
          </w:tcPr>
          <w:p w14:paraId="1683567F"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424</w:t>
            </w:r>
          </w:p>
        </w:tc>
        <w:tc>
          <w:tcPr>
            <w:tcW w:w="1383" w:type="dxa"/>
            <w:tcBorders>
              <w:top w:val="single" w:sz="4" w:space="0" w:color="auto"/>
            </w:tcBorders>
            <w:shd w:val="clear" w:color="auto" w:fill="auto"/>
          </w:tcPr>
          <w:p w14:paraId="479A1663"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7D599C0B"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0107</w:t>
            </w:r>
          </w:p>
        </w:tc>
        <w:tc>
          <w:tcPr>
            <w:tcW w:w="3002" w:type="dxa"/>
            <w:tcBorders>
              <w:top w:val="single" w:sz="4" w:space="0" w:color="auto"/>
            </w:tcBorders>
          </w:tcPr>
          <w:p w14:paraId="71C44828"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Salário Educação</w:t>
            </w:r>
          </w:p>
        </w:tc>
        <w:tc>
          <w:tcPr>
            <w:tcW w:w="3547" w:type="dxa"/>
            <w:tcBorders>
              <w:top w:val="single" w:sz="4" w:space="0" w:color="auto"/>
              <w:right w:val="single" w:sz="4" w:space="0" w:color="auto"/>
            </w:tcBorders>
            <w:shd w:val="clear" w:color="auto" w:fill="auto"/>
          </w:tcPr>
          <w:p w14:paraId="1211119B"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6429D1" w:rsidRPr="00DC5AB9" w14:paraId="661CA2AA" w14:textId="77777777" w:rsidTr="00AC55BC">
        <w:trPr>
          <w:trHeight w:val="283"/>
          <w:jc w:val="center"/>
        </w:trPr>
        <w:tc>
          <w:tcPr>
            <w:tcW w:w="1172" w:type="dxa"/>
            <w:tcBorders>
              <w:top w:val="single" w:sz="4" w:space="0" w:color="auto"/>
            </w:tcBorders>
            <w:shd w:val="clear" w:color="auto" w:fill="auto"/>
          </w:tcPr>
          <w:p w14:paraId="479AFD30" w14:textId="77777777" w:rsidR="006429D1" w:rsidRPr="00DC5AB9" w:rsidRDefault="006429D1" w:rsidP="00AC55BC">
            <w:pPr>
              <w:jc w:val="center"/>
              <w:rPr>
                <w:rFonts w:ascii="Arial" w:hAnsi="Arial" w:cs="Arial"/>
                <w:sz w:val="20"/>
                <w:szCs w:val="20"/>
              </w:rPr>
            </w:pPr>
            <w:r>
              <w:rPr>
                <w:rFonts w:ascii="Arial" w:hAnsi="Arial" w:cs="Arial"/>
                <w:sz w:val="20"/>
                <w:szCs w:val="20"/>
              </w:rPr>
              <w:t>421</w:t>
            </w:r>
          </w:p>
        </w:tc>
        <w:tc>
          <w:tcPr>
            <w:tcW w:w="1383" w:type="dxa"/>
            <w:tcBorders>
              <w:top w:val="single" w:sz="4" w:space="0" w:color="auto"/>
            </w:tcBorders>
            <w:shd w:val="clear" w:color="auto" w:fill="auto"/>
          </w:tcPr>
          <w:p w14:paraId="1FEFEDFC"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5289A454" w14:textId="77777777" w:rsidR="006429D1" w:rsidRPr="00DC5AB9" w:rsidRDefault="006429D1" w:rsidP="00AC55BC">
            <w:pPr>
              <w:jc w:val="center"/>
              <w:rPr>
                <w:rFonts w:ascii="Arial" w:hAnsi="Arial" w:cs="Arial"/>
                <w:sz w:val="20"/>
                <w:szCs w:val="20"/>
              </w:rPr>
            </w:pPr>
            <w:r>
              <w:rPr>
                <w:rFonts w:ascii="Arial" w:hAnsi="Arial" w:cs="Arial"/>
                <w:sz w:val="20"/>
                <w:szCs w:val="20"/>
              </w:rPr>
              <w:t>0112</w:t>
            </w:r>
          </w:p>
        </w:tc>
        <w:tc>
          <w:tcPr>
            <w:tcW w:w="3002" w:type="dxa"/>
            <w:tcBorders>
              <w:top w:val="single" w:sz="4" w:space="0" w:color="auto"/>
            </w:tcBorders>
          </w:tcPr>
          <w:p w14:paraId="057204CF" w14:textId="77777777" w:rsidR="006429D1" w:rsidRPr="00DC5AB9" w:rsidRDefault="006429D1" w:rsidP="00AC55BC">
            <w:pPr>
              <w:widowControl w:val="0"/>
              <w:autoSpaceDE w:val="0"/>
              <w:autoSpaceDN w:val="0"/>
              <w:adjustRightInd w:val="0"/>
              <w:rPr>
                <w:rFonts w:ascii="Arial" w:hAnsi="Arial" w:cs="Arial"/>
                <w:bCs/>
                <w:sz w:val="20"/>
                <w:szCs w:val="20"/>
              </w:rPr>
            </w:pPr>
            <w:r>
              <w:rPr>
                <w:rFonts w:ascii="Arial" w:hAnsi="Arial" w:cs="Arial"/>
                <w:bCs/>
                <w:sz w:val="20"/>
                <w:szCs w:val="20"/>
              </w:rPr>
              <w:t>PETE-Transp. Escolar</w:t>
            </w:r>
          </w:p>
        </w:tc>
        <w:tc>
          <w:tcPr>
            <w:tcW w:w="3547" w:type="dxa"/>
            <w:tcBorders>
              <w:top w:val="single" w:sz="4" w:space="0" w:color="auto"/>
              <w:right w:val="single" w:sz="4" w:space="0" w:color="auto"/>
            </w:tcBorders>
            <w:shd w:val="clear" w:color="auto" w:fill="auto"/>
          </w:tcPr>
          <w:p w14:paraId="022F27F5" w14:textId="77777777" w:rsidR="006429D1" w:rsidRPr="00DC5AB9" w:rsidRDefault="006429D1" w:rsidP="00AC55BC">
            <w:pPr>
              <w:widowControl w:val="0"/>
              <w:autoSpaceDE w:val="0"/>
              <w:autoSpaceDN w:val="0"/>
              <w:adjustRightInd w:val="0"/>
              <w:rPr>
                <w:rFonts w:ascii="Arial" w:hAnsi="Arial" w:cs="Arial"/>
                <w:bCs/>
                <w:sz w:val="20"/>
                <w:szCs w:val="20"/>
              </w:rPr>
            </w:pPr>
            <w:r>
              <w:rPr>
                <w:rFonts w:ascii="Arial" w:hAnsi="Arial" w:cs="Arial"/>
                <w:bCs/>
                <w:sz w:val="20"/>
                <w:szCs w:val="20"/>
              </w:rPr>
              <w:t>Educação</w:t>
            </w:r>
          </w:p>
        </w:tc>
      </w:tr>
      <w:tr w:rsidR="006429D1" w:rsidRPr="00DC5AB9" w14:paraId="1C1EF2BA" w14:textId="77777777" w:rsidTr="00AC55BC">
        <w:trPr>
          <w:trHeight w:val="283"/>
          <w:jc w:val="center"/>
        </w:trPr>
        <w:tc>
          <w:tcPr>
            <w:tcW w:w="1172" w:type="dxa"/>
            <w:tcBorders>
              <w:top w:val="single" w:sz="4" w:space="0" w:color="auto"/>
            </w:tcBorders>
            <w:shd w:val="clear" w:color="auto" w:fill="auto"/>
          </w:tcPr>
          <w:p w14:paraId="73994A98"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459</w:t>
            </w:r>
          </w:p>
        </w:tc>
        <w:tc>
          <w:tcPr>
            <w:tcW w:w="1383" w:type="dxa"/>
            <w:tcBorders>
              <w:top w:val="single" w:sz="4" w:space="0" w:color="auto"/>
            </w:tcBorders>
            <w:shd w:val="clear" w:color="auto" w:fill="auto"/>
          </w:tcPr>
          <w:p w14:paraId="5ACF9D35"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9CEDAFC"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3FB3E27E"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7304D9A8"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6429D1" w:rsidRPr="00DC5AB9" w14:paraId="7E560A05" w14:textId="77777777" w:rsidTr="00AC55BC">
        <w:trPr>
          <w:trHeight w:val="283"/>
          <w:jc w:val="center"/>
        </w:trPr>
        <w:tc>
          <w:tcPr>
            <w:tcW w:w="1172" w:type="dxa"/>
            <w:tcBorders>
              <w:top w:val="single" w:sz="4" w:space="0" w:color="auto"/>
            </w:tcBorders>
            <w:shd w:val="clear" w:color="auto" w:fill="auto"/>
          </w:tcPr>
          <w:p w14:paraId="6A52843D"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472</w:t>
            </w:r>
          </w:p>
        </w:tc>
        <w:tc>
          <w:tcPr>
            <w:tcW w:w="1383" w:type="dxa"/>
            <w:tcBorders>
              <w:top w:val="single" w:sz="4" w:space="0" w:color="auto"/>
            </w:tcBorders>
            <w:shd w:val="clear" w:color="auto" w:fill="auto"/>
          </w:tcPr>
          <w:p w14:paraId="7AA7FA9D"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9464CCD"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38FD2060"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61CFDCCA"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6429D1" w:rsidRPr="00DC5AB9" w14:paraId="07EB1D15" w14:textId="77777777" w:rsidTr="00AC55BC">
        <w:trPr>
          <w:trHeight w:val="283"/>
          <w:jc w:val="center"/>
        </w:trPr>
        <w:tc>
          <w:tcPr>
            <w:tcW w:w="1172" w:type="dxa"/>
            <w:tcBorders>
              <w:top w:val="single" w:sz="4" w:space="0" w:color="auto"/>
            </w:tcBorders>
            <w:shd w:val="clear" w:color="auto" w:fill="auto"/>
          </w:tcPr>
          <w:p w14:paraId="45CB5D73"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494</w:t>
            </w:r>
          </w:p>
        </w:tc>
        <w:tc>
          <w:tcPr>
            <w:tcW w:w="1383" w:type="dxa"/>
            <w:tcBorders>
              <w:top w:val="single" w:sz="4" w:space="0" w:color="auto"/>
            </w:tcBorders>
            <w:shd w:val="clear" w:color="auto" w:fill="auto"/>
          </w:tcPr>
          <w:p w14:paraId="25CCD387"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3DDBB836"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3136C51D"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1D34A6AE"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6429D1" w:rsidRPr="00DC5AB9" w14:paraId="4B1B1EBC" w14:textId="77777777" w:rsidTr="00AC55BC">
        <w:trPr>
          <w:trHeight w:val="283"/>
          <w:jc w:val="center"/>
        </w:trPr>
        <w:tc>
          <w:tcPr>
            <w:tcW w:w="1172" w:type="dxa"/>
            <w:tcBorders>
              <w:top w:val="single" w:sz="4" w:space="0" w:color="auto"/>
            </w:tcBorders>
            <w:shd w:val="clear" w:color="auto" w:fill="auto"/>
          </w:tcPr>
          <w:p w14:paraId="61C76720"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503</w:t>
            </w:r>
          </w:p>
        </w:tc>
        <w:tc>
          <w:tcPr>
            <w:tcW w:w="1383" w:type="dxa"/>
            <w:tcBorders>
              <w:top w:val="single" w:sz="4" w:space="0" w:color="auto"/>
            </w:tcBorders>
            <w:shd w:val="clear" w:color="auto" w:fill="auto"/>
          </w:tcPr>
          <w:p w14:paraId="39CC0ED1"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46139BF"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00F13BB8"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418CA177"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Ind/Com/Tur. e Trabalho</w:t>
            </w:r>
          </w:p>
        </w:tc>
      </w:tr>
      <w:tr w:rsidR="006429D1" w:rsidRPr="00DC5AB9" w14:paraId="7199C13C" w14:textId="77777777" w:rsidTr="00AC55BC">
        <w:trPr>
          <w:trHeight w:val="283"/>
          <w:jc w:val="center"/>
        </w:trPr>
        <w:tc>
          <w:tcPr>
            <w:tcW w:w="1172" w:type="dxa"/>
            <w:tcBorders>
              <w:top w:val="single" w:sz="4" w:space="0" w:color="auto"/>
            </w:tcBorders>
            <w:shd w:val="clear" w:color="auto" w:fill="auto"/>
          </w:tcPr>
          <w:p w14:paraId="6A76E2B1"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515</w:t>
            </w:r>
          </w:p>
        </w:tc>
        <w:tc>
          <w:tcPr>
            <w:tcW w:w="1383" w:type="dxa"/>
            <w:tcBorders>
              <w:top w:val="single" w:sz="4" w:space="0" w:color="auto"/>
            </w:tcBorders>
            <w:shd w:val="clear" w:color="auto" w:fill="auto"/>
          </w:tcPr>
          <w:p w14:paraId="6DE39CAE"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4FFEAD21"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7844B6CF"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7F260BA5"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Meio Ambiente</w:t>
            </w:r>
          </w:p>
        </w:tc>
      </w:tr>
      <w:tr w:rsidR="006429D1" w:rsidRPr="00DC5AB9" w14:paraId="124557D2" w14:textId="77777777" w:rsidTr="00AC55BC">
        <w:trPr>
          <w:trHeight w:val="283"/>
          <w:jc w:val="center"/>
        </w:trPr>
        <w:tc>
          <w:tcPr>
            <w:tcW w:w="1172" w:type="dxa"/>
            <w:tcBorders>
              <w:top w:val="single" w:sz="4" w:space="0" w:color="auto"/>
            </w:tcBorders>
            <w:shd w:val="clear" w:color="auto" w:fill="auto"/>
          </w:tcPr>
          <w:p w14:paraId="32970439"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556</w:t>
            </w:r>
          </w:p>
        </w:tc>
        <w:tc>
          <w:tcPr>
            <w:tcW w:w="1383" w:type="dxa"/>
            <w:tcBorders>
              <w:top w:val="single" w:sz="4" w:space="0" w:color="auto"/>
            </w:tcBorders>
            <w:shd w:val="clear" w:color="auto" w:fill="auto"/>
          </w:tcPr>
          <w:p w14:paraId="6689C80F"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4ECCE0FB"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24DFEEDA"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3DDAE9BA"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Agric/Pecuária e Serv. Urbanos</w:t>
            </w:r>
          </w:p>
        </w:tc>
      </w:tr>
      <w:tr w:rsidR="006429D1" w:rsidRPr="00DC5AB9" w14:paraId="3ABC62C7" w14:textId="77777777" w:rsidTr="00AC55BC">
        <w:trPr>
          <w:trHeight w:val="283"/>
          <w:jc w:val="center"/>
        </w:trPr>
        <w:tc>
          <w:tcPr>
            <w:tcW w:w="1172" w:type="dxa"/>
            <w:tcBorders>
              <w:top w:val="single" w:sz="4" w:space="0" w:color="auto"/>
            </w:tcBorders>
            <w:shd w:val="clear" w:color="auto" w:fill="auto"/>
          </w:tcPr>
          <w:p w14:paraId="0946BF33"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614</w:t>
            </w:r>
          </w:p>
        </w:tc>
        <w:tc>
          <w:tcPr>
            <w:tcW w:w="1383" w:type="dxa"/>
            <w:tcBorders>
              <w:top w:val="single" w:sz="4" w:space="0" w:color="auto"/>
            </w:tcBorders>
            <w:shd w:val="clear" w:color="auto" w:fill="auto"/>
          </w:tcPr>
          <w:p w14:paraId="7A21CBEF"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7D9989CE"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064898F4"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2A207885"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Segurança e Mobilidade Urbana</w:t>
            </w:r>
          </w:p>
        </w:tc>
      </w:tr>
      <w:tr w:rsidR="006429D1" w:rsidRPr="00DC5AB9" w14:paraId="1EF7318F" w14:textId="77777777" w:rsidTr="00AC55BC">
        <w:trPr>
          <w:trHeight w:val="283"/>
          <w:jc w:val="center"/>
        </w:trPr>
        <w:tc>
          <w:tcPr>
            <w:tcW w:w="1172" w:type="dxa"/>
            <w:tcBorders>
              <w:top w:val="single" w:sz="4" w:space="0" w:color="auto"/>
            </w:tcBorders>
            <w:shd w:val="clear" w:color="auto" w:fill="auto"/>
          </w:tcPr>
          <w:p w14:paraId="68264BAD"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643</w:t>
            </w:r>
          </w:p>
        </w:tc>
        <w:tc>
          <w:tcPr>
            <w:tcW w:w="1383" w:type="dxa"/>
            <w:tcBorders>
              <w:top w:val="single" w:sz="4" w:space="0" w:color="auto"/>
            </w:tcBorders>
            <w:shd w:val="clear" w:color="auto" w:fill="auto"/>
          </w:tcPr>
          <w:p w14:paraId="20320E75"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3B61537B"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1FCC5945"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7D897FC2"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Planejam. e Inovação Tecnológica</w:t>
            </w:r>
          </w:p>
        </w:tc>
      </w:tr>
    </w:tbl>
    <w:p w14:paraId="0C350D00" w14:textId="77777777" w:rsidR="006429D1" w:rsidRDefault="006429D1" w:rsidP="006429D1">
      <w:pPr>
        <w:pStyle w:val="Nivel2"/>
      </w:pPr>
      <w:r>
        <w:t>Serviços:</w:t>
      </w:r>
    </w:p>
    <w:tbl>
      <w:tblPr>
        <w:tblW w:w="10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383"/>
        <w:gridCol w:w="912"/>
        <w:gridCol w:w="3002"/>
        <w:gridCol w:w="3547"/>
      </w:tblGrid>
      <w:tr w:rsidR="006429D1" w:rsidRPr="00DC5AB9" w14:paraId="426A1FE9" w14:textId="77777777" w:rsidTr="00AC55BC">
        <w:trPr>
          <w:trHeight w:val="283"/>
          <w:jc w:val="center"/>
        </w:trPr>
        <w:tc>
          <w:tcPr>
            <w:tcW w:w="1172" w:type="dxa"/>
            <w:tcBorders>
              <w:bottom w:val="single" w:sz="4" w:space="0" w:color="auto"/>
            </w:tcBorders>
            <w:shd w:val="clear" w:color="auto" w:fill="000000"/>
          </w:tcPr>
          <w:p w14:paraId="6A406881" w14:textId="77777777" w:rsidR="006429D1" w:rsidRPr="00DC5AB9" w:rsidRDefault="006429D1" w:rsidP="00AC55BC">
            <w:pPr>
              <w:jc w:val="center"/>
              <w:rPr>
                <w:rFonts w:ascii="Arial" w:hAnsi="Arial" w:cs="Arial"/>
                <w:b/>
                <w:color w:val="FFFFFF"/>
                <w:sz w:val="20"/>
                <w:szCs w:val="20"/>
              </w:rPr>
            </w:pPr>
            <w:r w:rsidRPr="00DC5AB9">
              <w:rPr>
                <w:rFonts w:ascii="Arial" w:hAnsi="Arial" w:cs="Arial"/>
                <w:b/>
                <w:color w:val="FFFFFF"/>
                <w:sz w:val="20"/>
                <w:szCs w:val="20"/>
              </w:rPr>
              <w:t>DESPESA</w:t>
            </w:r>
          </w:p>
        </w:tc>
        <w:tc>
          <w:tcPr>
            <w:tcW w:w="1383" w:type="dxa"/>
            <w:tcBorders>
              <w:bottom w:val="single" w:sz="4" w:space="0" w:color="auto"/>
            </w:tcBorders>
            <w:shd w:val="clear" w:color="auto" w:fill="000000"/>
          </w:tcPr>
          <w:p w14:paraId="43F5FCD9" w14:textId="77777777" w:rsidR="006429D1" w:rsidRPr="00DC5AB9" w:rsidRDefault="006429D1" w:rsidP="00AC55BC">
            <w:pPr>
              <w:jc w:val="center"/>
              <w:rPr>
                <w:rFonts w:ascii="Arial" w:hAnsi="Arial" w:cs="Arial"/>
                <w:b/>
                <w:color w:val="FFFFFF"/>
                <w:sz w:val="20"/>
                <w:szCs w:val="20"/>
              </w:rPr>
            </w:pPr>
            <w:r w:rsidRPr="00DC5AB9">
              <w:rPr>
                <w:rFonts w:ascii="Arial" w:hAnsi="Arial" w:cs="Arial"/>
                <w:b/>
                <w:color w:val="FFFFFF"/>
                <w:sz w:val="20"/>
                <w:szCs w:val="20"/>
              </w:rPr>
              <w:t>ELEMENTO</w:t>
            </w:r>
          </w:p>
        </w:tc>
        <w:tc>
          <w:tcPr>
            <w:tcW w:w="912" w:type="dxa"/>
            <w:tcBorders>
              <w:bottom w:val="single" w:sz="4" w:space="0" w:color="auto"/>
            </w:tcBorders>
            <w:shd w:val="clear" w:color="auto" w:fill="000000"/>
          </w:tcPr>
          <w:p w14:paraId="4EF1DE75" w14:textId="77777777" w:rsidR="006429D1" w:rsidRPr="00DC5AB9" w:rsidRDefault="006429D1" w:rsidP="00AC55BC">
            <w:pPr>
              <w:jc w:val="center"/>
              <w:rPr>
                <w:rFonts w:ascii="Arial" w:hAnsi="Arial" w:cs="Arial"/>
                <w:b/>
                <w:color w:val="FFFFFF"/>
                <w:sz w:val="20"/>
                <w:szCs w:val="20"/>
              </w:rPr>
            </w:pPr>
            <w:r w:rsidRPr="00DC5AB9">
              <w:rPr>
                <w:rFonts w:ascii="Arial" w:hAnsi="Arial" w:cs="Arial"/>
                <w:b/>
                <w:color w:val="FFFFFF"/>
                <w:sz w:val="20"/>
                <w:szCs w:val="20"/>
              </w:rPr>
              <w:t>FONTE</w:t>
            </w:r>
          </w:p>
        </w:tc>
        <w:tc>
          <w:tcPr>
            <w:tcW w:w="3002" w:type="dxa"/>
            <w:tcBorders>
              <w:bottom w:val="single" w:sz="4" w:space="0" w:color="auto"/>
            </w:tcBorders>
            <w:shd w:val="clear" w:color="auto" w:fill="000000"/>
          </w:tcPr>
          <w:p w14:paraId="2FF00F3D" w14:textId="77777777" w:rsidR="006429D1" w:rsidRPr="00DC5AB9" w:rsidRDefault="006429D1" w:rsidP="00AC55BC">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DESCRIÇÃO</w:t>
            </w:r>
          </w:p>
        </w:tc>
        <w:tc>
          <w:tcPr>
            <w:tcW w:w="3547" w:type="dxa"/>
            <w:tcBorders>
              <w:bottom w:val="single" w:sz="4" w:space="0" w:color="auto"/>
              <w:right w:val="single" w:sz="4" w:space="0" w:color="auto"/>
            </w:tcBorders>
            <w:shd w:val="clear" w:color="auto" w:fill="000000"/>
          </w:tcPr>
          <w:p w14:paraId="27855DBF" w14:textId="77777777" w:rsidR="006429D1" w:rsidRPr="00DC5AB9" w:rsidRDefault="006429D1" w:rsidP="00AC55BC">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SECRETARIA</w:t>
            </w:r>
          </w:p>
        </w:tc>
      </w:tr>
      <w:tr w:rsidR="006429D1" w:rsidRPr="00DC5AB9" w14:paraId="6E51295E" w14:textId="77777777" w:rsidTr="00AC55BC">
        <w:trPr>
          <w:trHeight w:val="283"/>
          <w:jc w:val="center"/>
        </w:trPr>
        <w:tc>
          <w:tcPr>
            <w:tcW w:w="1172" w:type="dxa"/>
            <w:tcBorders>
              <w:top w:val="single" w:sz="4" w:space="0" w:color="auto"/>
            </w:tcBorders>
            <w:shd w:val="clear" w:color="auto" w:fill="auto"/>
          </w:tcPr>
          <w:p w14:paraId="7C56F7F8"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044</w:t>
            </w:r>
          </w:p>
        </w:tc>
        <w:tc>
          <w:tcPr>
            <w:tcW w:w="1383" w:type="dxa"/>
            <w:tcBorders>
              <w:top w:val="single" w:sz="4" w:space="0" w:color="auto"/>
            </w:tcBorders>
            <w:shd w:val="clear" w:color="auto" w:fill="auto"/>
          </w:tcPr>
          <w:p w14:paraId="2F73EC7E"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0D4459F2"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123B46EC"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071C9372"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Administração</w:t>
            </w:r>
          </w:p>
        </w:tc>
      </w:tr>
      <w:tr w:rsidR="006429D1" w:rsidRPr="00DC5AB9" w14:paraId="2CB45F51" w14:textId="77777777" w:rsidTr="00AC55BC">
        <w:trPr>
          <w:trHeight w:val="283"/>
          <w:jc w:val="center"/>
        </w:trPr>
        <w:tc>
          <w:tcPr>
            <w:tcW w:w="1172" w:type="dxa"/>
            <w:tcBorders>
              <w:top w:val="single" w:sz="4" w:space="0" w:color="auto"/>
            </w:tcBorders>
            <w:shd w:val="clear" w:color="auto" w:fill="auto"/>
          </w:tcPr>
          <w:p w14:paraId="3AACFAC1"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080</w:t>
            </w:r>
          </w:p>
        </w:tc>
        <w:tc>
          <w:tcPr>
            <w:tcW w:w="1383" w:type="dxa"/>
            <w:tcBorders>
              <w:top w:val="single" w:sz="4" w:space="0" w:color="auto"/>
            </w:tcBorders>
            <w:shd w:val="clear" w:color="auto" w:fill="auto"/>
          </w:tcPr>
          <w:p w14:paraId="191C7E7B"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752CE948"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56FE5CA0"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77344E7F"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Fazenda</w:t>
            </w:r>
          </w:p>
        </w:tc>
      </w:tr>
      <w:tr w:rsidR="006429D1" w:rsidRPr="00DC5AB9" w14:paraId="2D57B0C0" w14:textId="77777777" w:rsidTr="00AC55BC">
        <w:trPr>
          <w:trHeight w:val="283"/>
          <w:jc w:val="center"/>
        </w:trPr>
        <w:tc>
          <w:tcPr>
            <w:tcW w:w="1172" w:type="dxa"/>
            <w:tcBorders>
              <w:top w:val="single" w:sz="4" w:space="0" w:color="auto"/>
            </w:tcBorders>
            <w:shd w:val="clear" w:color="auto" w:fill="auto"/>
          </w:tcPr>
          <w:p w14:paraId="1EB95F99"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117</w:t>
            </w:r>
          </w:p>
        </w:tc>
        <w:tc>
          <w:tcPr>
            <w:tcW w:w="1383" w:type="dxa"/>
            <w:tcBorders>
              <w:top w:val="single" w:sz="4" w:space="0" w:color="auto"/>
            </w:tcBorders>
            <w:shd w:val="clear" w:color="auto" w:fill="auto"/>
          </w:tcPr>
          <w:p w14:paraId="48953AC3"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1FFC1DF0"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26154486"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18F29556"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Controle Interno</w:t>
            </w:r>
          </w:p>
        </w:tc>
      </w:tr>
      <w:tr w:rsidR="006429D1" w:rsidRPr="00DC5AB9" w14:paraId="3AB7AADA" w14:textId="77777777" w:rsidTr="00AC55BC">
        <w:trPr>
          <w:trHeight w:val="283"/>
          <w:jc w:val="center"/>
        </w:trPr>
        <w:tc>
          <w:tcPr>
            <w:tcW w:w="1172" w:type="dxa"/>
            <w:tcBorders>
              <w:top w:val="single" w:sz="4" w:space="0" w:color="auto"/>
            </w:tcBorders>
            <w:shd w:val="clear" w:color="auto" w:fill="auto"/>
          </w:tcPr>
          <w:p w14:paraId="18248B8C"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141</w:t>
            </w:r>
          </w:p>
        </w:tc>
        <w:tc>
          <w:tcPr>
            <w:tcW w:w="1383" w:type="dxa"/>
            <w:tcBorders>
              <w:top w:val="single" w:sz="4" w:space="0" w:color="auto"/>
            </w:tcBorders>
            <w:shd w:val="clear" w:color="auto" w:fill="auto"/>
          </w:tcPr>
          <w:p w14:paraId="4D0A2C83"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1A5A6F57"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0.303</w:t>
            </w:r>
          </w:p>
        </w:tc>
        <w:tc>
          <w:tcPr>
            <w:tcW w:w="3002" w:type="dxa"/>
            <w:tcBorders>
              <w:top w:val="single" w:sz="4" w:space="0" w:color="auto"/>
            </w:tcBorders>
          </w:tcPr>
          <w:p w14:paraId="1A6E169A"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Saúde Mínimo 15%</w:t>
            </w:r>
          </w:p>
        </w:tc>
        <w:tc>
          <w:tcPr>
            <w:tcW w:w="3547" w:type="dxa"/>
            <w:tcBorders>
              <w:top w:val="single" w:sz="4" w:space="0" w:color="auto"/>
              <w:right w:val="single" w:sz="4" w:space="0" w:color="auto"/>
            </w:tcBorders>
            <w:shd w:val="clear" w:color="auto" w:fill="auto"/>
          </w:tcPr>
          <w:p w14:paraId="0C65DC0E"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6429D1" w:rsidRPr="00DC5AB9" w14:paraId="54B3B20B" w14:textId="77777777" w:rsidTr="00AC55BC">
        <w:trPr>
          <w:trHeight w:val="283"/>
          <w:jc w:val="center"/>
        </w:trPr>
        <w:tc>
          <w:tcPr>
            <w:tcW w:w="1172" w:type="dxa"/>
            <w:tcBorders>
              <w:top w:val="single" w:sz="4" w:space="0" w:color="auto"/>
            </w:tcBorders>
            <w:shd w:val="clear" w:color="auto" w:fill="auto"/>
          </w:tcPr>
          <w:p w14:paraId="332235A7"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180</w:t>
            </w:r>
          </w:p>
        </w:tc>
        <w:tc>
          <w:tcPr>
            <w:tcW w:w="1383" w:type="dxa"/>
            <w:tcBorders>
              <w:top w:val="single" w:sz="4" w:space="0" w:color="auto"/>
            </w:tcBorders>
            <w:shd w:val="clear" w:color="auto" w:fill="auto"/>
          </w:tcPr>
          <w:p w14:paraId="427113F2"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0717014F"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0.303</w:t>
            </w:r>
          </w:p>
        </w:tc>
        <w:tc>
          <w:tcPr>
            <w:tcW w:w="3002" w:type="dxa"/>
            <w:tcBorders>
              <w:top w:val="single" w:sz="4" w:space="0" w:color="auto"/>
            </w:tcBorders>
          </w:tcPr>
          <w:p w14:paraId="1899F7BD"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Saúde Mínimo 15%</w:t>
            </w:r>
          </w:p>
        </w:tc>
        <w:tc>
          <w:tcPr>
            <w:tcW w:w="3547" w:type="dxa"/>
            <w:tcBorders>
              <w:top w:val="single" w:sz="4" w:space="0" w:color="auto"/>
              <w:right w:val="single" w:sz="4" w:space="0" w:color="auto"/>
            </w:tcBorders>
            <w:shd w:val="clear" w:color="auto" w:fill="auto"/>
          </w:tcPr>
          <w:p w14:paraId="65C1BE70"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6429D1" w:rsidRPr="00DC5AB9" w14:paraId="1BBA810C" w14:textId="77777777" w:rsidTr="00AC55BC">
        <w:trPr>
          <w:trHeight w:val="283"/>
          <w:jc w:val="center"/>
        </w:trPr>
        <w:tc>
          <w:tcPr>
            <w:tcW w:w="1172" w:type="dxa"/>
            <w:tcBorders>
              <w:top w:val="single" w:sz="4" w:space="0" w:color="auto"/>
            </w:tcBorders>
            <w:shd w:val="clear" w:color="auto" w:fill="auto"/>
          </w:tcPr>
          <w:p w14:paraId="0CC2244B"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lastRenderedPageBreak/>
              <w:t>180</w:t>
            </w:r>
          </w:p>
        </w:tc>
        <w:tc>
          <w:tcPr>
            <w:tcW w:w="1383" w:type="dxa"/>
            <w:tcBorders>
              <w:top w:val="single" w:sz="4" w:space="0" w:color="auto"/>
            </w:tcBorders>
            <w:shd w:val="clear" w:color="auto" w:fill="auto"/>
          </w:tcPr>
          <w:p w14:paraId="0EF711FD"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3779C7FD"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55FA0DC6"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74EF4F1A"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6429D1" w:rsidRPr="00DC5AB9" w14:paraId="20C85FCE" w14:textId="77777777" w:rsidTr="00AC55BC">
        <w:trPr>
          <w:trHeight w:val="283"/>
          <w:jc w:val="center"/>
        </w:trPr>
        <w:tc>
          <w:tcPr>
            <w:tcW w:w="1172" w:type="dxa"/>
            <w:tcBorders>
              <w:top w:val="single" w:sz="4" w:space="0" w:color="auto"/>
            </w:tcBorders>
            <w:shd w:val="clear" w:color="auto" w:fill="auto"/>
          </w:tcPr>
          <w:p w14:paraId="5CF572B6"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276</w:t>
            </w:r>
          </w:p>
        </w:tc>
        <w:tc>
          <w:tcPr>
            <w:tcW w:w="1383" w:type="dxa"/>
            <w:tcBorders>
              <w:top w:val="single" w:sz="4" w:space="0" w:color="auto"/>
            </w:tcBorders>
            <w:shd w:val="clear" w:color="auto" w:fill="auto"/>
          </w:tcPr>
          <w:p w14:paraId="4F3EA9A6"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31FF36F9"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26ECB6FD"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6234DB27"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Social</w:t>
            </w:r>
          </w:p>
        </w:tc>
      </w:tr>
      <w:tr w:rsidR="006429D1" w:rsidRPr="00DC5AB9" w14:paraId="0E454D4A" w14:textId="77777777" w:rsidTr="00AC55BC">
        <w:trPr>
          <w:trHeight w:val="283"/>
          <w:jc w:val="center"/>
        </w:trPr>
        <w:tc>
          <w:tcPr>
            <w:tcW w:w="1172" w:type="dxa"/>
            <w:tcBorders>
              <w:top w:val="single" w:sz="4" w:space="0" w:color="auto"/>
            </w:tcBorders>
            <w:shd w:val="clear" w:color="auto" w:fill="auto"/>
          </w:tcPr>
          <w:p w14:paraId="4210263F"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419</w:t>
            </w:r>
          </w:p>
        </w:tc>
        <w:tc>
          <w:tcPr>
            <w:tcW w:w="1383" w:type="dxa"/>
            <w:tcBorders>
              <w:top w:val="single" w:sz="4" w:space="0" w:color="auto"/>
            </w:tcBorders>
            <w:shd w:val="clear" w:color="auto" w:fill="auto"/>
          </w:tcPr>
          <w:p w14:paraId="00981283"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650AD3F9"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0102</w:t>
            </w:r>
          </w:p>
        </w:tc>
        <w:tc>
          <w:tcPr>
            <w:tcW w:w="3002" w:type="dxa"/>
            <w:tcBorders>
              <w:top w:val="single" w:sz="4" w:space="0" w:color="auto"/>
            </w:tcBorders>
          </w:tcPr>
          <w:p w14:paraId="6B72F3FD"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FUNDEB 30%</w:t>
            </w:r>
          </w:p>
        </w:tc>
        <w:tc>
          <w:tcPr>
            <w:tcW w:w="3547" w:type="dxa"/>
            <w:tcBorders>
              <w:top w:val="single" w:sz="4" w:space="0" w:color="auto"/>
              <w:right w:val="single" w:sz="4" w:space="0" w:color="auto"/>
            </w:tcBorders>
            <w:shd w:val="clear" w:color="auto" w:fill="auto"/>
          </w:tcPr>
          <w:p w14:paraId="340711DE"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6429D1" w:rsidRPr="00DC5AB9" w14:paraId="3BCFFB29" w14:textId="77777777" w:rsidTr="00AC55BC">
        <w:trPr>
          <w:trHeight w:val="283"/>
          <w:jc w:val="center"/>
        </w:trPr>
        <w:tc>
          <w:tcPr>
            <w:tcW w:w="1172" w:type="dxa"/>
            <w:tcBorders>
              <w:top w:val="single" w:sz="4" w:space="0" w:color="auto"/>
            </w:tcBorders>
            <w:shd w:val="clear" w:color="auto" w:fill="auto"/>
          </w:tcPr>
          <w:p w14:paraId="13B2C8FB"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437</w:t>
            </w:r>
          </w:p>
        </w:tc>
        <w:tc>
          <w:tcPr>
            <w:tcW w:w="1383" w:type="dxa"/>
            <w:tcBorders>
              <w:top w:val="single" w:sz="4" w:space="0" w:color="auto"/>
            </w:tcBorders>
            <w:shd w:val="clear" w:color="auto" w:fill="auto"/>
          </w:tcPr>
          <w:p w14:paraId="4CD50865"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23AFE1E9"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0103</w:t>
            </w:r>
          </w:p>
        </w:tc>
        <w:tc>
          <w:tcPr>
            <w:tcW w:w="3002" w:type="dxa"/>
            <w:tcBorders>
              <w:top w:val="single" w:sz="4" w:space="0" w:color="auto"/>
            </w:tcBorders>
          </w:tcPr>
          <w:p w14:paraId="2D7A6B9B"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 5%</w:t>
            </w:r>
          </w:p>
        </w:tc>
        <w:tc>
          <w:tcPr>
            <w:tcW w:w="3547" w:type="dxa"/>
            <w:tcBorders>
              <w:top w:val="single" w:sz="4" w:space="0" w:color="auto"/>
              <w:right w:val="single" w:sz="4" w:space="0" w:color="auto"/>
            </w:tcBorders>
            <w:shd w:val="clear" w:color="auto" w:fill="auto"/>
          </w:tcPr>
          <w:p w14:paraId="4C7EE97B"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6429D1" w:rsidRPr="00DC5AB9" w14:paraId="237CB672" w14:textId="77777777" w:rsidTr="00AC55BC">
        <w:trPr>
          <w:trHeight w:val="283"/>
          <w:jc w:val="center"/>
        </w:trPr>
        <w:tc>
          <w:tcPr>
            <w:tcW w:w="1172" w:type="dxa"/>
            <w:tcBorders>
              <w:top w:val="single" w:sz="4" w:space="0" w:color="auto"/>
            </w:tcBorders>
            <w:shd w:val="clear" w:color="auto" w:fill="auto"/>
          </w:tcPr>
          <w:p w14:paraId="34E327D1"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437</w:t>
            </w:r>
          </w:p>
        </w:tc>
        <w:tc>
          <w:tcPr>
            <w:tcW w:w="1383" w:type="dxa"/>
            <w:tcBorders>
              <w:top w:val="single" w:sz="4" w:space="0" w:color="auto"/>
            </w:tcBorders>
            <w:shd w:val="clear" w:color="auto" w:fill="auto"/>
          </w:tcPr>
          <w:p w14:paraId="097B4130"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5880941F"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0104</w:t>
            </w:r>
          </w:p>
        </w:tc>
        <w:tc>
          <w:tcPr>
            <w:tcW w:w="3002" w:type="dxa"/>
            <w:tcBorders>
              <w:top w:val="single" w:sz="4" w:space="0" w:color="auto"/>
            </w:tcBorders>
          </w:tcPr>
          <w:p w14:paraId="57BF4041"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 25%</w:t>
            </w:r>
          </w:p>
        </w:tc>
        <w:tc>
          <w:tcPr>
            <w:tcW w:w="3547" w:type="dxa"/>
            <w:tcBorders>
              <w:top w:val="single" w:sz="4" w:space="0" w:color="auto"/>
              <w:right w:val="single" w:sz="4" w:space="0" w:color="auto"/>
            </w:tcBorders>
            <w:shd w:val="clear" w:color="auto" w:fill="auto"/>
          </w:tcPr>
          <w:p w14:paraId="5F10D308"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6429D1" w:rsidRPr="00DC5AB9" w14:paraId="18A2C7F8" w14:textId="77777777" w:rsidTr="00AC55BC">
        <w:trPr>
          <w:trHeight w:val="283"/>
          <w:jc w:val="center"/>
        </w:trPr>
        <w:tc>
          <w:tcPr>
            <w:tcW w:w="1172" w:type="dxa"/>
            <w:tcBorders>
              <w:top w:val="single" w:sz="4" w:space="0" w:color="auto"/>
            </w:tcBorders>
            <w:shd w:val="clear" w:color="auto" w:fill="auto"/>
          </w:tcPr>
          <w:p w14:paraId="026FF368"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427</w:t>
            </w:r>
          </w:p>
        </w:tc>
        <w:tc>
          <w:tcPr>
            <w:tcW w:w="1383" w:type="dxa"/>
            <w:tcBorders>
              <w:top w:val="single" w:sz="4" w:space="0" w:color="auto"/>
            </w:tcBorders>
            <w:shd w:val="clear" w:color="auto" w:fill="auto"/>
          </w:tcPr>
          <w:p w14:paraId="1BD994E8"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05323DA3"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0107</w:t>
            </w:r>
          </w:p>
        </w:tc>
        <w:tc>
          <w:tcPr>
            <w:tcW w:w="3002" w:type="dxa"/>
            <w:tcBorders>
              <w:top w:val="single" w:sz="4" w:space="0" w:color="auto"/>
            </w:tcBorders>
          </w:tcPr>
          <w:p w14:paraId="737346EA"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Salário Educação</w:t>
            </w:r>
          </w:p>
        </w:tc>
        <w:tc>
          <w:tcPr>
            <w:tcW w:w="3547" w:type="dxa"/>
            <w:tcBorders>
              <w:top w:val="single" w:sz="4" w:space="0" w:color="auto"/>
              <w:right w:val="single" w:sz="4" w:space="0" w:color="auto"/>
            </w:tcBorders>
            <w:shd w:val="clear" w:color="auto" w:fill="auto"/>
          </w:tcPr>
          <w:p w14:paraId="287481C2"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6429D1" w:rsidRPr="00DC5AB9" w14:paraId="52ECDE3F" w14:textId="77777777" w:rsidTr="00AC55BC">
        <w:trPr>
          <w:trHeight w:val="283"/>
          <w:jc w:val="center"/>
        </w:trPr>
        <w:tc>
          <w:tcPr>
            <w:tcW w:w="1172" w:type="dxa"/>
            <w:tcBorders>
              <w:top w:val="single" w:sz="4" w:space="0" w:color="auto"/>
            </w:tcBorders>
            <w:shd w:val="clear" w:color="auto" w:fill="auto"/>
          </w:tcPr>
          <w:p w14:paraId="37DE3C6D" w14:textId="77777777" w:rsidR="006429D1" w:rsidRPr="00DC5AB9" w:rsidRDefault="006429D1" w:rsidP="00AC55BC">
            <w:pPr>
              <w:jc w:val="center"/>
              <w:rPr>
                <w:rFonts w:ascii="Arial" w:hAnsi="Arial" w:cs="Arial"/>
                <w:sz w:val="20"/>
                <w:szCs w:val="20"/>
              </w:rPr>
            </w:pPr>
            <w:r>
              <w:rPr>
                <w:rFonts w:ascii="Arial" w:hAnsi="Arial" w:cs="Arial"/>
                <w:sz w:val="20"/>
                <w:szCs w:val="20"/>
              </w:rPr>
              <w:t>422</w:t>
            </w:r>
          </w:p>
        </w:tc>
        <w:tc>
          <w:tcPr>
            <w:tcW w:w="1383" w:type="dxa"/>
            <w:tcBorders>
              <w:top w:val="single" w:sz="4" w:space="0" w:color="auto"/>
            </w:tcBorders>
            <w:shd w:val="clear" w:color="auto" w:fill="auto"/>
          </w:tcPr>
          <w:p w14:paraId="63C0F870"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7D07CE87" w14:textId="77777777" w:rsidR="006429D1" w:rsidRPr="00DC5AB9" w:rsidRDefault="006429D1" w:rsidP="00AC55BC">
            <w:pPr>
              <w:jc w:val="center"/>
              <w:rPr>
                <w:rFonts w:ascii="Arial" w:hAnsi="Arial" w:cs="Arial"/>
                <w:sz w:val="20"/>
                <w:szCs w:val="20"/>
              </w:rPr>
            </w:pPr>
            <w:r>
              <w:rPr>
                <w:rFonts w:ascii="Arial" w:hAnsi="Arial" w:cs="Arial"/>
                <w:sz w:val="20"/>
                <w:szCs w:val="20"/>
              </w:rPr>
              <w:t>0112</w:t>
            </w:r>
          </w:p>
        </w:tc>
        <w:tc>
          <w:tcPr>
            <w:tcW w:w="3002" w:type="dxa"/>
            <w:tcBorders>
              <w:top w:val="single" w:sz="4" w:space="0" w:color="auto"/>
            </w:tcBorders>
          </w:tcPr>
          <w:p w14:paraId="2F8B1C30" w14:textId="77777777" w:rsidR="006429D1" w:rsidRPr="00DC5AB9" w:rsidRDefault="006429D1" w:rsidP="00AC55BC">
            <w:pPr>
              <w:widowControl w:val="0"/>
              <w:autoSpaceDE w:val="0"/>
              <w:autoSpaceDN w:val="0"/>
              <w:adjustRightInd w:val="0"/>
              <w:rPr>
                <w:rFonts w:ascii="Arial" w:hAnsi="Arial" w:cs="Arial"/>
                <w:bCs/>
                <w:sz w:val="20"/>
                <w:szCs w:val="20"/>
              </w:rPr>
            </w:pPr>
            <w:r>
              <w:rPr>
                <w:rFonts w:ascii="Arial" w:hAnsi="Arial" w:cs="Arial"/>
                <w:bCs/>
                <w:sz w:val="20"/>
                <w:szCs w:val="20"/>
              </w:rPr>
              <w:t>PETE-Transp. Escolar</w:t>
            </w:r>
          </w:p>
        </w:tc>
        <w:tc>
          <w:tcPr>
            <w:tcW w:w="3547" w:type="dxa"/>
            <w:tcBorders>
              <w:top w:val="single" w:sz="4" w:space="0" w:color="auto"/>
              <w:right w:val="single" w:sz="4" w:space="0" w:color="auto"/>
            </w:tcBorders>
            <w:shd w:val="clear" w:color="auto" w:fill="auto"/>
          </w:tcPr>
          <w:p w14:paraId="06C51CC1" w14:textId="77777777" w:rsidR="006429D1" w:rsidRPr="00DC5AB9" w:rsidRDefault="006429D1" w:rsidP="00AC55BC">
            <w:pPr>
              <w:widowControl w:val="0"/>
              <w:autoSpaceDE w:val="0"/>
              <w:autoSpaceDN w:val="0"/>
              <w:adjustRightInd w:val="0"/>
              <w:rPr>
                <w:rFonts w:ascii="Arial" w:hAnsi="Arial" w:cs="Arial"/>
                <w:bCs/>
                <w:sz w:val="20"/>
                <w:szCs w:val="20"/>
              </w:rPr>
            </w:pPr>
            <w:r>
              <w:rPr>
                <w:rFonts w:ascii="Arial" w:hAnsi="Arial" w:cs="Arial"/>
                <w:bCs/>
                <w:sz w:val="20"/>
                <w:szCs w:val="20"/>
              </w:rPr>
              <w:t>Educação</w:t>
            </w:r>
          </w:p>
        </w:tc>
      </w:tr>
      <w:tr w:rsidR="006429D1" w:rsidRPr="00DC5AB9" w14:paraId="7AFF8086" w14:textId="77777777" w:rsidTr="00AC55BC">
        <w:trPr>
          <w:trHeight w:val="283"/>
          <w:jc w:val="center"/>
        </w:trPr>
        <w:tc>
          <w:tcPr>
            <w:tcW w:w="1172" w:type="dxa"/>
            <w:tcBorders>
              <w:top w:val="single" w:sz="4" w:space="0" w:color="auto"/>
            </w:tcBorders>
            <w:shd w:val="clear" w:color="auto" w:fill="auto"/>
          </w:tcPr>
          <w:p w14:paraId="6416F153"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460</w:t>
            </w:r>
          </w:p>
        </w:tc>
        <w:tc>
          <w:tcPr>
            <w:tcW w:w="1383" w:type="dxa"/>
            <w:tcBorders>
              <w:top w:val="single" w:sz="4" w:space="0" w:color="auto"/>
            </w:tcBorders>
            <w:shd w:val="clear" w:color="auto" w:fill="auto"/>
          </w:tcPr>
          <w:p w14:paraId="5F34E035"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0A8A300B"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7261C0DA"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2B306781"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6429D1" w:rsidRPr="00DC5AB9" w14:paraId="2834C5AA" w14:textId="77777777" w:rsidTr="00AC55BC">
        <w:trPr>
          <w:trHeight w:val="283"/>
          <w:jc w:val="center"/>
        </w:trPr>
        <w:tc>
          <w:tcPr>
            <w:tcW w:w="1172" w:type="dxa"/>
            <w:tcBorders>
              <w:top w:val="single" w:sz="4" w:space="0" w:color="auto"/>
            </w:tcBorders>
            <w:shd w:val="clear" w:color="auto" w:fill="auto"/>
          </w:tcPr>
          <w:p w14:paraId="36F28B84"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473</w:t>
            </w:r>
          </w:p>
        </w:tc>
        <w:tc>
          <w:tcPr>
            <w:tcW w:w="1383" w:type="dxa"/>
            <w:tcBorders>
              <w:top w:val="single" w:sz="4" w:space="0" w:color="auto"/>
            </w:tcBorders>
            <w:shd w:val="clear" w:color="auto" w:fill="auto"/>
          </w:tcPr>
          <w:p w14:paraId="11DF2418"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387857BA"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7BCA5E72"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1D96407D"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6429D1" w:rsidRPr="00DC5AB9" w14:paraId="4FA69B3D" w14:textId="77777777" w:rsidTr="00AC55BC">
        <w:trPr>
          <w:trHeight w:val="283"/>
          <w:jc w:val="center"/>
        </w:trPr>
        <w:tc>
          <w:tcPr>
            <w:tcW w:w="1172" w:type="dxa"/>
            <w:tcBorders>
              <w:top w:val="single" w:sz="4" w:space="0" w:color="auto"/>
            </w:tcBorders>
            <w:shd w:val="clear" w:color="auto" w:fill="auto"/>
          </w:tcPr>
          <w:p w14:paraId="0B8FE4D3"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497</w:t>
            </w:r>
          </w:p>
        </w:tc>
        <w:tc>
          <w:tcPr>
            <w:tcW w:w="1383" w:type="dxa"/>
            <w:tcBorders>
              <w:top w:val="single" w:sz="4" w:space="0" w:color="auto"/>
            </w:tcBorders>
            <w:shd w:val="clear" w:color="auto" w:fill="auto"/>
          </w:tcPr>
          <w:p w14:paraId="2A4A32DE"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7B8E3BAC"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1A942B33"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414A04CA"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6429D1" w:rsidRPr="00DC5AB9" w14:paraId="2504C915" w14:textId="77777777" w:rsidTr="00AC55BC">
        <w:trPr>
          <w:trHeight w:val="283"/>
          <w:jc w:val="center"/>
        </w:trPr>
        <w:tc>
          <w:tcPr>
            <w:tcW w:w="1172" w:type="dxa"/>
            <w:tcBorders>
              <w:top w:val="single" w:sz="4" w:space="0" w:color="auto"/>
            </w:tcBorders>
            <w:shd w:val="clear" w:color="auto" w:fill="auto"/>
          </w:tcPr>
          <w:p w14:paraId="459E558A"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504</w:t>
            </w:r>
          </w:p>
        </w:tc>
        <w:tc>
          <w:tcPr>
            <w:tcW w:w="1383" w:type="dxa"/>
            <w:tcBorders>
              <w:top w:val="single" w:sz="4" w:space="0" w:color="auto"/>
            </w:tcBorders>
            <w:shd w:val="clear" w:color="auto" w:fill="auto"/>
          </w:tcPr>
          <w:p w14:paraId="66447BED"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6C532968"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4D6873B7"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3B2C13EA"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Ind/Com/Tur. e Trabalho</w:t>
            </w:r>
          </w:p>
        </w:tc>
      </w:tr>
      <w:tr w:rsidR="006429D1" w:rsidRPr="00DC5AB9" w14:paraId="6512C41B" w14:textId="77777777" w:rsidTr="00AC55BC">
        <w:trPr>
          <w:trHeight w:val="283"/>
          <w:jc w:val="center"/>
        </w:trPr>
        <w:tc>
          <w:tcPr>
            <w:tcW w:w="1172" w:type="dxa"/>
            <w:tcBorders>
              <w:top w:val="single" w:sz="4" w:space="0" w:color="auto"/>
            </w:tcBorders>
            <w:shd w:val="clear" w:color="auto" w:fill="auto"/>
          </w:tcPr>
          <w:p w14:paraId="43A2F2A3"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517</w:t>
            </w:r>
          </w:p>
        </w:tc>
        <w:tc>
          <w:tcPr>
            <w:tcW w:w="1383" w:type="dxa"/>
            <w:tcBorders>
              <w:top w:val="single" w:sz="4" w:space="0" w:color="auto"/>
            </w:tcBorders>
            <w:shd w:val="clear" w:color="auto" w:fill="auto"/>
          </w:tcPr>
          <w:p w14:paraId="5D43200B"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7331351D"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41CF81B0"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50AF02FF"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Meio Ambiente</w:t>
            </w:r>
          </w:p>
        </w:tc>
      </w:tr>
      <w:tr w:rsidR="006429D1" w:rsidRPr="00DC5AB9" w14:paraId="5AAFE0D9" w14:textId="77777777" w:rsidTr="00AC55BC">
        <w:trPr>
          <w:trHeight w:val="283"/>
          <w:jc w:val="center"/>
        </w:trPr>
        <w:tc>
          <w:tcPr>
            <w:tcW w:w="1172" w:type="dxa"/>
            <w:tcBorders>
              <w:top w:val="single" w:sz="4" w:space="0" w:color="auto"/>
            </w:tcBorders>
            <w:shd w:val="clear" w:color="auto" w:fill="auto"/>
          </w:tcPr>
          <w:p w14:paraId="1BFA26FD"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558</w:t>
            </w:r>
          </w:p>
        </w:tc>
        <w:tc>
          <w:tcPr>
            <w:tcW w:w="1383" w:type="dxa"/>
            <w:tcBorders>
              <w:top w:val="single" w:sz="4" w:space="0" w:color="auto"/>
            </w:tcBorders>
            <w:shd w:val="clear" w:color="auto" w:fill="auto"/>
          </w:tcPr>
          <w:p w14:paraId="66B66FF4"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7FF1DEBF"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7CFB2FEE"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4B6AC90D"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Agric/Pecuária e Serv. Urbanos</w:t>
            </w:r>
          </w:p>
        </w:tc>
      </w:tr>
      <w:tr w:rsidR="006429D1" w:rsidRPr="00DC5AB9" w14:paraId="159C9ED2" w14:textId="77777777" w:rsidTr="00AC55BC">
        <w:trPr>
          <w:trHeight w:val="283"/>
          <w:jc w:val="center"/>
        </w:trPr>
        <w:tc>
          <w:tcPr>
            <w:tcW w:w="1172" w:type="dxa"/>
            <w:tcBorders>
              <w:top w:val="single" w:sz="4" w:space="0" w:color="auto"/>
            </w:tcBorders>
            <w:shd w:val="clear" w:color="auto" w:fill="auto"/>
          </w:tcPr>
          <w:p w14:paraId="2851B89B"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616</w:t>
            </w:r>
          </w:p>
        </w:tc>
        <w:tc>
          <w:tcPr>
            <w:tcW w:w="1383" w:type="dxa"/>
            <w:tcBorders>
              <w:top w:val="single" w:sz="4" w:space="0" w:color="auto"/>
            </w:tcBorders>
            <w:shd w:val="clear" w:color="auto" w:fill="auto"/>
          </w:tcPr>
          <w:p w14:paraId="6223C8A1"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11D4BCC8"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295AF48A" w14:textId="77777777" w:rsidR="006429D1" w:rsidRPr="00DC5AB9" w:rsidRDefault="006429D1" w:rsidP="00AC55BC">
            <w:pPr>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2164083C" w14:textId="77777777" w:rsidR="006429D1" w:rsidRPr="00DC5AB9" w:rsidRDefault="006429D1" w:rsidP="00AC55BC">
            <w:pPr>
              <w:rPr>
                <w:rFonts w:ascii="Arial" w:hAnsi="Arial" w:cs="Arial"/>
                <w:bCs/>
                <w:sz w:val="20"/>
                <w:szCs w:val="20"/>
              </w:rPr>
            </w:pPr>
            <w:r w:rsidRPr="00DC5AB9">
              <w:rPr>
                <w:rFonts w:ascii="Arial" w:hAnsi="Arial" w:cs="Arial"/>
                <w:bCs/>
                <w:sz w:val="20"/>
                <w:szCs w:val="20"/>
              </w:rPr>
              <w:t>Segurança e Mobilidade Urbana</w:t>
            </w:r>
          </w:p>
        </w:tc>
      </w:tr>
      <w:tr w:rsidR="006429D1" w:rsidRPr="00DC5AB9" w14:paraId="02046B84" w14:textId="77777777" w:rsidTr="00AC55BC">
        <w:trPr>
          <w:trHeight w:val="283"/>
          <w:jc w:val="center"/>
        </w:trPr>
        <w:tc>
          <w:tcPr>
            <w:tcW w:w="1172" w:type="dxa"/>
            <w:tcBorders>
              <w:top w:val="single" w:sz="4" w:space="0" w:color="auto"/>
            </w:tcBorders>
            <w:shd w:val="clear" w:color="auto" w:fill="auto"/>
          </w:tcPr>
          <w:p w14:paraId="34859A88"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644</w:t>
            </w:r>
          </w:p>
        </w:tc>
        <w:tc>
          <w:tcPr>
            <w:tcW w:w="1383" w:type="dxa"/>
            <w:tcBorders>
              <w:top w:val="single" w:sz="4" w:space="0" w:color="auto"/>
            </w:tcBorders>
            <w:shd w:val="clear" w:color="auto" w:fill="auto"/>
          </w:tcPr>
          <w:p w14:paraId="04862EBF"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2ABC18F9"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0D16DC28"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410899E3"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Planejam. e Inovação Tecnológica</w:t>
            </w:r>
          </w:p>
        </w:tc>
      </w:tr>
    </w:tbl>
    <w:p w14:paraId="7E9D5674" w14:textId="77777777" w:rsidR="006429D1" w:rsidRPr="00157527" w:rsidRDefault="006429D1" w:rsidP="006429D1">
      <w:pPr>
        <w:pStyle w:val="Nvel2-Red"/>
        <w:numPr>
          <w:ilvl w:val="1"/>
          <w:numId w:val="37"/>
        </w:numPr>
        <w:ind w:left="0" w:firstLine="0"/>
      </w:pPr>
      <w:r w:rsidRPr="00157527">
        <w:t>A dotação relativa aos exercícios financeiros subsequentes será indicada após aprovação da Lei Orçamentária respectiva e liberação dos créditos correspondentes, mediante apostilamento.</w:t>
      </w:r>
    </w:p>
    <w:p w14:paraId="750AA67D" w14:textId="77777777" w:rsidR="006429D1" w:rsidRPr="00157527" w:rsidRDefault="006429D1" w:rsidP="006429D1">
      <w:pPr>
        <w:pStyle w:val="Nivel2"/>
        <w:ind w:left="709"/>
      </w:pPr>
      <w:r w:rsidRPr="00157527">
        <w:t xml:space="preserve">Mandaguaçu, </w:t>
      </w:r>
      <w:r>
        <w:t>11</w:t>
      </w:r>
      <w:r w:rsidRPr="00157527">
        <w:t xml:space="preserve"> de </w:t>
      </w:r>
      <w:r>
        <w:t>novembro</w:t>
      </w:r>
      <w:r w:rsidRPr="00157527">
        <w:t xml:space="preserve"> de 2.024.</w:t>
      </w:r>
    </w:p>
    <w:p w14:paraId="34A1EE0A" w14:textId="77777777" w:rsidR="006429D1" w:rsidRDefault="006429D1" w:rsidP="006429D1">
      <w:pPr>
        <w:pStyle w:val="Nivel2"/>
        <w:ind w:left="709"/>
      </w:pPr>
    </w:p>
    <w:p w14:paraId="4335CD60" w14:textId="77777777" w:rsidR="006429D1" w:rsidRPr="00157527" w:rsidRDefault="006429D1" w:rsidP="006429D1">
      <w:pPr>
        <w:pStyle w:val="Nivel2"/>
        <w:ind w:left="709"/>
      </w:pPr>
    </w:p>
    <w:p w14:paraId="0214AA41" w14:textId="77777777" w:rsidR="006429D1" w:rsidRPr="00157527" w:rsidRDefault="006429D1" w:rsidP="006429D1">
      <w:pPr>
        <w:pStyle w:val="Nivel2"/>
        <w:ind w:left="709"/>
      </w:pPr>
    </w:p>
    <w:p w14:paraId="6DD432F0" w14:textId="77777777" w:rsidR="006429D1" w:rsidRPr="00157527" w:rsidRDefault="006429D1" w:rsidP="006429D1">
      <w:pPr>
        <w:pStyle w:val="Nivel2"/>
        <w:ind w:left="709"/>
      </w:pPr>
    </w:p>
    <w:p w14:paraId="00B30B4B" w14:textId="77777777" w:rsidR="006429D1" w:rsidRPr="00157527" w:rsidRDefault="006429D1" w:rsidP="006429D1">
      <w:pPr>
        <w:pStyle w:val="Default"/>
        <w:jc w:val="center"/>
        <w:rPr>
          <w:rFonts w:ascii="Arial" w:hAnsi="Arial" w:cs="Arial"/>
          <w:b/>
          <w:color w:val="auto"/>
          <w:szCs w:val="20"/>
        </w:rPr>
      </w:pPr>
      <w:r w:rsidRPr="00157527">
        <w:rPr>
          <w:rFonts w:ascii="Arial" w:hAnsi="Arial" w:cs="Arial"/>
          <w:b/>
          <w:color w:val="auto"/>
          <w:szCs w:val="20"/>
        </w:rPr>
        <w:t xml:space="preserve">            MÁRCIA ANDRÉIA DA SILVA PAOLINI </w:t>
      </w:r>
    </w:p>
    <w:p w14:paraId="6FC4E83A" w14:textId="77777777" w:rsidR="006429D1" w:rsidRPr="00157527" w:rsidRDefault="006429D1" w:rsidP="006429D1">
      <w:pPr>
        <w:pStyle w:val="Default"/>
        <w:jc w:val="center"/>
        <w:rPr>
          <w:rFonts w:ascii="Arial" w:hAnsi="Arial" w:cs="Arial"/>
          <w:color w:val="auto"/>
          <w:szCs w:val="20"/>
        </w:rPr>
      </w:pPr>
      <w:r w:rsidRPr="00157527">
        <w:rPr>
          <w:rFonts w:ascii="Arial" w:hAnsi="Arial" w:cs="Arial"/>
          <w:color w:val="auto"/>
          <w:szCs w:val="20"/>
        </w:rPr>
        <w:t xml:space="preserve">            Diretora de Compras e Patrimônio </w:t>
      </w:r>
    </w:p>
    <w:p w14:paraId="700DEACF" w14:textId="77777777" w:rsidR="006429D1" w:rsidRPr="00157527" w:rsidRDefault="006429D1" w:rsidP="006429D1">
      <w:pPr>
        <w:spacing w:afterLines="120" w:after="288" w:line="312" w:lineRule="auto"/>
        <w:ind w:firstLine="709"/>
        <w:jc w:val="center"/>
        <w:rPr>
          <w:rFonts w:ascii="Arial" w:eastAsia="Arial" w:hAnsi="Arial" w:cs="Arial"/>
          <w:sz w:val="20"/>
          <w:szCs w:val="20"/>
        </w:rPr>
      </w:pPr>
      <w:r w:rsidRPr="00157527">
        <w:rPr>
          <w:rFonts w:ascii="Arial" w:hAnsi="Arial" w:cs="Arial"/>
          <w:sz w:val="20"/>
          <w:szCs w:val="20"/>
        </w:rPr>
        <w:t xml:space="preserve">   Equipe de Apoio </w:t>
      </w:r>
    </w:p>
    <w:p w14:paraId="327EFAB5" w14:textId="0199446B" w:rsidR="00D82D94" w:rsidRDefault="00D82D94" w:rsidP="006429D1">
      <w:pPr>
        <w:spacing w:before="120" w:afterLines="120" w:after="288" w:line="312" w:lineRule="auto"/>
        <w:ind w:left="2836"/>
        <w:rPr>
          <w:rFonts w:cs="Arial"/>
          <w:b/>
          <w:bCs/>
        </w:rPr>
      </w:pPr>
    </w:p>
    <w:p w14:paraId="2F3D28AD" w14:textId="584E428C" w:rsidR="00D82D94" w:rsidRDefault="00D82D94" w:rsidP="00C90A7B">
      <w:pPr>
        <w:pStyle w:val="Corpo"/>
        <w:spacing w:after="91" w:line="259" w:lineRule="auto"/>
        <w:rPr>
          <w:rFonts w:cs="Arial"/>
          <w:b/>
          <w:bCs/>
        </w:rPr>
      </w:pPr>
    </w:p>
    <w:p w14:paraId="4D5BDC8F" w14:textId="582942C6" w:rsidR="00D82D94" w:rsidRDefault="00D82D94" w:rsidP="00C90A7B">
      <w:pPr>
        <w:pStyle w:val="Corpo"/>
        <w:spacing w:after="91" w:line="259" w:lineRule="auto"/>
        <w:rPr>
          <w:rFonts w:cs="Arial"/>
          <w:b/>
          <w:bCs/>
        </w:rPr>
      </w:pPr>
    </w:p>
    <w:p w14:paraId="41F38431" w14:textId="3623129C" w:rsidR="00D82D94" w:rsidRDefault="00D82D94" w:rsidP="00C90A7B">
      <w:pPr>
        <w:pStyle w:val="Corpo"/>
        <w:spacing w:after="91" w:line="259" w:lineRule="auto"/>
        <w:rPr>
          <w:rFonts w:cs="Arial"/>
          <w:b/>
          <w:bCs/>
        </w:rPr>
      </w:pPr>
    </w:p>
    <w:p w14:paraId="7A8DB718" w14:textId="29B61E6A" w:rsidR="00D82D94" w:rsidRDefault="00D82D94" w:rsidP="00C90A7B">
      <w:pPr>
        <w:pStyle w:val="Corpo"/>
        <w:spacing w:after="91" w:line="259" w:lineRule="auto"/>
        <w:rPr>
          <w:rFonts w:cs="Arial"/>
          <w:b/>
          <w:bCs/>
        </w:rPr>
      </w:pPr>
    </w:p>
    <w:p w14:paraId="4AB98460" w14:textId="4A1835BC" w:rsidR="00D82D94" w:rsidRDefault="00D82D94" w:rsidP="00C90A7B">
      <w:pPr>
        <w:pStyle w:val="Corpo"/>
        <w:spacing w:after="91" w:line="259" w:lineRule="auto"/>
        <w:rPr>
          <w:rFonts w:cs="Arial"/>
          <w:b/>
          <w:bCs/>
        </w:rPr>
      </w:pPr>
    </w:p>
    <w:p w14:paraId="1DD2457D" w14:textId="26C09E3C" w:rsidR="00D82D94" w:rsidRDefault="00D82D94" w:rsidP="00C90A7B">
      <w:pPr>
        <w:pStyle w:val="Corpo"/>
        <w:spacing w:after="91" w:line="259" w:lineRule="auto"/>
        <w:rPr>
          <w:rFonts w:cs="Arial"/>
          <w:b/>
          <w:bCs/>
        </w:rPr>
      </w:pPr>
    </w:p>
    <w:p w14:paraId="468324C2" w14:textId="302612D3" w:rsidR="00D82D94" w:rsidRDefault="00D82D94" w:rsidP="00C90A7B">
      <w:pPr>
        <w:pStyle w:val="Corpo"/>
        <w:spacing w:after="91" w:line="259" w:lineRule="auto"/>
        <w:rPr>
          <w:rFonts w:cs="Arial"/>
          <w:b/>
          <w:bCs/>
        </w:rPr>
      </w:pPr>
    </w:p>
    <w:p w14:paraId="3FACF528" w14:textId="7BE490E4" w:rsidR="00D82D94" w:rsidRDefault="00D82D94" w:rsidP="00C90A7B">
      <w:pPr>
        <w:pStyle w:val="Corpo"/>
        <w:spacing w:after="91" w:line="259" w:lineRule="auto"/>
        <w:rPr>
          <w:rFonts w:cs="Arial"/>
          <w:b/>
          <w:bCs/>
        </w:rPr>
      </w:pPr>
    </w:p>
    <w:p w14:paraId="0A97793D" w14:textId="7012CDAF" w:rsidR="006429D1" w:rsidRDefault="006429D1" w:rsidP="00C90A7B">
      <w:pPr>
        <w:pStyle w:val="Corpo"/>
        <w:spacing w:after="91" w:line="259" w:lineRule="auto"/>
        <w:rPr>
          <w:rFonts w:cs="Arial"/>
          <w:b/>
          <w:bCs/>
        </w:rPr>
      </w:pPr>
    </w:p>
    <w:p w14:paraId="1C699914" w14:textId="77777777" w:rsidR="006429D1" w:rsidRDefault="006429D1" w:rsidP="00C90A7B">
      <w:pPr>
        <w:pStyle w:val="Corpo"/>
        <w:spacing w:after="91" w:line="259" w:lineRule="auto"/>
        <w:rPr>
          <w:rFonts w:cs="Arial"/>
          <w:b/>
          <w:bCs/>
        </w:rPr>
      </w:pPr>
    </w:p>
    <w:p w14:paraId="352BC1A9" w14:textId="71A2A4BB" w:rsidR="00D82D94" w:rsidRDefault="00D82D94" w:rsidP="00C90A7B">
      <w:pPr>
        <w:pStyle w:val="Corpo"/>
        <w:spacing w:after="91" w:line="259" w:lineRule="auto"/>
        <w:rPr>
          <w:rFonts w:cs="Arial"/>
          <w:b/>
          <w:bCs/>
        </w:rPr>
      </w:pPr>
    </w:p>
    <w:p w14:paraId="07968C5A" w14:textId="77777777" w:rsidR="0078727D" w:rsidRDefault="0078727D" w:rsidP="00C90A7B">
      <w:pPr>
        <w:pStyle w:val="Corpo"/>
        <w:spacing w:after="91" w:line="259" w:lineRule="auto"/>
        <w:rPr>
          <w:rFonts w:cs="Arial"/>
          <w:b/>
          <w:bCs/>
        </w:rPr>
      </w:pPr>
    </w:p>
    <w:p w14:paraId="08462374" w14:textId="407B039B" w:rsidR="00EF42AA" w:rsidRPr="00CD395C" w:rsidRDefault="00EF42AA" w:rsidP="00EF42AA">
      <w:pPr>
        <w:ind w:left="426" w:right="464"/>
        <w:jc w:val="center"/>
        <w:rPr>
          <w:rFonts w:ascii="Arial" w:hAnsi="Arial" w:cs="Arial"/>
          <w:sz w:val="20"/>
          <w:szCs w:val="20"/>
        </w:rPr>
      </w:pPr>
      <w:r w:rsidRPr="00CD395C">
        <w:rPr>
          <w:rFonts w:ascii="Arial" w:hAnsi="Arial" w:cs="Arial"/>
          <w:b/>
          <w:bCs/>
          <w:sz w:val="20"/>
          <w:szCs w:val="20"/>
          <w:u w:val="single"/>
        </w:rPr>
        <w:lastRenderedPageBreak/>
        <w:t xml:space="preserve">ANEXO </w:t>
      </w:r>
      <w:r>
        <w:rPr>
          <w:rFonts w:ascii="Arial" w:hAnsi="Arial" w:cs="Arial"/>
          <w:b/>
          <w:bCs/>
          <w:sz w:val="20"/>
          <w:szCs w:val="20"/>
          <w:u w:val="single"/>
        </w:rPr>
        <w:t>I</w:t>
      </w:r>
      <w:r w:rsidRPr="00CD395C">
        <w:rPr>
          <w:rFonts w:ascii="Arial" w:hAnsi="Arial" w:cs="Arial"/>
          <w:b/>
          <w:bCs/>
          <w:sz w:val="20"/>
          <w:szCs w:val="20"/>
          <w:u w:val="single"/>
        </w:rPr>
        <w:t>I - D</w:t>
      </w:r>
      <w:r w:rsidR="00F77F27">
        <w:rPr>
          <w:rFonts w:ascii="Arial" w:hAnsi="Arial" w:cs="Arial"/>
          <w:b/>
          <w:bCs/>
          <w:sz w:val="20"/>
          <w:szCs w:val="20"/>
          <w:u w:val="single"/>
        </w:rPr>
        <w:t>O</w:t>
      </w:r>
      <w:r w:rsidRPr="00CD395C">
        <w:rPr>
          <w:rFonts w:ascii="Arial" w:hAnsi="Arial" w:cs="Arial"/>
          <w:b/>
          <w:bCs/>
          <w:sz w:val="20"/>
          <w:szCs w:val="20"/>
          <w:u w:val="single"/>
        </w:rPr>
        <w:t xml:space="preserve"> </w:t>
      </w:r>
      <w:r w:rsidRPr="00CD395C">
        <w:rPr>
          <w:rFonts w:ascii="Arial" w:hAnsi="Arial" w:cs="Arial"/>
          <w:b/>
          <w:sz w:val="20"/>
          <w:szCs w:val="20"/>
          <w:u w:val="single"/>
        </w:rPr>
        <w:t xml:space="preserve">PREGÃO ELETRÔNICO </w:t>
      </w:r>
      <w:r w:rsidRPr="00BA5F58">
        <w:rPr>
          <w:rFonts w:ascii="Arial" w:hAnsi="Arial" w:cs="Arial"/>
          <w:b/>
          <w:sz w:val="20"/>
          <w:szCs w:val="20"/>
          <w:u w:val="single"/>
        </w:rPr>
        <w:t xml:space="preserve">Nº </w:t>
      </w:r>
      <w:r w:rsidR="00F60180">
        <w:rPr>
          <w:rFonts w:ascii="Arial" w:hAnsi="Arial" w:cs="Arial"/>
          <w:b/>
          <w:sz w:val="20"/>
          <w:szCs w:val="20"/>
          <w:u w:val="single"/>
        </w:rPr>
        <w:t>59</w:t>
      </w:r>
      <w:r w:rsidRPr="00BA5F58">
        <w:rPr>
          <w:rFonts w:ascii="Arial" w:hAnsi="Arial" w:cs="Arial"/>
          <w:b/>
          <w:sz w:val="20"/>
          <w:szCs w:val="20"/>
          <w:u w:val="single"/>
        </w:rPr>
        <w:t>/2024</w:t>
      </w:r>
      <w:r w:rsidRPr="00CD395C">
        <w:rPr>
          <w:rFonts w:ascii="Arial" w:hAnsi="Arial" w:cs="Arial"/>
          <w:b/>
          <w:sz w:val="20"/>
          <w:szCs w:val="20"/>
          <w:u w:val="single"/>
        </w:rPr>
        <w:t xml:space="preserve"> </w:t>
      </w:r>
    </w:p>
    <w:p w14:paraId="54254D70" w14:textId="3618A0D9" w:rsidR="00EF42AA" w:rsidRDefault="00EF42AA" w:rsidP="00C90A7B">
      <w:pPr>
        <w:tabs>
          <w:tab w:val="center" w:pos="4961"/>
          <w:tab w:val="left" w:pos="7879"/>
        </w:tabs>
        <w:ind w:right="464"/>
        <w:rPr>
          <w:rFonts w:ascii="Arial" w:hAnsi="Arial" w:cs="Arial"/>
          <w:b/>
          <w:bCs/>
          <w:sz w:val="20"/>
          <w:szCs w:val="20"/>
          <w:u w:val="single"/>
        </w:rPr>
      </w:pPr>
    </w:p>
    <w:p w14:paraId="0F4E8E05"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r w:rsidRPr="00A274E4">
        <w:rPr>
          <w:rFonts w:ascii="Arial" w:hAnsi="Arial" w:cs="Arial"/>
          <w:b/>
          <w:bCs/>
          <w:sz w:val="20"/>
          <w:szCs w:val="20"/>
        </w:rPr>
        <w:t>MUNICÍPIO DE MANDAGUAÇU</w:t>
      </w:r>
      <w:r w:rsidRPr="005F295F">
        <w:rPr>
          <w:rFonts w:ascii="Arial" w:hAnsi="Arial" w:cs="Arial"/>
          <w:sz w:val="20"/>
          <w:szCs w:val="20"/>
        </w:rPr>
        <w:t xml:space="preserve"> </w:t>
      </w:r>
    </w:p>
    <w:p w14:paraId="53AB1FD8" w14:textId="77777777" w:rsidR="00133E9C" w:rsidRPr="005F295F" w:rsidRDefault="00133E9C" w:rsidP="00133E9C">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ATA DE REGISTRO DE PREÇOS</w:t>
      </w:r>
    </w:p>
    <w:p w14:paraId="66F18CFD" w14:textId="77777777" w:rsidR="00133E9C" w:rsidRPr="005F295F" w:rsidRDefault="00133E9C" w:rsidP="00133E9C">
      <w:pPr>
        <w:widowControl w:val="0"/>
        <w:autoSpaceDE w:val="0"/>
        <w:autoSpaceDN w:val="0"/>
        <w:adjustRightInd w:val="0"/>
        <w:spacing w:line="360" w:lineRule="auto"/>
        <w:ind w:right="-30"/>
        <w:jc w:val="center"/>
        <w:rPr>
          <w:rFonts w:ascii="Arial" w:hAnsi="Arial" w:cs="Arial"/>
          <w:bCs/>
          <w:sz w:val="20"/>
          <w:szCs w:val="20"/>
        </w:rPr>
      </w:pPr>
      <w:r w:rsidRPr="005F295F">
        <w:rPr>
          <w:rFonts w:ascii="Arial" w:hAnsi="Arial" w:cs="Arial"/>
          <w:bCs/>
          <w:sz w:val="20"/>
          <w:szCs w:val="20"/>
        </w:rPr>
        <w:t>N.º .........</w:t>
      </w:r>
    </w:p>
    <w:p w14:paraId="5BBAB8D9" w14:textId="77777777" w:rsidR="00133E9C" w:rsidRPr="005F295F" w:rsidRDefault="00133E9C" w:rsidP="00133E9C">
      <w:pPr>
        <w:widowControl w:val="0"/>
        <w:autoSpaceDE w:val="0"/>
        <w:autoSpaceDN w:val="0"/>
        <w:adjustRightInd w:val="0"/>
        <w:spacing w:line="360" w:lineRule="auto"/>
        <w:ind w:right="-30"/>
        <w:jc w:val="both"/>
        <w:rPr>
          <w:rFonts w:ascii="Arial" w:hAnsi="Arial" w:cs="Arial"/>
          <w:sz w:val="20"/>
          <w:szCs w:val="20"/>
        </w:rPr>
      </w:pPr>
    </w:p>
    <w:p w14:paraId="25524F1A" w14:textId="424E568B" w:rsidR="00133E9C" w:rsidRDefault="00133E9C" w:rsidP="00133E9C">
      <w:pPr>
        <w:widowControl w:val="0"/>
        <w:tabs>
          <w:tab w:val="center" w:pos="4779"/>
          <w:tab w:val="right" w:pos="9198"/>
        </w:tabs>
        <w:autoSpaceDE w:val="0"/>
        <w:autoSpaceDN w:val="0"/>
        <w:adjustRightInd w:val="0"/>
        <w:spacing w:before="120" w:after="120" w:line="360" w:lineRule="auto"/>
        <w:ind w:right="-28" w:firstLine="1418"/>
        <w:jc w:val="both"/>
        <w:rPr>
          <w:rFonts w:ascii="Arial" w:hAnsi="Arial" w:cs="Arial"/>
          <w:sz w:val="20"/>
          <w:szCs w:val="20"/>
        </w:rPr>
      </w:pPr>
      <w:r w:rsidRPr="5EBCF017">
        <w:rPr>
          <w:rFonts w:ascii="Arial" w:hAnsi="Arial" w:cs="Arial"/>
          <w:sz w:val="20"/>
          <w:szCs w:val="20"/>
        </w:rPr>
        <w:t>O</w:t>
      </w:r>
      <w:r>
        <w:rPr>
          <w:rFonts w:ascii="Arial" w:hAnsi="Arial" w:cs="Arial"/>
          <w:sz w:val="20"/>
          <w:szCs w:val="20"/>
        </w:rPr>
        <w:t xml:space="preserve"> </w:t>
      </w:r>
      <w:r w:rsidRPr="00A274E4">
        <w:rPr>
          <w:rFonts w:ascii="Arial" w:hAnsi="Arial" w:cs="Arial"/>
          <w:b/>
          <w:bCs/>
          <w:sz w:val="20"/>
          <w:szCs w:val="20"/>
        </w:rPr>
        <w:t>MUNICÍPIO DE MANDAGUAÇU</w:t>
      </w:r>
      <w:r w:rsidRPr="5EBCF017">
        <w:rPr>
          <w:rFonts w:ascii="Arial" w:hAnsi="Arial" w:cs="Arial"/>
          <w:sz w:val="20"/>
          <w:szCs w:val="20"/>
        </w:rPr>
        <w:t xml:space="preserve">, com sede na </w:t>
      </w:r>
      <w:r w:rsidRPr="00A274E4">
        <w:rPr>
          <w:rFonts w:ascii="Arial" w:hAnsi="Arial" w:cs="Arial"/>
          <w:sz w:val="20"/>
          <w:szCs w:val="20"/>
        </w:rPr>
        <w:t>Rua Bernardino Bogo, 175, na cidade de Mandaguaçu</w:t>
      </w:r>
      <w:r w:rsidRPr="5EBCF017">
        <w:rPr>
          <w:rFonts w:ascii="Arial" w:hAnsi="Arial" w:cs="Arial"/>
          <w:sz w:val="20"/>
          <w:szCs w:val="20"/>
        </w:rPr>
        <w:t xml:space="preserve">, inscrito no CNPJ/MF sob o nº </w:t>
      </w:r>
      <w:r w:rsidRPr="00A274E4">
        <w:rPr>
          <w:rFonts w:ascii="Arial" w:hAnsi="Arial" w:cs="Arial"/>
          <w:sz w:val="20"/>
          <w:szCs w:val="20"/>
        </w:rPr>
        <w:t>76.285.329/0001-08</w:t>
      </w:r>
      <w:r w:rsidRPr="5EBCF017">
        <w:rPr>
          <w:rFonts w:ascii="Arial" w:hAnsi="Arial" w:cs="Arial"/>
          <w:sz w:val="20"/>
          <w:szCs w:val="20"/>
        </w:rPr>
        <w:t>, neste ato representado pelo</w:t>
      </w:r>
      <w:r>
        <w:rPr>
          <w:rFonts w:ascii="Arial" w:hAnsi="Arial" w:cs="Arial"/>
          <w:sz w:val="20"/>
          <w:szCs w:val="20"/>
        </w:rPr>
        <w:t xml:space="preserve"> prefeito municipal, </w:t>
      </w:r>
      <w:r w:rsidRPr="00A274E4">
        <w:rPr>
          <w:rFonts w:ascii="Arial" w:hAnsi="Arial" w:cs="Arial"/>
          <w:b/>
          <w:bCs/>
          <w:sz w:val="20"/>
          <w:szCs w:val="20"/>
        </w:rPr>
        <w:t>MAURICIO APARECIDO DA SILVA</w:t>
      </w:r>
      <w:r w:rsidRPr="5EBCF017">
        <w:rPr>
          <w:rFonts w:ascii="Arial" w:hAnsi="Arial" w:cs="Arial"/>
          <w:sz w:val="20"/>
          <w:szCs w:val="20"/>
        </w:rPr>
        <w:t>, portador d</w:t>
      </w:r>
      <w:r>
        <w:rPr>
          <w:rFonts w:ascii="Arial" w:hAnsi="Arial" w:cs="Arial"/>
          <w:sz w:val="20"/>
          <w:szCs w:val="20"/>
        </w:rPr>
        <w:t>o</w:t>
      </w:r>
      <w:r w:rsidRPr="5EBCF017">
        <w:rPr>
          <w:rFonts w:ascii="Arial" w:hAnsi="Arial" w:cs="Arial"/>
          <w:sz w:val="20"/>
          <w:szCs w:val="20"/>
        </w:rPr>
        <w:t xml:space="preserve"> </w:t>
      </w:r>
      <w:r>
        <w:rPr>
          <w:rFonts w:ascii="Arial" w:hAnsi="Arial" w:cs="Arial"/>
          <w:sz w:val="20"/>
          <w:szCs w:val="20"/>
        </w:rPr>
        <w:t xml:space="preserve">RG Nº **** e do CPF Nº </w:t>
      </w:r>
      <w:r w:rsidR="00E34AC5">
        <w:rPr>
          <w:rFonts w:ascii="Arial" w:hAnsi="Arial" w:cs="Arial"/>
          <w:sz w:val="20"/>
          <w:szCs w:val="20"/>
        </w:rPr>
        <w:t>.........</w:t>
      </w:r>
      <w:r w:rsidRPr="5EBCF017">
        <w:rPr>
          <w:rFonts w:ascii="Arial" w:hAnsi="Arial" w:cs="Arial"/>
          <w:sz w:val="20"/>
          <w:szCs w:val="20"/>
        </w:rPr>
        <w:t xml:space="preserve">, considerando o julgamento da licitação na modalidade de </w:t>
      </w:r>
      <w:r w:rsidRPr="007E2862">
        <w:rPr>
          <w:rFonts w:ascii="Arial" w:hAnsi="Arial" w:cs="Arial"/>
          <w:sz w:val="20"/>
          <w:szCs w:val="20"/>
        </w:rPr>
        <w:t>pregão, na forma eletrônica, para REGISTRO DE PREÇOS</w:t>
      </w:r>
      <w:r>
        <w:rPr>
          <w:rFonts w:ascii="Arial" w:hAnsi="Arial" w:cs="Arial"/>
          <w:sz w:val="20"/>
          <w:szCs w:val="20"/>
        </w:rPr>
        <w:t xml:space="preserve"> </w:t>
      </w:r>
      <w:r w:rsidRPr="5EBCF017">
        <w:rPr>
          <w:rFonts w:ascii="Arial" w:hAnsi="Arial" w:cs="Arial"/>
          <w:sz w:val="20"/>
          <w:szCs w:val="20"/>
        </w:rPr>
        <w:t>nº ......./20</w:t>
      </w:r>
      <w:r>
        <w:rPr>
          <w:rFonts w:ascii="Arial" w:hAnsi="Arial" w:cs="Arial"/>
          <w:sz w:val="20"/>
          <w:szCs w:val="20"/>
        </w:rPr>
        <w:t>2</w:t>
      </w:r>
      <w:r w:rsidRPr="5EBCF017">
        <w:rPr>
          <w:rFonts w:ascii="Arial" w:hAnsi="Arial" w:cs="Arial"/>
          <w:sz w:val="20"/>
          <w:szCs w:val="20"/>
        </w:rPr>
        <w:t>..., publicada no ...... de ...../...../20</w:t>
      </w:r>
      <w:r>
        <w:rPr>
          <w:rFonts w:ascii="Arial" w:hAnsi="Arial" w:cs="Arial"/>
          <w:sz w:val="20"/>
          <w:szCs w:val="20"/>
        </w:rPr>
        <w:t>2</w:t>
      </w:r>
      <w:r w:rsidRPr="5EBCF017">
        <w:rPr>
          <w:rFonts w:ascii="Arial" w:hAnsi="Arial" w:cs="Arial"/>
          <w:sz w:val="20"/>
          <w:szCs w:val="20"/>
        </w:rPr>
        <w:t>....., processo administrativo n.º ........, RESOLVE registrar os preços da(s)</w:t>
      </w:r>
      <w:r>
        <w:rPr>
          <w:rFonts w:ascii="Arial" w:hAnsi="Arial" w:cs="Arial"/>
          <w:sz w:val="20"/>
          <w:szCs w:val="20"/>
        </w:rPr>
        <w:t xml:space="preserve">  </w:t>
      </w:r>
      <w:r w:rsidRPr="5EBCF017">
        <w:rPr>
          <w:rFonts w:ascii="Arial" w:hAnsi="Arial" w:cs="Arial"/>
          <w:sz w:val="20"/>
          <w:szCs w:val="20"/>
        </w:rPr>
        <w:t>empresa(s) indicada(s) e qualificada(s) nesta ATA, de acordo com a classificação por ela(s) alcançada(s) e na(s)</w:t>
      </w:r>
      <w:r>
        <w:rPr>
          <w:rFonts w:ascii="Arial" w:hAnsi="Arial" w:cs="Arial"/>
          <w:sz w:val="20"/>
          <w:szCs w:val="20"/>
        </w:rPr>
        <w:t xml:space="preserve">  </w:t>
      </w:r>
      <w:r w:rsidRPr="5EBCF017">
        <w:rPr>
          <w:rFonts w:ascii="Arial" w:hAnsi="Arial" w:cs="Arial"/>
          <w:sz w:val="20"/>
          <w:szCs w:val="20"/>
        </w:rPr>
        <w:t>quantidade(s)</w:t>
      </w:r>
      <w:r>
        <w:rPr>
          <w:rFonts w:ascii="Arial" w:hAnsi="Arial" w:cs="Arial"/>
          <w:sz w:val="20"/>
          <w:szCs w:val="20"/>
        </w:rPr>
        <w:t xml:space="preserve">  </w:t>
      </w:r>
      <w:r w:rsidRPr="5EBCF017">
        <w:rPr>
          <w:rFonts w:ascii="Arial" w:hAnsi="Arial" w:cs="Arial"/>
          <w:sz w:val="20"/>
          <w:szCs w:val="20"/>
        </w:rPr>
        <w:t xml:space="preserve">cotada(s), atendendo as condições </w:t>
      </w:r>
      <w:r w:rsidRPr="007B2846">
        <w:rPr>
          <w:rFonts w:ascii="Arial" w:hAnsi="Arial" w:cs="Arial"/>
          <w:sz w:val="20"/>
          <w:szCs w:val="20"/>
        </w:rPr>
        <w:t xml:space="preserve">previstas no </w:t>
      </w:r>
      <w:r w:rsidRPr="007E2862">
        <w:rPr>
          <w:rFonts w:ascii="Arial" w:hAnsi="Arial" w:cs="Arial"/>
          <w:sz w:val="20"/>
          <w:szCs w:val="20"/>
        </w:rPr>
        <w:t>Edital de licitação</w:t>
      </w:r>
      <w:r w:rsidRPr="5EBCF017">
        <w:rPr>
          <w:rFonts w:ascii="Arial" w:hAnsi="Arial" w:cs="Arial"/>
          <w:sz w:val="20"/>
          <w:szCs w:val="20"/>
        </w:rPr>
        <w:t xml:space="preserve">, sujeitando-se as partes às normas constantes na Lei nº </w:t>
      </w:r>
      <w:r>
        <w:rPr>
          <w:rFonts w:ascii="Arial" w:hAnsi="Arial" w:cs="Arial"/>
          <w:sz w:val="20"/>
          <w:szCs w:val="20"/>
        </w:rPr>
        <w:t>14.133, de 1º de abril de 2021,</w:t>
      </w:r>
      <w:r w:rsidRPr="5EBCF017">
        <w:rPr>
          <w:rFonts w:ascii="Arial" w:hAnsi="Arial" w:cs="Arial"/>
          <w:sz w:val="20"/>
          <w:szCs w:val="20"/>
        </w:rPr>
        <w:t xml:space="preserve"> e em conformidade com as disposições a seguir:</w:t>
      </w:r>
    </w:p>
    <w:p w14:paraId="69BD4E46" w14:textId="77777777" w:rsidR="00133E9C" w:rsidRPr="00636001" w:rsidRDefault="00133E9C" w:rsidP="00D2201D">
      <w:pPr>
        <w:pStyle w:val="Nivel01"/>
        <w:numPr>
          <w:ilvl w:val="0"/>
          <w:numId w:val="36"/>
        </w:numPr>
        <w:suppressAutoHyphens w:val="0"/>
        <w:spacing w:before="120" w:after="120" w:line="360" w:lineRule="auto"/>
        <w:ind w:left="0" w:firstLine="0"/>
      </w:pPr>
      <w:r w:rsidRPr="00636001">
        <w:t>DO OBJETO</w:t>
      </w:r>
    </w:p>
    <w:p w14:paraId="1E70CF10" w14:textId="5D9AD583" w:rsidR="00133E9C" w:rsidRDefault="00133E9C" w:rsidP="00D2201D">
      <w:pPr>
        <w:pStyle w:val="Nivel2"/>
        <w:numPr>
          <w:ilvl w:val="1"/>
          <w:numId w:val="36"/>
        </w:numPr>
        <w:spacing w:line="360" w:lineRule="auto"/>
        <w:ind w:left="0" w:firstLine="0"/>
      </w:pPr>
      <w:r w:rsidRPr="005F295F">
        <w:t>A presente Ata tem por objeto o</w:t>
      </w:r>
      <w:r>
        <w:t xml:space="preserve"> </w:t>
      </w:r>
      <w:r w:rsidR="001C0544" w:rsidRPr="00780C2D">
        <w:rPr>
          <w:color w:val="000000"/>
        </w:rPr>
        <w:t xml:space="preserve">registro de preço para a futura contratação de pessoa jurídica </w:t>
      </w:r>
      <w:r w:rsidR="001C0544" w:rsidRPr="00780C2D">
        <w:t xml:space="preserve">para </w:t>
      </w:r>
      <w:r w:rsidR="001C0544">
        <w:t xml:space="preserve">fornecimento de peças, componentes e acessórios genuínos necessários à execução dos serviços de manutenção geral da frota municipal e prestação de serviços eletroeletrônicos e hidráulicos para tratores agrícolas e maquinário pesado, pelo menor preço por item obtido a partir do </w:t>
      </w:r>
      <w:r w:rsidR="001C0544" w:rsidRPr="003F3A8D">
        <w:rPr>
          <w:u w:val="single"/>
        </w:rPr>
        <w:t>maior percentual de desconto</w:t>
      </w:r>
      <w:r w:rsidRPr="005F295F">
        <w:t xml:space="preserve">, especificado(s) no(s) item(ns).......... do .......... Termo de Referência, anexo </w:t>
      </w:r>
      <w:r w:rsidRPr="007E2862">
        <w:rPr>
          <w:i/>
          <w:color w:val="FF0000"/>
          <w:highlight w:val="yellow"/>
        </w:rPr>
        <w:t>...... [do edital de Licitação nº ........../20...</w:t>
      </w:r>
      <w:r w:rsidRPr="005F295F">
        <w:t>, que é parte integrante desta Ata, assim como a</w:t>
      </w:r>
      <w:r>
        <w:t>s</w:t>
      </w:r>
      <w:r w:rsidRPr="005F295F">
        <w:t xml:space="preserve"> proposta</w:t>
      </w:r>
      <w:r>
        <w:t>s</w:t>
      </w:r>
      <w:r w:rsidRPr="005F295F">
        <w:t xml:space="preserve"> </w:t>
      </w:r>
      <w:r>
        <w:t>cujos preços tenham sido registrados</w:t>
      </w:r>
      <w:r w:rsidRPr="005F295F">
        <w:t>, independentemente de transcrição.</w:t>
      </w:r>
    </w:p>
    <w:p w14:paraId="51C015BD" w14:textId="77777777" w:rsidR="00133E9C" w:rsidRPr="005F295F" w:rsidRDefault="00133E9C" w:rsidP="00D2201D">
      <w:pPr>
        <w:pStyle w:val="Nivel01"/>
        <w:numPr>
          <w:ilvl w:val="0"/>
          <w:numId w:val="36"/>
        </w:numPr>
        <w:suppressAutoHyphens w:val="0"/>
        <w:spacing w:before="120" w:after="120" w:line="360" w:lineRule="auto"/>
        <w:ind w:left="0" w:firstLine="0"/>
      </w:pPr>
      <w:r w:rsidRPr="00636001">
        <w:t>DOS</w:t>
      </w:r>
      <w:r w:rsidRPr="005F295F">
        <w:t xml:space="preserve"> PREÇOS, ESPECIFICAÇÕES E QUANTITATIVOS</w:t>
      </w:r>
    </w:p>
    <w:p w14:paraId="510ED165" w14:textId="1C997965" w:rsidR="00133E9C" w:rsidRPr="005F295F" w:rsidRDefault="00133E9C" w:rsidP="00D2201D">
      <w:pPr>
        <w:pStyle w:val="Nivel2"/>
        <w:numPr>
          <w:ilvl w:val="1"/>
          <w:numId w:val="36"/>
        </w:numPr>
        <w:spacing w:line="360" w:lineRule="auto"/>
        <w:ind w:left="0" w:firstLine="0"/>
      </w:pPr>
      <w:r w:rsidRPr="005F295F">
        <w:t>O preço registrado, as especificações do objeto, a</w:t>
      </w:r>
      <w:r>
        <w:t>s</w:t>
      </w:r>
      <w:r w:rsidRPr="005F295F">
        <w:t xml:space="preserve"> quantidade</w:t>
      </w:r>
      <w:r>
        <w:t xml:space="preserve">s mínimas e máximas de cada </w:t>
      </w:r>
      <w:r w:rsidR="001C0544">
        <w:t>item</w:t>
      </w:r>
      <w:r w:rsidRPr="005F295F">
        <w:t xml:space="preserve">, fornecedor(es)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133E9C" w:rsidRPr="005F295F" w14:paraId="60F421C7" w14:textId="77777777" w:rsidTr="008F0E80">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4083F272"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14:paraId="20F8E8B1"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do</w:t>
            </w:r>
          </w:p>
          <w:p w14:paraId="080389A6"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0AC45364"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color w:val="FF0000"/>
                <w:sz w:val="20"/>
                <w:szCs w:val="20"/>
              </w:rPr>
            </w:pPr>
            <w:r w:rsidRPr="005F295F">
              <w:rPr>
                <w:rFonts w:ascii="Arial" w:hAnsi="Arial" w:cs="Arial"/>
                <w:sz w:val="20"/>
                <w:szCs w:val="20"/>
              </w:rPr>
              <w:t xml:space="preserve">Fornecedor </w:t>
            </w:r>
            <w:r w:rsidRPr="005F295F">
              <w:rPr>
                <w:rFonts w:ascii="Arial" w:hAnsi="Arial" w:cs="Arial"/>
                <w:i/>
                <w:color w:val="FF0000"/>
                <w:sz w:val="20"/>
                <w:szCs w:val="20"/>
              </w:rPr>
              <w:t>(razão social, CNPJ/MF, endereço, contatos, representante)</w:t>
            </w:r>
          </w:p>
          <w:p w14:paraId="28BFCBA4"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p>
        </w:tc>
      </w:tr>
      <w:tr w:rsidR="00133E9C" w:rsidRPr="005F295F" w14:paraId="3C59F750" w14:textId="77777777" w:rsidTr="008F0E80">
        <w:trPr>
          <w:trHeight w:val="674"/>
        </w:trPr>
        <w:tc>
          <w:tcPr>
            <w:tcW w:w="497" w:type="dxa"/>
            <w:tcBorders>
              <w:top w:val="nil"/>
              <w:left w:val="single" w:sz="2" w:space="0" w:color="000000"/>
              <w:bottom w:val="single" w:sz="2" w:space="0" w:color="000000"/>
              <w:right w:val="nil"/>
            </w:tcBorders>
            <w:vAlign w:val="center"/>
          </w:tcPr>
          <w:p w14:paraId="10C0A8E9"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14:paraId="4A1CAF69"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14:paraId="498234E6"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14:paraId="233428A8"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14:paraId="23088B5A"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14:paraId="19D6B8C4"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14:paraId="5D7AEC1A"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14:paraId="4FC0846D"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Quantidade</w:t>
            </w:r>
            <w:r>
              <w:rPr>
                <w:rFonts w:ascii="Arial" w:hAnsi="Arial" w:cs="Arial"/>
                <w:sz w:val="20"/>
                <w:szCs w:val="20"/>
              </w:rPr>
              <w:t>Máxima</w:t>
            </w:r>
          </w:p>
        </w:tc>
        <w:tc>
          <w:tcPr>
            <w:tcW w:w="841" w:type="dxa"/>
            <w:tcBorders>
              <w:top w:val="nil"/>
              <w:left w:val="single" w:sz="2" w:space="0" w:color="000000"/>
              <w:bottom w:val="single" w:sz="2" w:space="0" w:color="000000"/>
              <w:right w:val="single" w:sz="2" w:space="0" w:color="000000"/>
            </w:tcBorders>
          </w:tcPr>
          <w:p w14:paraId="27A5216A"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41" w:type="dxa"/>
            <w:tcBorders>
              <w:top w:val="nil"/>
              <w:left w:val="single" w:sz="2" w:space="0" w:color="000000"/>
              <w:bottom w:val="single" w:sz="2" w:space="0" w:color="000000"/>
              <w:right w:val="nil"/>
            </w:tcBorders>
          </w:tcPr>
          <w:p w14:paraId="04FFB4DB"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Valor Un</w:t>
            </w:r>
          </w:p>
        </w:tc>
        <w:tc>
          <w:tcPr>
            <w:tcW w:w="844" w:type="dxa"/>
            <w:tcBorders>
              <w:top w:val="nil"/>
              <w:left w:val="single" w:sz="2" w:space="0" w:color="000000"/>
              <w:bottom w:val="single" w:sz="2" w:space="0" w:color="000000"/>
              <w:right w:val="single" w:sz="2" w:space="0" w:color="000000"/>
            </w:tcBorders>
          </w:tcPr>
          <w:p w14:paraId="60C9E4C3"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133E9C" w:rsidRPr="005F295F" w14:paraId="09C23E01" w14:textId="77777777" w:rsidTr="008F0E80">
        <w:trPr>
          <w:trHeight w:val="174"/>
        </w:trPr>
        <w:tc>
          <w:tcPr>
            <w:tcW w:w="497" w:type="dxa"/>
            <w:tcBorders>
              <w:top w:val="nil"/>
              <w:left w:val="single" w:sz="2" w:space="0" w:color="000000"/>
              <w:bottom w:val="single" w:sz="2" w:space="0" w:color="000000"/>
              <w:right w:val="nil"/>
            </w:tcBorders>
          </w:tcPr>
          <w:p w14:paraId="6271962C"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14:paraId="3A9AF538"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14:paraId="65BE3A03"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14:paraId="4DC468AB"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14:paraId="02F05153"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14:paraId="586C9187"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single" w:sz="2" w:space="0" w:color="000000"/>
            </w:tcBorders>
          </w:tcPr>
          <w:p w14:paraId="5817C09C"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14:paraId="224505FA"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844" w:type="dxa"/>
            <w:tcBorders>
              <w:top w:val="nil"/>
              <w:left w:val="single" w:sz="2" w:space="0" w:color="000000"/>
              <w:bottom w:val="single" w:sz="2" w:space="0" w:color="000000"/>
              <w:right w:val="single" w:sz="2" w:space="0" w:color="000000"/>
            </w:tcBorders>
          </w:tcPr>
          <w:p w14:paraId="4D031179"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r>
    </w:tbl>
    <w:p w14:paraId="7BD1672E" w14:textId="77777777" w:rsidR="00133E9C" w:rsidRPr="0096123D" w:rsidRDefault="00133E9C" w:rsidP="00133E9C">
      <w:pPr>
        <w:pStyle w:val="Nivel2"/>
        <w:spacing w:line="360" w:lineRule="auto"/>
        <w:rPr>
          <w:lang w:eastAsia="en-US"/>
        </w:rPr>
      </w:pPr>
    </w:p>
    <w:p w14:paraId="2B70401B" w14:textId="77777777" w:rsidR="00133E9C" w:rsidRPr="007B2846" w:rsidRDefault="00133E9C" w:rsidP="00D2201D">
      <w:pPr>
        <w:pStyle w:val="Nivel01"/>
        <w:numPr>
          <w:ilvl w:val="0"/>
          <w:numId w:val="36"/>
        </w:numPr>
        <w:suppressAutoHyphens w:val="0"/>
        <w:spacing w:before="120" w:after="120" w:line="360" w:lineRule="auto"/>
        <w:ind w:left="0" w:firstLine="0"/>
      </w:pPr>
      <w:r w:rsidRPr="007B2846">
        <w:lastRenderedPageBreak/>
        <w:t>ÓRGÃO(S) GERENCIADOR E  PARTICIPANTE(S)</w:t>
      </w:r>
    </w:p>
    <w:p w14:paraId="0C5810F9" w14:textId="3AE70C58" w:rsidR="00133E9C" w:rsidRPr="007B2CE2" w:rsidRDefault="00133E9C" w:rsidP="00D2201D">
      <w:pPr>
        <w:pStyle w:val="Nivel2"/>
        <w:numPr>
          <w:ilvl w:val="1"/>
          <w:numId w:val="36"/>
        </w:numPr>
        <w:spacing w:line="360" w:lineRule="auto"/>
        <w:ind w:left="0" w:firstLine="0"/>
        <w:rPr>
          <w:highlight w:val="yellow"/>
        </w:rPr>
      </w:pPr>
      <w:r w:rsidRPr="007B2846">
        <w:t xml:space="preserve">O órgão gerenciador será o </w:t>
      </w:r>
      <w:r>
        <w:t xml:space="preserve">Departamento de </w:t>
      </w:r>
      <w:r w:rsidR="007B2CE2" w:rsidRPr="007B2CE2">
        <w:rPr>
          <w:highlight w:val="yellow"/>
        </w:rPr>
        <w:t>...........</w:t>
      </w:r>
      <w:r w:rsidRPr="007B2CE2">
        <w:rPr>
          <w:highlight w:val="yellow"/>
        </w:rPr>
        <w:t>.</w:t>
      </w:r>
    </w:p>
    <w:p w14:paraId="0BC58064" w14:textId="77777777" w:rsidR="00133E9C" w:rsidRPr="00D1456C" w:rsidRDefault="00133E9C" w:rsidP="00D2201D">
      <w:pPr>
        <w:pStyle w:val="Nivel01"/>
        <w:numPr>
          <w:ilvl w:val="0"/>
          <w:numId w:val="36"/>
        </w:numPr>
        <w:suppressAutoHyphens w:val="0"/>
        <w:spacing w:before="120" w:after="120" w:line="360" w:lineRule="auto"/>
        <w:ind w:left="0" w:firstLine="0"/>
      </w:pPr>
      <w:r>
        <w:t>VALIDADE, FORMALIZAÇÃO DA ATA DE REGISTRO DE PREÇOS E CADASTRO RESERVA</w:t>
      </w:r>
    </w:p>
    <w:p w14:paraId="32DB2FE1" w14:textId="533BB7B3" w:rsidR="00133E9C" w:rsidRPr="00B63622" w:rsidRDefault="00133E9C" w:rsidP="00D2201D">
      <w:pPr>
        <w:pStyle w:val="Nivel2"/>
        <w:numPr>
          <w:ilvl w:val="1"/>
          <w:numId w:val="36"/>
        </w:numPr>
        <w:spacing w:line="360" w:lineRule="auto"/>
        <w:ind w:left="0" w:firstLine="0"/>
        <w:rPr>
          <w:iCs/>
        </w:rPr>
      </w:pPr>
      <w:r w:rsidRPr="005F295F">
        <w:t>A validade da Ata de Registro de Preços será de</w:t>
      </w:r>
      <w:r>
        <w:t xml:space="preserve"> 1 (um) ano, contado a</w:t>
      </w:r>
      <w:r w:rsidRPr="005F295F">
        <w:t xml:space="preserve"> partir do</w:t>
      </w:r>
      <w:r>
        <w:t xml:space="preserve"> primeiro dia útil subsequente à data de divulgação no PNCP</w:t>
      </w:r>
      <w:r w:rsidRPr="005F295F">
        <w:t xml:space="preserve">, </w:t>
      </w:r>
      <w:r w:rsidRPr="00FE3845">
        <w:t xml:space="preserve">podendo ser prorrogada por igual período, mediante a anuência do fornecedor, desde que comprovado o </w:t>
      </w:r>
      <w:r w:rsidRPr="007B2CE2">
        <w:rPr>
          <w:highlight w:val="yellow"/>
        </w:rPr>
        <w:t>preço vantajoso</w:t>
      </w:r>
      <w:r w:rsidR="007B2CE2" w:rsidRPr="007B2CE2">
        <w:rPr>
          <w:highlight w:val="yellow"/>
        </w:rPr>
        <w:t>/desconto</w:t>
      </w:r>
      <w:r w:rsidRPr="00FE3845">
        <w:t>.</w:t>
      </w:r>
    </w:p>
    <w:p w14:paraId="1DC8A362" w14:textId="77777777" w:rsidR="00133E9C" w:rsidRDefault="00133E9C" w:rsidP="00D2201D">
      <w:pPr>
        <w:pStyle w:val="Nvel3"/>
        <w:numPr>
          <w:ilvl w:val="2"/>
          <w:numId w:val="36"/>
        </w:numPr>
        <w:spacing w:line="360" w:lineRule="auto"/>
        <w:ind w:left="284" w:firstLine="0"/>
      </w:pPr>
      <w:r w:rsidRPr="00B63622">
        <w:t>O</w:t>
      </w:r>
      <w:r>
        <w:t xml:space="preserve"> </w:t>
      </w:r>
      <w:r w:rsidRPr="00B63622">
        <w:t>contrato</w:t>
      </w:r>
      <w:r>
        <w:t xml:space="preserve"> </w:t>
      </w:r>
      <w:r w:rsidRPr="00B63622">
        <w:t>decorrente</w:t>
      </w:r>
      <w:r>
        <w:t xml:space="preserve"> </w:t>
      </w:r>
      <w:r w:rsidRPr="00B63622">
        <w:t>da</w:t>
      </w:r>
      <w:r>
        <w:t xml:space="preserve"> </w:t>
      </w:r>
      <w:r w:rsidRPr="00B63622">
        <w:t>ata</w:t>
      </w:r>
      <w:r>
        <w:t xml:space="preserve"> </w:t>
      </w:r>
      <w:r w:rsidRPr="00B63622">
        <w:t>de</w:t>
      </w:r>
      <w:r>
        <w:t xml:space="preserve"> </w:t>
      </w:r>
      <w:r w:rsidRPr="00B63622">
        <w:t>registro</w:t>
      </w:r>
      <w:r>
        <w:t xml:space="preserve"> </w:t>
      </w:r>
      <w:r w:rsidRPr="00B63622">
        <w:t>de</w:t>
      </w:r>
      <w:r>
        <w:t xml:space="preserve"> </w:t>
      </w:r>
      <w:r w:rsidRPr="00B63622">
        <w:t>preços</w:t>
      </w:r>
      <w:r>
        <w:t xml:space="preserve"> </w:t>
      </w:r>
      <w:r w:rsidRPr="00B63622">
        <w:t>terá</w:t>
      </w:r>
      <w:r>
        <w:t xml:space="preserve"> </w:t>
      </w:r>
      <w:r w:rsidRPr="00B63622">
        <w:t>sua</w:t>
      </w:r>
      <w:r>
        <w:t xml:space="preserve"> </w:t>
      </w:r>
      <w:r w:rsidRPr="00B63622">
        <w:t>vigência</w:t>
      </w:r>
      <w:r>
        <w:t xml:space="preserve"> </w:t>
      </w:r>
      <w:r w:rsidRPr="00B63622">
        <w:t>estabelecida n</w:t>
      </w:r>
      <w:r>
        <w:t xml:space="preserve">o próprio instrumento contratual e observará </w:t>
      </w:r>
      <w:r w:rsidRPr="0000620C">
        <w:t>no momento da contratação e a cada exercício financeiro a disponibilidade de créditos orçamentários, bem como a previsão no plano plurianual, quando ultrapassar 1 (um) exercício financeiro</w:t>
      </w:r>
      <w:r w:rsidRPr="00B63622">
        <w:t>.</w:t>
      </w:r>
    </w:p>
    <w:p w14:paraId="35309582" w14:textId="77777777" w:rsidR="00133E9C" w:rsidRPr="00B63622" w:rsidRDefault="00133E9C" w:rsidP="00D2201D">
      <w:pPr>
        <w:pStyle w:val="Nvel3"/>
        <w:numPr>
          <w:ilvl w:val="2"/>
          <w:numId w:val="36"/>
        </w:numPr>
        <w:spacing w:line="360" w:lineRule="auto"/>
        <w:ind w:left="284" w:firstLine="0"/>
      </w:pPr>
      <w:r>
        <w:t>Na formalização do contrato ou do instrumento substituto deverá haver a indicação da disponibilidade dos créditos orçamentários respectivos.</w:t>
      </w:r>
    </w:p>
    <w:p w14:paraId="23E46AD4" w14:textId="77777777" w:rsidR="00133E9C" w:rsidRDefault="00133E9C" w:rsidP="00D2201D">
      <w:pPr>
        <w:pStyle w:val="Nivel2"/>
        <w:numPr>
          <w:ilvl w:val="1"/>
          <w:numId w:val="36"/>
        </w:numPr>
        <w:spacing w:line="360" w:lineRule="auto"/>
        <w:ind w:left="0" w:firstLine="0"/>
      </w:pPr>
      <w:r w:rsidRPr="00C74737">
        <w:t>A contratação com os fornecedores registrados na ata será formalizada pelo órgão</w:t>
      </w:r>
      <w:r>
        <w:t xml:space="preserve"> </w:t>
      </w:r>
      <w:r w:rsidRPr="00C74737">
        <w:t xml:space="preserve">ou </w:t>
      </w:r>
      <w:r>
        <w:t xml:space="preserve">pela </w:t>
      </w:r>
      <w:r w:rsidRPr="00C74737">
        <w:t>en</w:t>
      </w:r>
      <w:r>
        <w:rPr>
          <w:rFonts w:eastAsia="Arial"/>
        </w:rPr>
        <w:t>ti</w:t>
      </w:r>
      <w:r w:rsidRPr="00C74737">
        <w:t>dade interessad</w:t>
      </w:r>
      <w:r>
        <w:t>a</w:t>
      </w:r>
      <w:r w:rsidRPr="00C74737">
        <w:t xml:space="preserve"> por intermédio de instrumento contratual, emissão de nota de empenho de</w:t>
      </w:r>
      <w:r>
        <w:t xml:space="preserve"> </w:t>
      </w:r>
      <w:r w:rsidRPr="00C74737">
        <w:t>despesa, autorização de compra ou outro instrumento hábil, conforme o art. 95 da Lei nº 14.133, de 2021.</w:t>
      </w:r>
    </w:p>
    <w:p w14:paraId="0CE30F40" w14:textId="14FFE023" w:rsidR="00133E9C" w:rsidRPr="00C82CB6" w:rsidRDefault="00133E9C" w:rsidP="00D2201D">
      <w:pPr>
        <w:pStyle w:val="Nvel3"/>
        <w:numPr>
          <w:ilvl w:val="2"/>
          <w:numId w:val="36"/>
        </w:numPr>
        <w:spacing w:line="360" w:lineRule="auto"/>
        <w:ind w:left="284" w:firstLine="0"/>
      </w:pPr>
      <w:r w:rsidRPr="00C74737">
        <w:t xml:space="preserve"> </w:t>
      </w:r>
      <w:r w:rsidRPr="007B2846">
        <w:t xml:space="preserve">O instrumento contratual de que trata o item </w:t>
      </w:r>
      <w:r w:rsidR="00F005C1">
        <w:t>4</w:t>
      </w:r>
      <w:r w:rsidRPr="007B2846">
        <w:t>.2. deverá ser assinado no prazo de validade da ata de registro de preços.</w:t>
      </w:r>
    </w:p>
    <w:p w14:paraId="7DCCC19E" w14:textId="77777777" w:rsidR="00133E9C" w:rsidRPr="007B2846" w:rsidRDefault="00133E9C" w:rsidP="00D2201D">
      <w:pPr>
        <w:pStyle w:val="Nivel2"/>
        <w:numPr>
          <w:ilvl w:val="1"/>
          <w:numId w:val="36"/>
        </w:numPr>
        <w:spacing w:line="360" w:lineRule="auto"/>
        <w:ind w:left="0" w:firstLine="0"/>
      </w:pPr>
      <w:r w:rsidRPr="007B2846">
        <w:t>Os contratos decorrentes do sistema de registro de preços poderão ser alterados, observado o art. 124 da Lei nº 14.133, de 2021.</w:t>
      </w:r>
    </w:p>
    <w:p w14:paraId="332CD385" w14:textId="77777777" w:rsidR="00133E9C" w:rsidRPr="00C82CB6" w:rsidRDefault="00133E9C" w:rsidP="00D2201D">
      <w:pPr>
        <w:pStyle w:val="Nivel2"/>
        <w:numPr>
          <w:ilvl w:val="1"/>
          <w:numId w:val="36"/>
        </w:numPr>
        <w:spacing w:line="360" w:lineRule="auto"/>
        <w:ind w:left="0" w:firstLine="0"/>
      </w:pPr>
      <w:r w:rsidRPr="00C82CB6">
        <w:t>Após a homologação da licitação ou da contratação direta, deverão ser observadas as seguintes condições para formalização da ata de registro de preços:</w:t>
      </w:r>
    </w:p>
    <w:p w14:paraId="59BB5860" w14:textId="39466D3C" w:rsidR="00133E9C" w:rsidRPr="00C82CB6" w:rsidRDefault="00133E9C" w:rsidP="00D2201D">
      <w:pPr>
        <w:pStyle w:val="Nvel3"/>
        <w:numPr>
          <w:ilvl w:val="2"/>
          <w:numId w:val="36"/>
        </w:numPr>
        <w:spacing w:line="360" w:lineRule="auto"/>
        <w:ind w:left="284" w:firstLine="0"/>
      </w:pPr>
      <w:r>
        <w:t>S</w:t>
      </w:r>
      <w:r w:rsidRPr="00666FEB">
        <w:t>erão registrados na ata os preços</w:t>
      </w:r>
      <w:r w:rsidR="006D437C">
        <w:t>/descontos</w:t>
      </w:r>
      <w:r w:rsidRPr="00666FEB">
        <w:t xml:space="preserve"> e os quan</w:t>
      </w:r>
      <w:r>
        <w:t>ti</w:t>
      </w:r>
      <w:r w:rsidRPr="00666FEB">
        <w:t>ta</w:t>
      </w:r>
      <w:r>
        <w:rPr>
          <w:rFonts w:eastAsia="Arial"/>
        </w:rPr>
        <w:t>ti</w:t>
      </w:r>
      <w:r w:rsidRPr="00666FEB">
        <w:t>vos do adjudicatário</w:t>
      </w:r>
      <w:r>
        <w:t xml:space="preserve">, devendo ser </w:t>
      </w:r>
      <w:r w:rsidRPr="007B2846">
        <w:t xml:space="preserve">observada a possibilidade de o licitante oferecer ou não proposta em quantitativo inferior ao máximo previsto </w:t>
      </w:r>
      <w:r w:rsidRPr="007E2862">
        <w:rPr>
          <w:i/>
          <w:iCs/>
        </w:rPr>
        <w:t>no edital</w:t>
      </w:r>
      <w:r w:rsidRPr="007E2862">
        <w:t xml:space="preserve"> </w:t>
      </w:r>
      <w:r w:rsidRPr="007B2846">
        <w:t>e se obrigar nos limites dela;</w:t>
      </w:r>
    </w:p>
    <w:p w14:paraId="033A4A86" w14:textId="77777777" w:rsidR="00133E9C" w:rsidRPr="007B2846" w:rsidRDefault="00133E9C" w:rsidP="00D2201D">
      <w:pPr>
        <w:pStyle w:val="Nvel3"/>
        <w:numPr>
          <w:ilvl w:val="2"/>
          <w:numId w:val="36"/>
        </w:numPr>
        <w:spacing w:line="360" w:lineRule="auto"/>
        <w:ind w:left="284" w:firstLine="0"/>
      </w:pPr>
      <w:r w:rsidRPr="007B2846">
        <w:t>Será incluído na ata, na forma de anexo, o registro dos licitantes ou dos fornecedores que:</w:t>
      </w:r>
    </w:p>
    <w:p w14:paraId="6E499C84" w14:textId="543B1FC3" w:rsidR="00133E9C" w:rsidRPr="007B2846" w:rsidRDefault="00133E9C" w:rsidP="00D2201D">
      <w:pPr>
        <w:pStyle w:val="Nvel4"/>
        <w:numPr>
          <w:ilvl w:val="3"/>
          <w:numId w:val="36"/>
        </w:numPr>
        <w:spacing w:line="360" w:lineRule="auto"/>
        <w:ind w:left="567" w:firstLine="0"/>
      </w:pPr>
      <w:r w:rsidRPr="007B2846">
        <w:t>Aceitarem cotar os bens, as obras ou os serviços com preços</w:t>
      </w:r>
      <w:r w:rsidR="006D437C">
        <w:t>/descontos</w:t>
      </w:r>
      <w:r w:rsidRPr="007B2846">
        <w:t xml:space="preserve"> iguais aos do adjudicatário, observada a classificação da licitação; e </w:t>
      </w:r>
    </w:p>
    <w:p w14:paraId="190669BF" w14:textId="77777777" w:rsidR="00133E9C" w:rsidRPr="007B2846" w:rsidRDefault="00133E9C" w:rsidP="00D2201D">
      <w:pPr>
        <w:pStyle w:val="Nvel4"/>
        <w:numPr>
          <w:ilvl w:val="3"/>
          <w:numId w:val="36"/>
        </w:numPr>
        <w:spacing w:line="360" w:lineRule="auto"/>
        <w:ind w:left="567" w:firstLine="0"/>
      </w:pPr>
      <w:r w:rsidRPr="007B2846">
        <w:t xml:space="preserve">Mantiverem sua proposta original. </w:t>
      </w:r>
      <w:bookmarkStart w:id="15" w:name="cadastro_reserva"/>
      <w:bookmarkEnd w:id="15"/>
    </w:p>
    <w:p w14:paraId="26137D42" w14:textId="77777777" w:rsidR="00133E9C" w:rsidRPr="00C82CB6" w:rsidRDefault="00133E9C" w:rsidP="00D2201D">
      <w:pPr>
        <w:pStyle w:val="Nvel3"/>
        <w:numPr>
          <w:ilvl w:val="2"/>
          <w:numId w:val="36"/>
        </w:numPr>
        <w:spacing w:line="360" w:lineRule="auto"/>
        <w:ind w:left="284" w:firstLine="0"/>
      </w:pPr>
      <w:r w:rsidRPr="007B2846">
        <w:t>Será respeitada, nas contratações, a ordem de classificação dos licitantes ou dos fornecedores registrados na ata</w:t>
      </w:r>
      <w:r w:rsidRPr="00C82CB6">
        <w:t>.</w:t>
      </w:r>
    </w:p>
    <w:p w14:paraId="5D4C9A85" w14:textId="77777777" w:rsidR="00133E9C" w:rsidRPr="00C82CB6" w:rsidRDefault="00133E9C" w:rsidP="00D2201D">
      <w:pPr>
        <w:pStyle w:val="Nivel2"/>
        <w:numPr>
          <w:ilvl w:val="1"/>
          <w:numId w:val="36"/>
        </w:numPr>
        <w:spacing w:line="360" w:lineRule="auto"/>
        <w:ind w:left="0" w:firstLine="0"/>
      </w:pPr>
      <w:r w:rsidRPr="00E90D8C">
        <w:t xml:space="preserve">Para fins da ordem de classificação, os licitantes ou fornecedores que </w:t>
      </w:r>
      <w:r>
        <w:t xml:space="preserve">aceitarem reduzir suas propostas </w:t>
      </w:r>
      <w:r w:rsidRPr="00C82CB6">
        <w:t>para o preço do adjudicatário antecederão aqueles que mantiverem sua proposta original.</w:t>
      </w:r>
    </w:p>
    <w:p w14:paraId="5ED0C984" w14:textId="28871C89" w:rsidR="00133E9C" w:rsidRPr="00C82CB6" w:rsidRDefault="00133E9C" w:rsidP="00D2201D">
      <w:pPr>
        <w:pStyle w:val="Nivel2"/>
        <w:numPr>
          <w:ilvl w:val="1"/>
          <w:numId w:val="36"/>
        </w:numPr>
        <w:spacing w:line="360" w:lineRule="auto"/>
        <w:ind w:left="0" w:firstLine="0"/>
      </w:pPr>
      <w:r w:rsidRPr="00C82CB6">
        <w:lastRenderedPageBreak/>
        <w:t xml:space="preserve">A habilitação dos licitantes que comporão o cadastro de reserva a que se refere o item </w:t>
      </w:r>
      <w:r w:rsidRPr="007B2846">
        <w:fldChar w:fldCharType="begin"/>
      </w:r>
      <w:r w:rsidRPr="007B2846">
        <w:instrText xml:space="preserve"> REF cadastro_reserva \r \h  \* MERGEFORMAT </w:instrText>
      </w:r>
      <w:r w:rsidRPr="007B2846">
        <w:fldChar w:fldCharType="separate"/>
      </w:r>
      <w:r w:rsidR="0029422C">
        <w:t>4.4.2.2</w:t>
      </w:r>
      <w:r w:rsidRPr="007B2846">
        <w:fldChar w:fldCharType="end"/>
      </w:r>
      <w:r w:rsidRPr="00C82CB6">
        <w:t xml:space="preserve"> somente será efetuada quando houver necessidade de contratação dos licitantes remanescentes, nas seguintes hipóteses:</w:t>
      </w:r>
      <w:bookmarkStart w:id="16" w:name="habilitacao_reserva"/>
      <w:bookmarkEnd w:id="16"/>
    </w:p>
    <w:p w14:paraId="0ACFA7B2" w14:textId="77777777" w:rsidR="00133E9C" w:rsidRPr="00C82CB6" w:rsidRDefault="00133E9C" w:rsidP="00D2201D">
      <w:pPr>
        <w:pStyle w:val="Nvel3"/>
        <w:numPr>
          <w:ilvl w:val="2"/>
          <w:numId w:val="36"/>
        </w:numPr>
        <w:spacing w:line="360" w:lineRule="auto"/>
        <w:ind w:left="284" w:firstLine="0"/>
      </w:pPr>
      <w:r w:rsidRPr="00C82CB6">
        <w:t xml:space="preserve">Quando o licitante vencedor não assinar a ata de registro de preços, no prazo e nas condições estabelecidos </w:t>
      </w:r>
      <w:r w:rsidRPr="007E2862">
        <w:rPr>
          <w:i/>
          <w:iCs/>
        </w:rPr>
        <w:t>no edital</w:t>
      </w:r>
      <w:r w:rsidRPr="007E2862">
        <w:t xml:space="preserve"> </w:t>
      </w:r>
      <w:r w:rsidRPr="00C82CB6">
        <w:t>e</w:t>
      </w:r>
    </w:p>
    <w:p w14:paraId="5B6109DD" w14:textId="5E6322C0" w:rsidR="00133E9C" w:rsidRPr="00C82CB6" w:rsidRDefault="00133E9C" w:rsidP="00D2201D">
      <w:pPr>
        <w:pStyle w:val="Nvel3"/>
        <w:numPr>
          <w:ilvl w:val="2"/>
          <w:numId w:val="36"/>
        </w:numPr>
        <w:spacing w:line="360" w:lineRule="auto"/>
        <w:ind w:left="284" w:firstLine="0"/>
      </w:pPr>
      <w:r w:rsidRPr="00C82CB6">
        <w:t xml:space="preserve">Quando houver o cancelamento do registro do licitante ou do registro de preços nas hipóteses previstas no </w:t>
      </w:r>
      <w:r w:rsidRPr="007B2846">
        <w:t xml:space="preserve">item </w:t>
      </w:r>
      <w:r w:rsidRPr="007B2846">
        <w:fldChar w:fldCharType="begin"/>
      </w:r>
      <w:r w:rsidRPr="007B2846">
        <w:instrText xml:space="preserve"> REF cancelamento \r \h  \* MERGEFORMAT </w:instrText>
      </w:r>
      <w:r w:rsidRPr="007B2846">
        <w:fldChar w:fldCharType="separate"/>
      </w:r>
      <w:r w:rsidR="0029422C">
        <w:t>8</w:t>
      </w:r>
      <w:r w:rsidRPr="007B2846">
        <w:fldChar w:fldCharType="end"/>
      </w:r>
      <w:r w:rsidRPr="00C82CB6">
        <w:t>.</w:t>
      </w:r>
    </w:p>
    <w:p w14:paraId="34C457F3" w14:textId="77777777" w:rsidR="00133E9C" w:rsidRDefault="00133E9C" w:rsidP="00D2201D">
      <w:pPr>
        <w:pStyle w:val="Nivel2"/>
        <w:numPr>
          <w:ilvl w:val="1"/>
          <w:numId w:val="36"/>
        </w:numPr>
        <w:spacing w:line="360" w:lineRule="auto"/>
        <w:ind w:left="0" w:firstLine="0"/>
      </w:pPr>
      <w:r w:rsidRPr="00666FEB">
        <w:t>O preço registrado com indicação dos licitantes e fornecedores será divulgado no PNCP</w:t>
      </w:r>
      <w:r>
        <w:t xml:space="preserve"> </w:t>
      </w:r>
      <w:r w:rsidRPr="002A6165">
        <w:t>e ficará disponibilizado durante a vigência da ata de registro de preços.</w:t>
      </w:r>
    </w:p>
    <w:p w14:paraId="6B6ED7FF" w14:textId="19945780" w:rsidR="00133E9C" w:rsidRDefault="00133E9C" w:rsidP="00D2201D">
      <w:pPr>
        <w:pStyle w:val="Nivel2"/>
        <w:numPr>
          <w:ilvl w:val="1"/>
          <w:numId w:val="36"/>
        </w:numPr>
        <w:spacing w:line="360" w:lineRule="auto"/>
        <w:ind w:left="0" w:firstLine="0"/>
      </w:pPr>
      <w:r w:rsidRPr="002A6165">
        <w:t>Após a homologação da licitação, o licitante mais bem classificado será convocado para assinar a ata de registro de preços, no prazo e nas condições estabelecidos no edital de licitação ou no aviso de contratação direta, sob pena de</w:t>
      </w:r>
      <w:r>
        <w:t xml:space="preserve"> </w:t>
      </w:r>
      <w:r w:rsidRPr="002A6165">
        <w:t>decair o direito, sem prejuízo das sanções previstas na Lei nº 14.133, de 2021.</w:t>
      </w:r>
    </w:p>
    <w:p w14:paraId="16613FDC" w14:textId="77777777" w:rsidR="00133E9C" w:rsidRPr="00F63392" w:rsidRDefault="00133E9C" w:rsidP="00D2201D">
      <w:pPr>
        <w:pStyle w:val="Nvel3"/>
        <w:numPr>
          <w:ilvl w:val="2"/>
          <w:numId w:val="36"/>
        </w:numPr>
        <w:spacing w:line="360" w:lineRule="auto"/>
        <w:ind w:left="284" w:firstLine="0"/>
      </w:pPr>
      <w:r w:rsidRPr="00F63392">
        <w:t>O prazo de convocação poderá ser prorrogado 1 (uma) vez, por igual período, mediante solicitação do licitante ou fornecedor convocado, desde que</w:t>
      </w:r>
      <w:r>
        <w:t xml:space="preserve"> apresentada dentro do prazo, devidamente justificada, e que a justificativa seja aceita pela </w:t>
      </w:r>
      <w:r w:rsidRPr="00F63392">
        <w:t>Administração.</w:t>
      </w:r>
    </w:p>
    <w:p w14:paraId="2BDB95E4" w14:textId="77777777" w:rsidR="00133E9C" w:rsidRPr="00BE6356" w:rsidRDefault="00133E9C" w:rsidP="00D2201D">
      <w:pPr>
        <w:pStyle w:val="Nivel2"/>
        <w:numPr>
          <w:ilvl w:val="1"/>
          <w:numId w:val="36"/>
        </w:numPr>
        <w:spacing w:line="360" w:lineRule="auto"/>
        <w:ind w:left="0" w:firstLine="0"/>
      </w:pPr>
      <w:r w:rsidRPr="002A6165">
        <w:t>A ata de registro de preços</w:t>
      </w:r>
      <w:r>
        <w:t xml:space="preserve"> </w:t>
      </w:r>
      <w:r w:rsidRPr="002A6165">
        <w:t>será</w:t>
      </w:r>
      <w:r>
        <w:t xml:space="preserve"> </w:t>
      </w:r>
      <w:r w:rsidRPr="00BE6356">
        <w:t>assinada por meio de assinatura digital</w:t>
      </w:r>
      <w:r>
        <w:t xml:space="preserve"> e</w:t>
      </w:r>
      <w:r w:rsidRPr="002A6165">
        <w:t xml:space="preserve"> disponibilizada no Sistema de Registro de Preços</w:t>
      </w:r>
      <w:r w:rsidRPr="00BE6356">
        <w:t>.</w:t>
      </w:r>
    </w:p>
    <w:p w14:paraId="221223CC" w14:textId="201861B2" w:rsidR="00133E9C" w:rsidRPr="00C82CB6" w:rsidRDefault="00133E9C" w:rsidP="00D2201D">
      <w:pPr>
        <w:pStyle w:val="Nivel2"/>
        <w:numPr>
          <w:ilvl w:val="1"/>
          <w:numId w:val="36"/>
        </w:numPr>
        <w:spacing w:line="360" w:lineRule="auto"/>
        <w:ind w:left="0" w:firstLine="0"/>
      </w:pPr>
      <w:r w:rsidRPr="00C82CB6">
        <w:t>Quando o convocado não assinar a ata de registro de preços no prazo e nas condições estabelecidos no edital ou no aviso de contratação, fica facultado à Administração convocar os licitantes remanescentes do cadastro de reserva, na ordem de classificação, para fazê-lo em igual prazo e nas condições propostas pelo primeiro classificado.</w:t>
      </w:r>
      <w:bookmarkStart w:id="17" w:name="recusa_dos_que_baixaram_preco"/>
      <w:bookmarkEnd w:id="17"/>
    </w:p>
    <w:p w14:paraId="2CF40607" w14:textId="52AA7EFF" w:rsidR="00133E9C" w:rsidRPr="00C82CB6" w:rsidRDefault="00133E9C" w:rsidP="00D2201D">
      <w:pPr>
        <w:pStyle w:val="Nivel2"/>
        <w:numPr>
          <w:ilvl w:val="1"/>
          <w:numId w:val="36"/>
        </w:numPr>
        <w:spacing w:line="360" w:lineRule="auto"/>
        <w:ind w:left="0" w:firstLine="0"/>
      </w:pPr>
      <w:r w:rsidRPr="00C82CB6">
        <w:t>Na hipótese de nenhum dos licitantes aceitar a contratação, a Administração observados o valor es</w:t>
      </w:r>
      <w:r w:rsidRPr="00C82CB6">
        <w:rPr>
          <w:rFonts w:eastAsia="Arial"/>
        </w:rPr>
        <w:t>ti</w:t>
      </w:r>
      <w:r w:rsidRPr="00C82CB6">
        <w:t xml:space="preserve">mado e sua eventual atualização nos termos </w:t>
      </w:r>
      <w:r w:rsidRPr="007E2862">
        <w:rPr>
          <w:i/>
          <w:iCs/>
        </w:rPr>
        <w:t>do edital</w:t>
      </w:r>
      <w:r w:rsidRPr="00C82CB6">
        <w:t>, poderá:</w:t>
      </w:r>
    </w:p>
    <w:p w14:paraId="289807DF" w14:textId="77777777" w:rsidR="00133E9C" w:rsidRDefault="00133E9C" w:rsidP="00D2201D">
      <w:pPr>
        <w:pStyle w:val="Nvel3"/>
        <w:numPr>
          <w:ilvl w:val="2"/>
          <w:numId w:val="36"/>
        </w:numPr>
        <w:spacing w:line="360" w:lineRule="auto"/>
        <w:ind w:left="284" w:firstLine="0"/>
      </w:pPr>
      <w:r w:rsidRPr="00C82CB6">
        <w:t>Convocar para negociação os demais licitantes</w:t>
      </w:r>
      <w:r w:rsidRPr="00BE6356">
        <w:t xml:space="preserve"> </w:t>
      </w:r>
      <w:r>
        <w:t xml:space="preserve">ou fornecedores </w:t>
      </w:r>
      <w:r w:rsidRPr="00BE6356">
        <w:t xml:space="preserve">remanescentes </w:t>
      </w:r>
      <w:r>
        <w:t>cujos preços foram registrados sem redução</w:t>
      </w:r>
      <w:r w:rsidRPr="00BE6356">
        <w:t xml:space="preserve">, </w:t>
      </w:r>
      <w:r>
        <w:t xml:space="preserve">observada </w:t>
      </w:r>
      <w:r w:rsidRPr="00BE6356">
        <w:t>a ordem de classificação,</w:t>
      </w:r>
      <w:r>
        <w:t xml:space="preserve"> </w:t>
      </w:r>
      <w:r w:rsidRPr="00BE6356">
        <w:t>com vistas à obtenção de preço melhor, mesmo que acima do preço do adjudicatário;</w:t>
      </w:r>
      <w:r>
        <w:t xml:space="preserve"> ou</w:t>
      </w:r>
    </w:p>
    <w:p w14:paraId="6B72BADE" w14:textId="77777777" w:rsidR="00133E9C" w:rsidRDefault="00133E9C" w:rsidP="00D2201D">
      <w:pPr>
        <w:pStyle w:val="Nvel3"/>
        <w:numPr>
          <w:ilvl w:val="2"/>
          <w:numId w:val="36"/>
        </w:numPr>
        <w:spacing w:line="360" w:lineRule="auto"/>
        <w:ind w:left="284" w:firstLine="0"/>
      </w:pPr>
      <w:r>
        <w:t>A</w:t>
      </w:r>
      <w:r w:rsidRPr="00BE6356">
        <w:t xml:space="preserve">djudicar e </w:t>
      </w:r>
      <w:r>
        <w:t>firmar</w:t>
      </w:r>
      <w:r w:rsidRPr="00BE6356">
        <w:t xml:space="preserve"> o contrato nas condições ofertadas pelos licitantes </w:t>
      </w:r>
      <w:r>
        <w:t xml:space="preserve">ou fornecedores </w:t>
      </w:r>
      <w:r w:rsidRPr="00BE6356">
        <w:t>remanescentes,</w:t>
      </w:r>
      <w:r>
        <w:t xml:space="preserve"> </w:t>
      </w:r>
      <w:r w:rsidRPr="00BE6356">
        <w:t>atendida a ordem classificatória, quando frustrada a negociação de melhor condição.</w:t>
      </w:r>
    </w:p>
    <w:p w14:paraId="2B77D414" w14:textId="77777777" w:rsidR="00133E9C" w:rsidRDefault="00133E9C" w:rsidP="00D2201D">
      <w:pPr>
        <w:pStyle w:val="Nivel2"/>
        <w:numPr>
          <w:ilvl w:val="1"/>
          <w:numId w:val="36"/>
        </w:numPr>
        <w:spacing w:line="360" w:lineRule="auto"/>
        <w:ind w:left="0" w:firstLine="0"/>
      </w:pPr>
      <w:r w:rsidRPr="00A25D1D">
        <w:t>A</w:t>
      </w:r>
      <w:r>
        <w:t xml:space="preserve"> </w:t>
      </w:r>
      <w:r w:rsidRPr="00A25D1D">
        <w:t>existência</w:t>
      </w:r>
      <w:r>
        <w:t xml:space="preserve"> </w:t>
      </w:r>
      <w:r w:rsidRPr="00A25D1D">
        <w:t>de</w:t>
      </w:r>
      <w:r>
        <w:t xml:space="preserve"> </w:t>
      </w:r>
      <w:r w:rsidRPr="00A25D1D">
        <w:t>preços</w:t>
      </w:r>
      <w:r>
        <w:t xml:space="preserve"> </w:t>
      </w:r>
      <w:r w:rsidRPr="00A25D1D">
        <w:t>registrados</w:t>
      </w:r>
      <w:r>
        <w:t xml:space="preserve"> </w:t>
      </w:r>
      <w:r w:rsidRPr="00A25D1D">
        <w:t>implicará</w:t>
      </w:r>
      <w:r>
        <w:t xml:space="preserve"> </w:t>
      </w:r>
      <w:r w:rsidRPr="00A25D1D">
        <w:t>compromisso</w:t>
      </w:r>
      <w:r>
        <w:t xml:space="preserve"> </w:t>
      </w:r>
      <w:r w:rsidRPr="00A25D1D">
        <w:t>de</w:t>
      </w:r>
      <w:r>
        <w:t xml:space="preserve"> </w:t>
      </w:r>
      <w:r w:rsidRPr="00A25D1D">
        <w:t>fornecimento</w:t>
      </w:r>
      <w:r>
        <w:t xml:space="preserve"> </w:t>
      </w:r>
      <w:r w:rsidRPr="00A25D1D">
        <w:t>nas</w:t>
      </w:r>
      <w:r>
        <w:t xml:space="preserve"> </w:t>
      </w:r>
      <w:r w:rsidRPr="00A25D1D">
        <w:t xml:space="preserve">condições estabelecidas, mas não obrigará a Administração a contratar, facultada a realização de licitação específica para a aquisição pretendida, desde que devidamente </w:t>
      </w:r>
      <w:r>
        <w:t>justificada</w:t>
      </w:r>
      <w:r w:rsidRPr="00A25D1D">
        <w:t>.</w:t>
      </w:r>
    </w:p>
    <w:p w14:paraId="2F0FDFCE" w14:textId="77777777" w:rsidR="00133E9C" w:rsidRPr="00A25D1D" w:rsidRDefault="00133E9C" w:rsidP="00133E9C">
      <w:pPr>
        <w:pStyle w:val="Nivel2"/>
        <w:spacing w:line="360" w:lineRule="auto"/>
      </w:pPr>
    </w:p>
    <w:p w14:paraId="0F09A1D4" w14:textId="77777777" w:rsidR="00133E9C" w:rsidRDefault="00133E9C" w:rsidP="00D2201D">
      <w:pPr>
        <w:pStyle w:val="Nivel01"/>
        <w:numPr>
          <w:ilvl w:val="0"/>
          <w:numId w:val="36"/>
        </w:numPr>
        <w:suppressAutoHyphens w:val="0"/>
        <w:spacing w:before="120" w:after="120" w:line="360" w:lineRule="auto"/>
        <w:ind w:left="0" w:firstLine="0"/>
      </w:pPr>
      <w:r w:rsidRPr="00D52993">
        <w:lastRenderedPageBreak/>
        <w:t xml:space="preserve">ALTERAÇÃO </w:t>
      </w:r>
      <w:r>
        <w:t xml:space="preserve">OU ATUALIZAÇÃO </w:t>
      </w:r>
      <w:r w:rsidRPr="00D52993">
        <w:t>DOS PREÇOS REGISTRADOS</w:t>
      </w:r>
    </w:p>
    <w:p w14:paraId="7F91FA22" w14:textId="77777777" w:rsidR="00133E9C" w:rsidRPr="00D52993" w:rsidRDefault="00133E9C" w:rsidP="00D2201D">
      <w:pPr>
        <w:pStyle w:val="Nivel2"/>
        <w:numPr>
          <w:ilvl w:val="1"/>
          <w:numId w:val="36"/>
        </w:numPr>
        <w:spacing w:line="360" w:lineRule="auto"/>
        <w:ind w:left="0" w:firstLine="0"/>
      </w:pPr>
      <w:r w:rsidRPr="00D52993">
        <w:t xml:space="preserve">Os preços registrados poderão ser alterados </w:t>
      </w:r>
      <w:r>
        <w:t xml:space="preserve">ou atualizados </w:t>
      </w:r>
      <w:r w:rsidRPr="00D52993">
        <w:t>em decorrência de eventual redução dos preços pra</w:t>
      </w:r>
      <w:r w:rsidRPr="00D52993">
        <w:rPr>
          <w:rFonts w:eastAsia="Calibri"/>
        </w:rPr>
        <w:t>ti</w:t>
      </w:r>
      <w:r w:rsidRPr="00D52993">
        <w:t xml:space="preserve">cados no mercado ou de fato que eleve o custo dos bens, </w:t>
      </w:r>
      <w:r>
        <w:t xml:space="preserve">das </w:t>
      </w:r>
      <w:r w:rsidRPr="00D52993">
        <w:t xml:space="preserve">obras ou </w:t>
      </w:r>
      <w:r>
        <w:t xml:space="preserve">dos </w:t>
      </w:r>
      <w:r w:rsidRPr="00D52993">
        <w:t>serviços registrados, nas seguintes situações:</w:t>
      </w:r>
    </w:p>
    <w:p w14:paraId="1E35EC6E" w14:textId="77777777" w:rsidR="00133E9C" w:rsidRPr="000F1396" w:rsidRDefault="00133E9C" w:rsidP="00D2201D">
      <w:pPr>
        <w:pStyle w:val="Nvel3"/>
        <w:numPr>
          <w:ilvl w:val="2"/>
          <w:numId w:val="36"/>
        </w:numPr>
        <w:spacing w:line="360" w:lineRule="auto"/>
        <w:ind w:left="284" w:firstLine="0"/>
      </w:pPr>
      <w:r>
        <w:t>E</w:t>
      </w:r>
      <w:r w:rsidRPr="00D52993">
        <w:t>m caso de força maior, caso fortuito ou fato do príncipe ou em decorrência de fatos imprevisíveis ou previsíveis de consequências incalculáveis, que inviabilizem a execução da ata tal como pactuad</w:t>
      </w:r>
      <w:r>
        <w:t>a</w:t>
      </w:r>
      <w:r w:rsidRPr="00D52993">
        <w:t xml:space="preserve">, nos termos da </w:t>
      </w:r>
      <w:r w:rsidRPr="00D52993">
        <w:rPr>
          <w:color w:val="0000EF"/>
        </w:rPr>
        <w:t>alínea “d” do inciso II do caput do art. 124 da Lei nº 14.133, de 2021</w:t>
      </w:r>
      <w:r>
        <w:rPr>
          <w:color w:val="0000EF"/>
        </w:rPr>
        <w:t>;</w:t>
      </w:r>
    </w:p>
    <w:p w14:paraId="15BBF807" w14:textId="77777777" w:rsidR="00133E9C" w:rsidRPr="00D52993" w:rsidRDefault="00133E9C" w:rsidP="00D2201D">
      <w:pPr>
        <w:pStyle w:val="Nvel3"/>
        <w:numPr>
          <w:ilvl w:val="2"/>
          <w:numId w:val="36"/>
        </w:numPr>
        <w:spacing w:line="360" w:lineRule="auto"/>
        <w:ind w:left="284" w:firstLine="0"/>
      </w:pPr>
      <w:r>
        <w:t>Em caso</w:t>
      </w:r>
      <w:r w:rsidRPr="00D52993">
        <w:t xml:space="preserve"> de criação, alteração ou ex</w:t>
      </w:r>
      <w:r w:rsidRPr="00D52993">
        <w:rPr>
          <w:rFonts w:eastAsia="Calibri"/>
        </w:rPr>
        <w:t>ti</w:t>
      </w:r>
      <w:r w:rsidRPr="00D52993">
        <w:t>nção de quaisquer tributos ou encargos legais ou a superveniência de disposições legais, com comprovada repercussão sobre os preços registrados</w:t>
      </w:r>
      <w:r>
        <w:t xml:space="preserve">; </w:t>
      </w:r>
    </w:p>
    <w:p w14:paraId="6726E3A1" w14:textId="77777777" w:rsidR="00133E9C" w:rsidRPr="007B2846" w:rsidRDefault="00133E9C" w:rsidP="00D2201D">
      <w:pPr>
        <w:pStyle w:val="Nvel3"/>
        <w:numPr>
          <w:ilvl w:val="2"/>
          <w:numId w:val="36"/>
        </w:numPr>
        <w:spacing w:line="360" w:lineRule="auto"/>
        <w:ind w:left="284" w:firstLine="0"/>
      </w:pPr>
      <w:r w:rsidRPr="007B2846">
        <w:t>Na hipótese de previsão no edital ou no aviso de contratação direta de cláusula de reajustamento ou repactuação sobre os preços registrados, nos termos da Lei nº 14.133, de 2021.</w:t>
      </w:r>
    </w:p>
    <w:p w14:paraId="59F79571" w14:textId="77777777" w:rsidR="00133E9C" w:rsidRPr="00C82CB6" w:rsidRDefault="00133E9C" w:rsidP="00D2201D">
      <w:pPr>
        <w:pStyle w:val="Nvel4"/>
        <w:numPr>
          <w:ilvl w:val="3"/>
          <w:numId w:val="36"/>
        </w:numPr>
        <w:spacing w:line="360" w:lineRule="auto"/>
        <w:ind w:left="567" w:firstLine="0"/>
      </w:pPr>
      <w:r w:rsidRPr="007B2846">
        <w:t>No caso do reajustamento</w:t>
      </w:r>
      <w:r w:rsidRPr="00C82CB6">
        <w:t xml:space="preserve">, deverá ser respeitada a contagem da anualidade e o índice previstos para a contratação;  </w:t>
      </w:r>
    </w:p>
    <w:p w14:paraId="0A2CF6DB" w14:textId="59297D7F" w:rsidR="00133E9C" w:rsidRDefault="00133E9C" w:rsidP="00D2201D">
      <w:pPr>
        <w:pStyle w:val="Nvel4"/>
        <w:numPr>
          <w:ilvl w:val="3"/>
          <w:numId w:val="36"/>
        </w:numPr>
        <w:spacing w:line="360" w:lineRule="auto"/>
        <w:ind w:left="567" w:firstLine="0"/>
      </w:pPr>
      <w:r w:rsidRPr="007B2846">
        <w:t>No caso da repactuação</w:t>
      </w:r>
      <w:r w:rsidRPr="00C82CB6">
        <w:t xml:space="preserve">, </w:t>
      </w:r>
      <w:r w:rsidRPr="007B2846">
        <w:t>poderá</w:t>
      </w:r>
      <w:r w:rsidRPr="00C82CB6">
        <w:t xml:space="preserve"> ser a pedido do interessado, conforme critérios definidos para a contratação.</w:t>
      </w:r>
    </w:p>
    <w:p w14:paraId="27C06640" w14:textId="77E16FF8" w:rsidR="00F171D5" w:rsidRDefault="00F171D5" w:rsidP="00D2201D">
      <w:pPr>
        <w:pStyle w:val="Nvel4"/>
        <w:numPr>
          <w:ilvl w:val="3"/>
          <w:numId w:val="36"/>
        </w:numPr>
        <w:spacing w:line="360" w:lineRule="auto"/>
        <w:ind w:left="567" w:firstLine="0"/>
      </w:pPr>
      <w:r>
        <w:t>No caso de licitação de maior desconto este tópico poderá ser analisado pela administração municipal.</w:t>
      </w:r>
    </w:p>
    <w:p w14:paraId="7A06EB20" w14:textId="77777777" w:rsidR="00133E9C" w:rsidRPr="00C82CB6" w:rsidRDefault="00133E9C" w:rsidP="00133E9C">
      <w:pPr>
        <w:pStyle w:val="Nvel4"/>
        <w:spacing w:line="360" w:lineRule="auto"/>
      </w:pPr>
    </w:p>
    <w:p w14:paraId="767713F9" w14:textId="77777777" w:rsidR="00133E9C" w:rsidRPr="00C05076" w:rsidRDefault="00133E9C" w:rsidP="00D2201D">
      <w:pPr>
        <w:pStyle w:val="Nivel01"/>
        <w:numPr>
          <w:ilvl w:val="0"/>
          <w:numId w:val="36"/>
        </w:numPr>
        <w:suppressAutoHyphens w:val="0"/>
        <w:spacing w:before="120" w:after="120" w:line="360" w:lineRule="auto"/>
        <w:ind w:left="0" w:firstLine="0"/>
      </w:pPr>
      <w:r>
        <w:t>NEGOCIAÇÃO DE PREÇOS REGISTRADOS</w:t>
      </w:r>
    </w:p>
    <w:p w14:paraId="51462048" w14:textId="77777777" w:rsidR="00133E9C" w:rsidRPr="00D52993" w:rsidRDefault="00133E9C" w:rsidP="00D2201D">
      <w:pPr>
        <w:pStyle w:val="Nivel2"/>
        <w:numPr>
          <w:ilvl w:val="1"/>
          <w:numId w:val="36"/>
        </w:numPr>
        <w:spacing w:line="360" w:lineRule="auto"/>
        <w:ind w:left="0" w:firstLine="0"/>
      </w:pPr>
      <w:r>
        <w:t>Na hipótese de</w:t>
      </w:r>
      <w:r w:rsidRPr="00D52993">
        <w:t xml:space="preserve"> o preço registrado tornar</w:t>
      </w:r>
      <w:r>
        <w:t>-se</w:t>
      </w:r>
      <w:r w:rsidRPr="00D52993">
        <w:t xml:space="preserve"> superior ao preço pra</w:t>
      </w:r>
      <w:r w:rsidRPr="00D52993">
        <w:rPr>
          <w:rFonts w:eastAsia="Calibri"/>
        </w:rPr>
        <w:t>ti</w:t>
      </w:r>
      <w:r w:rsidRPr="00D52993">
        <w:t>cado no mercado por mo</w:t>
      </w:r>
      <w:r w:rsidRPr="00D52993">
        <w:rPr>
          <w:rFonts w:eastAsia="Calibri"/>
        </w:rPr>
        <w:t>ti</w:t>
      </w:r>
      <w:r w:rsidRPr="00D52993">
        <w:t>vo superveniente, o órgão ou en</w:t>
      </w:r>
      <w:r w:rsidRPr="00D52993">
        <w:rPr>
          <w:rFonts w:eastAsia="Calibri"/>
        </w:rPr>
        <w:t>ti</w:t>
      </w:r>
      <w:r w:rsidRPr="00D52993">
        <w:t>dade gerenciadora convocará o fornecedor para negociar a redução do preço registrado.</w:t>
      </w:r>
    </w:p>
    <w:p w14:paraId="0A51487F" w14:textId="5818D9B7" w:rsidR="00133E9C" w:rsidRPr="00D52993" w:rsidRDefault="00133E9C" w:rsidP="00D2201D">
      <w:pPr>
        <w:pStyle w:val="Nvel3"/>
        <w:numPr>
          <w:ilvl w:val="2"/>
          <w:numId w:val="36"/>
        </w:numPr>
        <w:spacing w:line="360" w:lineRule="auto"/>
        <w:ind w:left="284" w:firstLine="0"/>
      </w:pPr>
      <w:r w:rsidRPr="00D52993">
        <w:t>Caso não aceite reduzir seu preço aos valores pra</w:t>
      </w:r>
      <w:r w:rsidRPr="00D52993">
        <w:rPr>
          <w:rFonts w:eastAsia="Calibri"/>
        </w:rPr>
        <w:t>ti</w:t>
      </w:r>
      <w:r w:rsidRPr="00D52993">
        <w:t xml:space="preserve">cados pelo mercado, </w:t>
      </w:r>
      <w:r>
        <w:t xml:space="preserve">o fornecedor </w:t>
      </w:r>
      <w:r w:rsidRPr="00D52993">
        <w:t xml:space="preserve">será liberado do compromisso assumido </w:t>
      </w:r>
      <w:r>
        <w:t>quanto</w:t>
      </w:r>
      <w:r w:rsidRPr="00D52993">
        <w:t xml:space="preserve"> ao </w:t>
      </w:r>
      <w:r w:rsidR="001F3489">
        <w:t>item</w:t>
      </w:r>
      <w:r w:rsidRPr="00D52993">
        <w:t xml:space="preserve"> registrado, sem aplicação de penalidades administrativas.</w:t>
      </w:r>
    </w:p>
    <w:p w14:paraId="6B56D78C" w14:textId="77777777" w:rsidR="00133E9C" w:rsidRPr="000A5F80" w:rsidRDefault="00133E9C" w:rsidP="00D2201D">
      <w:pPr>
        <w:pStyle w:val="Nvel3"/>
        <w:numPr>
          <w:ilvl w:val="2"/>
          <w:numId w:val="36"/>
        </w:numPr>
        <w:spacing w:line="360" w:lineRule="auto"/>
        <w:ind w:left="284" w:firstLine="0"/>
      </w:pPr>
      <w:r w:rsidRPr="000A5F80">
        <w:t xml:space="preserve">Na hipótese prevista no item anterior, o gerenciador convocará os fornecedores do cadastro de reserva, na ordem de classificação, para verificar se aceitam reduzir seus preços aos valores de mercado e </w:t>
      </w:r>
      <w:r>
        <w:t>não convocará o</w:t>
      </w:r>
      <w:r w:rsidRPr="000A5F80">
        <w:t>s licitantes ou fornecedores que tiveram seu registro cancelado.</w:t>
      </w:r>
      <w:r>
        <w:t xml:space="preserve"> </w:t>
      </w:r>
    </w:p>
    <w:p w14:paraId="7D980486" w14:textId="77777777" w:rsidR="00133E9C" w:rsidRDefault="00133E9C" w:rsidP="00D2201D">
      <w:pPr>
        <w:pStyle w:val="Nvel3"/>
        <w:numPr>
          <w:ilvl w:val="2"/>
          <w:numId w:val="36"/>
        </w:numPr>
        <w:spacing w:line="360" w:lineRule="auto"/>
        <w:ind w:left="284" w:firstLine="0"/>
      </w:pPr>
      <w:r>
        <w:t>Se n</w:t>
      </w:r>
      <w:r w:rsidRPr="00B510C6">
        <w:t xml:space="preserve">ão </w:t>
      </w:r>
      <w:r>
        <w:t>obtiver</w:t>
      </w:r>
      <w:r w:rsidRPr="00B510C6">
        <w:t xml:space="preserve"> êxito nas negociações, o órgão ou en</w:t>
      </w:r>
      <w:r w:rsidRPr="00B510C6">
        <w:rPr>
          <w:rFonts w:eastAsia="Calibri"/>
        </w:rPr>
        <w:t>tid</w:t>
      </w:r>
      <w:r w:rsidRPr="00B510C6">
        <w:t>ade gerenciadora proceder</w:t>
      </w:r>
      <w:r>
        <w:t>á</w:t>
      </w:r>
      <w:r w:rsidRPr="00B510C6">
        <w:t xml:space="preserve"> ao cancelamento da ata de registro de preços, adotando as medidas cabíveis para obtenção d</w:t>
      </w:r>
      <w:r>
        <w:t>e</w:t>
      </w:r>
      <w:r w:rsidRPr="00B510C6">
        <w:t xml:space="preserve"> contratação mais vantajosa.</w:t>
      </w:r>
      <w:bookmarkStart w:id="18" w:name="reducao_preco_mercado_negociacao_frustra"/>
      <w:bookmarkEnd w:id="18"/>
    </w:p>
    <w:p w14:paraId="4BF293D2" w14:textId="77777777" w:rsidR="00133E9C" w:rsidRPr="00DA45E5" w:rsidRDefault="00133E9C" w:rsidP="00D2201D">
      <w:pPr>
        <w:pStyle w:val="Nvel3"/>
        <w:numPr>
          <w:ilvl w:val="2"/>
          <w:numId w:val="36"/>
        </w:numPr>
        <w:spacing w:line="360" w:lineRule="auto"/>
        <w:ind w:left="284" w:firstLine="0"/>
      </w:pPr>
      <w:r>
        <w:rPr>
          <w:rFonts w:ascii="Calibri" w:hAnsi="Calibri" w:cs="Calibri"/>
        </w:rPr>
        <w:t>Na hipótese de</w:t>
      </w:r>
      <w:r w:rsidRPr="00DA45E5">
        <w:t xml:space="preserve"> redução do preço registrado, o gerenciador comunicar</w:t>
      </w:r>
      <w:r>
        <w:t>á</w:t>
      </w:r>
      <w:r w:rsidRPr="00DA45E5">
        <w:t xml:space="preserve"> aos órgãos e </w:t>
      </w:r>
      <w:r>
        <w:t>à</w:t>
      </w:r>
      <w:r w:rsidRPr="00DA45E5">
        <w:t>s en</w:t>
      </w:r>
      <w:r w:rsidRPr="00DA45E5">
        <w:rPr>
          <w:rFonts w:eastAsia="Calibri"/>
        </w:rPr>
        <w:t>ti</w:t>
      </w:r>
      <w:r w:rsidRPr="00DA45E5">
        <w:t xml:space="preserve">dades que </w:t>
      </w:r>
      <w:r w:rsidRPr="00DA45E5">
        <w:rPr>
          <w:rFonts w:eastAsia="Calibri"/>
        </w:rPr>
        <w:t>ti</w:t>
      </w:r>
      <w:r w:rsidRPr="00DA45E5">
        <w:t xml:space="preserve">verem </w:t>
      </w:r>
      <w:r>
        <w:t xml:space="preserve">firmado </w:t>
      </w:r>
      <w:r w:rsidRPr="00DA45E5">
        <w:t>contratos</w:t>
      </w:r>
      <w:r>
        <w:t xml:space="preserve"> decorrentes da ata de registro de preços</w:t>
      </w:r>
      <w:r w:rsidRPr="00DA45E5">
        <w:t xml:space="preserve"> para que avaliem a </w:t>
      </w:r>
      <w:r w:rsidRPr="00DA45E5">
        <w:lastRenderedPageBreak/>
        <w:t>conveniência e a oportunidade de diligenciarem negociação com vistas à alteração contratual, observado o disposto no art. 124 da Lei nº 14.133, de 2021.</w:t>
      </w:r>
    </w:p>
    <w:p w14:paraId="341DC4F8" w14:textId="77777777" w:rsidR="00133E9C" w:rsidRPr="00DA45E5" w:rsidRDefault="00133E9C" w:rsidP="00D2201D">
      <w:pPr>
        <w:pStyle w:val="Nivel2"/>
        <w:numPr>
          <w:ilvl w:val="1"/>
          <w:numId w:val="36"/>
        </w:numPr>
        <w:spacing w:line="360" w:lineRule="auto"/>
        <w:ind w:left="0" w:firstLine="0"/>
      </w:pPr>
      <w:r>
        <w:t xml:space="preserve">Na hipótese </w:t>
      </w:r>
      <w:r w:rsidRPr="00DA45E5">
        <w:t>de o preço de mercado tornar</w:t>
      </w:r>
      <w:r>
        <w:t>-se</w:t>
      </w:r>
      <w:r w:rsidRPr="00DA45E5">
        <w:t xml:space="preserve"> superior ao preço registrado e o fornecedor não p</w:t>
      </w:r>
      <w:r>
        <w:t>o</w:t>
      </w:r>
      <w:r w:rsidRPr="00DA45E5">
        <w:t xml:space="preserve">der cumprir as obrigações </w:t>
      </w:r>
      <w:r>
        <w:t xml:space="preserve">estabelecidas </w:t>
      </w:r>
      <w:r w:rsidRPr="00DA45E5">
        <w:t>na ata, será facultado ao fornecedor requerer ao gerenciador a alteração do preço registrado, mediante comprovação de fato superveniente que supostamente o impossibilite de cumprir o compromisso.</w:t>
      </w:r>
      <w:bookmarkStart w:id="19" w:name="hipotese_preco_mercado_maior"/>
      <w:bookmarkEnd w:id="19"/>
    </w:p>
    <w:p w14:paraId="751A2439" w14:textId="77777777" w:rsidR="00133E9C" w:rsidRPr="00DA45E5" w:rsidRDefault="00133E9C" w:rsidP="00D2201D">
      <w:pPr>
        <w:pStyle w:val="Nvel3"/>
        <w:numPr>
          <w:ilvl w:val="2"/>
          <w:numId w:val="36"/>
        </w:numPr>
        <w:spacing w:line="360" w:lineRule="auto"/>
        <w:ind w:left="284" w:firstLine="0"/>
      </w:pPr>
      <w:r w:rsidRPr="00DA45E5">
        <w:t>Neste caso, o fornecedor encaminhar</w:t>
      </w:r>
      <w:r>
        <w:t>á</w:t>
      </w:r>
      <w:r w:rsidRPr="00DA45E5">
        <w:t xml:space="preserve">, juntamente com o pedido de alteração, </w:t>
      </w:r>
      <w:r>
        <w:t xml:space="preserve">a </w:t>
      </w:r>
      <w:r w:rsidRPr="00DA45E5">
        <w:t xml:space="preserve">documentação comprobatória ou </w:t>
      </w:r>
      <w:r>
        <w:t xml:space="preserve">a </w:t>
      </w:r>
      <w:r w:rsidRPr="00DA45E5">
        <w:t xml:space="preserve">planilha de custos que demonstre </w:t>
      </w:r>
      <w:r>
        <w:t>a inviabilidade</w:t>
      </w:r>
      <w:r w:rsidRPr="00DA45E5">
        <w:t xml:space="preserve"> </w:t>
      </w:r>
      <w:r>
        <w:t>d</w:t>
      </w:r>
      <w:r w:rsidRPr="00DA45E5">
        <w:t xml:space="preserve">o preço registrado </w:t>
      </w:r>
      <w:r>
        <w:t xml:space="preserve">em relação </w:t>
      </w:r>
      <w:r w:rsidRPr="00DA45E5">
        <w:t>às condições inicialmente pactuadas.</w:t>
      </w:r>
      <w:bookmarkStart w:id="20" w:name="prova_preco_mercado_maior"/>
      <w:bookmarkEnd w:id="20"/>
    </w:p>
    <w:p w14:paraId="06EC9F83" w14:textId="53472AF2" w:rsidR="00133E9C" w:rsidRPr="00C82CB6" w:rsidRDefault="00133E9C" w:rsidP="00D2201D">
      <w:pPr>
        <w:pStyle w:val="Nvel3"/>
        <w:numPr>
          <w:ilvl w:val="2"/>
          <w:numId w:val="36"/>
        </w:numPr>
        <w:spacing w:line="360" w:lineRule="auto"/>
        <w:ind w:left="284" w:firstLine="0"/>
      </w:pPr>
      <w:r>
        <w:t>Não hipótese de não comprovação d</w:t>
      </w:r>
      <w:r w:rsidRPr="00DA45E5">
        <w:t xml:space="preserve">a existência de fato superveniente que </w:t>
      </w:r>
      <w:r>
        <w:t>inviabilize</w:t>
      </w:r>
      <w:r w:rsidRPr="00DA45E5">
        <w:t xml:space="preserve"> o preço registrado, o pedido será indeferido pelo órgão ou en</w:t>
      </w:r>
      <w:r w:rsidRPr="00DA45E5">
        <w:rPr>
          <w:rFonts w:eastAsia="Calibri"/>
        </w:rPr>
        <w:t>ti</w:t>
      </w:r>
      <w:r w:rsidRPr="00DA45E5">
        <w:t>dade gerenciadora</w:t>
      </w:r>
      <w:r>
        <w:t xml:space="preserve"> e</w:t>
      </w:r>
      <w:r w:rsidRPr="00DA45E5">
        <w:t xml:space="preserve"> o fornecedor </w:t>
      </w:r>
      <w:r>
        <w:t>deverá</w:t>
      </w:r>
      <w:r w:rsidRPr="00DA45E5">
        <w:t xml:space="preserve"> cumprir as </w:t>
      </w:r>
      <w:r w:rsidRPr="00C82CB6">
        <w:t xml:space="preserve">obrigações estabelecidas na ata, sob pena de cancelamento do seu registro, nos termos do </w:t>
      </w:r>
      <w:r w:rsidRPr="007B2846">
        <w:t xml:space="preserve">item </w:t>
      </w:r>
      <w:r w:rsidRPr="007B2846">
        <w:fldChar w:fldCharType="begin"/>
      </w:r>
      <w:r w:rsidRPr="007B2846">
        <w:instrText xml:space="preserve"> REF cancelamento_do_fornecedor \r \h  \* MERGEFORMAT </w:instrText>
      </w:r>
      <w:r w:rsidRPr="007B2846">
        <w:fldChar w:fldCharType="separate"/>
      </w:r>
      <w:r w:rsidR="0029422C">
        <w:t>8.1</w:t>
      </w:r>
      <w:r w:rsidRPr="007B2846">
        <w:fldChar w:fldCharType="end"/>
      </w:r>
      <w:r w:rsidRPr="00C82CB6">
        <w:t>, sem prejuízo das sanções previstas na Lei nº 14.133, de 2021, e na legislação aplicável.</w:t>
      </w:r>
      <w:bookmarkStart w:id="21" w:name="nao_comprovacao_majoracao_mercado"/>
      <w:bookmarkEnd w:id="21"/>
    </w:p>
    <w:p w14:paraId="3EB0215B" w14:textId="77777777" w:rsidR="00133E9C" w:rsidRPr="00C82CB6" w:rsidRDefault="00133E9C" w:rsidP="00D2201D">
      <w:pPr>
        <w:pStyle w:val="Nvel3"/>
        <w:numPr>
          <w:ilvl w:val="2"/>
          <w:numId w:val="36"/>
        </w:numPr>
        <w:spacing w:line="360" w:lineRule="auto"/>
        <w:ind w:left="284" w:firstLine="0"/>
      </w:pPr>
      <w:r w:rsidRPr="00C82CB6">
        <w:t xml:space="preserve">Na hipótese de cancelamento do registro do fornecedor, nos termos do item anterior, o gerenciador convocará os fornecedores do cadastro de reserva, na ordem de classificação, para verificar se aceitam manter seus preços registrados, observado o disposto no item </w:t>
      </w:r>
      <w:r w:rsidRPr="007B2846">
        <w:t>5.7.</w:t>
      </w:r>
    </w:p>
    <w:p w14:paraId="05FC85D1" w14:textId="0A9E505D" w:rsidR="00133E9C" w:rsidRPr="00C82CB6" w:rsidRDefault="00133E9C" w:rsidP="00D2201D">
      <w:pPr>
        <w:pStyle w:val="Nvel3"/>
        <w:numPr>
          <w:ilvl w:val="2"/>
          <w:numId w:val="36"/>
        </w:numPr>
        <w:spacing w:line="360" w:lineRule="auto"/>
        <w:ind w:left="284" w:firstLine="0"/>
      </w:pPr>
      <w:r w:rsidRPr="00C82CB6">
        <w:t xml:space="preserve">Se não obtiver êxito nas negociações, o órgão ou entidade gerenciadora procederá ao cancelamento da ata de registro de preços, nos termos do </w:t>
      </w:r>
      <w:r w:rsidRPr="007B2846">
        <w:t xml:space="preserve">item </w:t>
      </w:r>
      <w:r w:rsidRPr="007B2846">
        <w:fldChar w:fldCharType="begin"/>
      </w:r>
      <w:r w:rsidRPr="007B2846">
        <w:instrText xml:space="preserve"> REF cancelamento_da_ata \r \h  \* MERGEFORMAT </w:instrText>
      </w:r>
      <w:r w:rsidRPr="007B2846">
        <w:fldChar w:fldCharType="separate"/>
      </w:r>
      <w:r w:rsidR="0029422C">
        <w:t>8.4</w:t>
      </w:r>
      <w:r w:rsidRPr="007B2846">
        <w:fldChar w:fldCharType="end"/>
      </w:r>
      <w:r w:rsidRPr="00C82CB6">
        <w:t>, e adotará</w:t>
      </w:r>
      <w:r w:rsidRPr="00DA45E5">
        <w:t xml:space="preserve"> as medidas cabíveis para </w:t>
      </w:r>
      <w:r>
        <w:t xml:space="preserve">a </w:t>
      </w:r>
      <w:r w:rsidRPr="00C82CB6">
        <w:t>obtenção da contratação mais vantajosa.</w:t>
      </w:r>
      <w:bookmarkStart w:id="22" w:name="majora_preco_mercado_negociacao_frustra"/>
      <w:bookmarkEnd w:id="22"/>
    </w:p>
    <w:p w14:paraId="43A649AA" w14:textId="09F6D801" w:rsidR="00133E9C" w:rsidRPr="00DA45E5" w:rsidRDefault="00133E9C" w:rsidP="00D2201D">
      <w:pPr>
        <w:pStyle w:val="Nvel3"/>
        <w:numPr>
          <w:ilvl w:val="2"/>
          <w:numId w:val="36"/>
        </w:numPr>
        <w:spacing w:line="360" w:lineRule="auto"/>
        <w:ind w:left="284" w:firstLine="0"/>
      </w:pPr>
      <w:r w:rsidRPr="00C82CB6">
        <w:t xml:space="preserve">Na hipótese de comprovação da majoração do preço de mercado que inviabilize o preço registrado, conforme previsto no </w:t>
      </w:r>
      <w:r w:rsidRPr="007B2846">
        <w:t xml:space="preserve">item </w:t>
      </w:r>
      <w:r w:rsidRPr="007B2846">
        <w:fldChar w:fldCharType="begin"/>
      </w:r>
      <w:r w:rsidRPr="007B2846">
        <w:instrText xml:space="preserve"> REF hipotese_preco_mercado_maior \r \h  \* MERGEFORMAT </w:instrText>
      </w:r>
      <w:r w:rsidRPr="007B2846">
        <w:fldChar w:fldCharType="separate"/>
      </w:r>
      <w:r w:rsidR="0029422C">
        <w:t>6.2</w:t>
      </w:r>
      <w:r w:rsidRPr="007B2846">
        <w:fldChar w:fldCharType="end"/>
      </w:r>
      <w:r w:rsidRPr="00C82CB6">
        <w:t xml:space="preserve"> e no </w:t>
      </w:r>
      <w:r w:rsidRPr="007B2846">
        <w:t xml:space="preserve">item </w:t>
      </w:r>
      <w:r w:rsidRPr="007B2846">
        <w:fldChar w:fldCharType="begin"/>
      </w:r>
      <w:r w:rsidRPr="007B2846">
        <w:instrText xml:space="preserve"> REF prova_preco_mercado_maior \r \h  \* MERGEFORMAT </w:instrText>
      </w:r>
      <w:r w:rsidRPr="007B2846">
        <w:fldChar w:fldCharType="separate"/>
      </w:r>
      <w:r w:rsidR="0029422C">
        <w:t>6.2.1</w:t>
      </w:r>
      <w:r w:rsidRPr="007B2846">
        <w:fldChar w:fldCharType="end"/>
      </w:r>
      <w:r w:rsidRPr="00C82CB6">
        <w:t>, o</w:t>
      </w:r>
      <w:r w:rsidRPr="00DA45E5">
        <w:t xml:space="preserve"> órgão ou en</w:t>
      </w:r>
      <w:r w:rsidRPr="00DA45E5">
        <w:rPr>
          <w:rFonts w:eastAsia="Calibri"/>
        </w:rPr>
        <w:t>ti</w:t>
      </w:r>
      <w:r w:rsidRPr="00DA45E5">
        <w:t>dade gerenciadora atualiza</w:t>
      </w:r>
      <w:r>
        <w:t>rá</w:t>
      </w:r>
      <w:r w:rsidRPr="00DA45E5">
        <w:t xml:space="preserve"> o preço registrado, de acordo com a realidade dos valores praticados pelo mercado.</w:t>
      </w:r>
    </w:p>
    <w:p w14:paraId="5D64D513" w14:textId="6294E01A" w:rsidR="00133E9C" w:rsidRDefault="00133E9C" w:rsidP="00D2201D">
      <w:pPr>
        <w:pStyle w:val="Nvel3"/>
        <w:numPr>
          <w:ilvl w:val="2"/>
          <w:numId w:val="36"/>
        </w:numPr>
        <w:spacing w:line="360" w:lineRule="auto"/>
        <w:ind w:left="284" w:firstLine="0"/>
      </w:pPr>
      <w:r w:rsidRPr="009D3DB6">
        <w:t xml:space="preserve"> O órgão ou en</w:t>
      </w:r>
      <w:r w:rsidRPr="009D3DB6">
        <w:rPr>
          <w:rFonts w:eastAsia="Calibri"/>
        </w:rPr>
        <w:t>ti</w:t>
      </w:r>
      <w:r w:rsidRPr="009D3DB6">
        <w:t>dade gerenciadora comunicará aos órgãos e às en</w:t>
      </w:r>
      <w:r w:rsidRPr="009D3DB6">
        <w:rPr>
          <w:rFonts w:eastAsia="Calibri"/>
        </w:rPr>
        <w:t>ti</w:t>
      </w:r>
      <w:r w:rsidRPr="009D3DB6">
        <w:t>dades que</w:t>
      </w:r>
      <w:r>
        <w:t xml:space="preserve"> </w:t>
      </w:r>
      <w:r w:rsidRPr="009D3DB6">
        <w:rPr>
          <w:rFonts w:eastAsia="Calibri"/>
        </w:rPr>
        <w:t>ti</w:t>
      </w:r>
      <w:r w:rsidRPr="009D3DB6">
        <w:t>verem firmado contratos decorrentes da ata de registro de preços sobre a efe</w:t>
      </w:r>
      <w:r w:rsidRPr="009D3DB6">
        <w:rPr>
          <w:rFonts w:eastAsia="Calibri"/>
        </w:rPr>
        <w:t>ti</w:t>
      </w:r>
      <w:r w:rsidRPr="009D3DB6">
        <w:t>va alteração do preço registrado, para que avaliem a necessidade de alteração contratual, observado o disposto no art. 124 da Lei nº 14.133, de 2021.</w:t>
      </w:r>
    </w:p>
    <w:p w14:paraId="04663A6A" w14:textId="3B41176B" w:rsidR="00F171D5" w:rsidRDefault="00F171D5" w:rsidP="00D2201D">
      <w:pPr>
        <w:pStyle w:val="Nvel4"/>
        <w:numPr>
          <w:ilvl w:val="3"/>
          <w:numId w:val="36"/>
        </w:numPr>
        <w:spacing w:line="360" w:lineRule="auto"/>
        <w:ind w:left="567" w:firstLine="0"/>
      </w:pPr>
      <w:r>
        <w:t>No caso de licitação de maior desconto este tópico poderá ser analisado pela administração municipal.</w:t>
      </w:r>
    </w:p>
    <w:p w14:paraId="004F1D56" w14:textId="77777777" w:rsidR="00133E9C" w:rsidRPr="009D3DB6" w:rsidRDefault="00133E9C" w:rsidP="00133E9C">
      <w:pPr>
        <w:pStyle w:val="Nvel3"/>
        <w:numPr>
          <w:ilvl w:val="0"/>
          <w:numId w:val="0"/>
        </w:numPr>
        <w:spacing w:line="360" w:lineRule="auto"/>
        <w:ind w:left="284"/>
      </w:pPr>
    </w:p>
    <w:p w14:paraId="76252123" w14:textId="77777777" w:rsidR="00133E9C" w:rsidRPr="00666FEB" w:rsidRDefault="00133E9C" w:rsidP="00D2201D">
      <w:pPr>
        <w:pStyle w:val="Nivel01"/>
        <w:numPr>
          <w:ilvl w:val="0"/>
          <w:numId w:val="36"/>
        </w:numPr>
        <w:suppressAutoHyphens w:val="0"/>
        <w:spacing w:before="120" w:after="120" w:line="360" w:lineRule="auto"/>
        <w:ind w:left="0" w:firstLine="0"/>
      </w:pPr>
      <w:r w:rsidRPr="00666FEB">
        <w:t>REMANEJAMENTO DAS QUANTIDADES REGISTRADAS NA ATA DE REGISTRO DE PREÇOS</w:t>
      </w:r>
    </w:p>
    <w:p w14:paraId="09754510" w14:textId="77777777" w:rsidR="00133E9C" w:rsidRPr="00666FEB" w:rsidRDefault="00133E9C" w:rsidP="00D2201D">
      <w:pPr>
        <w:pStyle w:val="Nivel2"/>
        <w:numPr>
          <w:ilvl w:val="1"/>
          <w:numId w:val="36"/>
        </w:numPr>
        <w:spacing w:line="360" w:lineRule="auto"/>
        <w:ind w:left="0" w:firstLine="0"/>
      </w:pPr>
      <w:r>
        <w:t xml:space="preserve"> </w:t>
      </w:r>
      <w:r w:rsidRPr="00666FEB">
        <w:t>As quan</w:t>
      </w:r>
      <w:r w:rsidRPr="00666FEB">
        <w:rPr>
          <w:rFonts w:eastAsia="Arial"/>
        </w:rPr>
        <w:t>ti</w:t>
      </w:r>
      <w:r w:rsidRPr="00666FEB">
        <w:t>dades previstas para os itens com preços registrados nas atas de registro de preços poderão ser remanejadas pelo órgão ou en</w:t>
      </w:r>
      <w:r w:rsidRPr="00666FEB">
        <w:rPr>
          <w:rFonts w:eastAsia="Arial"/>
        </w:rPr>
        <w:t>ti</w:t>
      </w:r>
      <w:r w:rsidRPr="00666FEB">
        <w:t xml:space="preserve">dade gerenciadora entre os órgãos ou </w:t>
      </w:r>
      <w:r>
        <w:t xml:space="preserve">as </w:t>
      </w:r>
      <w:r w:rsidRPr="00666FEB">
        <w:t>en</w:t>
      </w:r>
      <w:r w:rsidRPr="00666FEB">
        <w:rPr>
          <w:rFonts w:eastAsia="Arial"/>
        </w:rPr>
        <w:t>ti</w:t>
      </w:r>
      <w:r w:rsidRPr="00666FEB">
        <w:t>dades par</w:t>
      </w:r>
      <w:r w:rsidRPr="00666FEB">
        <w:rPr>
          <w:rFonts w:eastAsia="Arial"/>
        </w:rPr>
        <w:t>ti</w:t>
      </w:r>
      <w:r w:rsidRPr="00666FEB">
        <w:t>cipantes e não par</w:t>
      </w:r>
      <w:r w:rsidRPr="00666FEB">
        <w:rPr>
          <w:rFonts w:eastAsia="Arial"/>
        </w:rPr>
        <w:t>ti</w:t>
      </w:r>
      <w:r w:rsidRPr="00666FEB">
        <w:t>cipantes do registro de preços.</w:t>
      </w:r>
    </w:p>
    <w:p w14:paraId="72E736B9" w14:textId="77777777" w:rsidR="00133E9C" w:rsidRDefault="00133E9C" w:rsidP="00D2201D">
      <w:pPr>
        <w:pStyle w:val="Nivel2"/>
        <w:numPr>
          <w:ilvl w:val="1"/>
          <w:numId w:val="36"/>
        </w:numPr>
        <w:spacing w:line="360" w:lineRule="auto"/>
        <w:ind w:left="0" w:firstLine="0"/>
      </w:pPr>
      <w:r>
        <w:lastRenderedPageBreak/>
        <w:t xml:space="preserve"> </w:t>
      </w:r>
      <w:r w:rsidRPr="00666FEB">
        <w:t>O remanejamento somente poderá ser feito</w:t>
      </w:r>
      <w:r>
        <w:t>:</w:t>
      </w:r>
    </w:p>
    <w:p w14:paraId="2B2B5517" w14:textId="77777777" w:rsidR="00133E9C" w:rsidRDefault="00133E9C" w:rsidP="00D2201D">
      <w:pPr>
        <w:pStyle w:val="Nvel3"/>
        <w:numPr>
          <w:ilvl w:val="2"/>
          <w:numId w:val="36"/>
        </w:numPr>
        <w:spacing w:line="360" w:lineRule="auto"/>
        <w:ind w:left="284" w:firstLine="0"/>
      </w:pPr>
      <w:r>
        <w:t>D</w:t>
      </w:r>
      <w:r w:rsidRPr="00666FEB">
        <w:t>e órgão ou en</w:t>
      </w:r>
      <w:r w:rsidRPr="00666FEB">
        <w:rPr>
          <w:rFonts w:eastAsia="Arial"/>
        </w:rPr>
        <w:t>ti</w:t>
      </w:r>
      <w:r w:rsidRPr="00666FEB">
        <w:t>dade par</w:t>
      </w:r>
      <w:r w:rsidRPr="00666FEB">
        <w:rPr>
          <w:rFonts w:eastAsia="Arial"/>
        </w:rPr>
        <w:t>ti</w:t>
      </w:r>
      <w:r w:rsidRPr="00666FEB">
        <w:t>cipante para órgão ou en</w:t>
      </w:r>
      <w:r w:rsidRPr="00666FEB">
        <w:rPr>
          <w:rFonts w:eastAsia="Arial"/>
        </w:rPr>
        <w:t>ti</w:t>
      </w:r>
      <w:r w:rsidRPr="00666FEB">
        <w:t>dade par</w:t>
      </w:r>
      <w:r w:rsidRPr="00666FEB">
        <w:rPr>
          <w:rFonts w:eastAsia="Arial"/>
        </w:rPr>
        <w:t>ti</w:t>
      </w:r>
      <w:r w:rsidRPr="00666FEB">
        <w:t>cipante</w:t>
      </w:r>
      <w:r>
        <w:t>; ou</w:t>
      </w:r>
    </w:p>
    <w:p w14:paraId="386C0CD4" w14:textId="77777777" w:rsidR="00133E9C" w:rsidRPr="00666FEB" w:rsidRDefault="00133E9C" w:rsidP="00D2201D">
      <w:pPr>
        <w:pStyle w:val="Nvel3"/>
        <w:numPr>
          <w:ilvl w:val="2"/>
          <w:numId w:val="36"/>
        </w:numPr>
        <w:spacing w:line="360" w:lineRule="auto"/>
        <w:ind w:left="284" w:firstLine="0"/>
      </w:pPr>
      <w:r>
        <w:t>D</w:t>
      </w:r>
      <w:r w:rsidRPr="00666FEB">
        <w:t>e órgão ou en</w:t>
      </w:r>
      <w:r w:rsidRPr="00666FEB">
        <w:rPr>
          <w:rFonts w:eastAsia="Arial"/>
        </w:rPr>
        <w:t>ti</w:t>
      </w:r>
      <w:r w:rsidRPr="00666FEB">
        <w:t>dade par</w:t>
      </w:r>
      <w:r w:rsidRPr="00666FEB">
        <w:rPr>
          <w:rFonts w:eastAsia="Arial"/>
        </w:rPr>
        <w:t>ti</w:t>
      </w:r>
      <w:r w:rsidRPr="00666FEB">
        <w:t>cipante para órgão ou entidade não participante.</w:t>
      </w:r>
    </w:p>
    <w:p w14:paraId="2434E0B5" w14:textId="77777777" w:rsidR="00133E9C" w:rsidRPr="00666FEB" w:rsidRDefault="00133E9C" w:rsidP="00D2201D">
      <w:pPr>
        <w:pStyle w:val="Nivel2"/>
        <w:numPr>
          <w:ilvl w:val="1"/>
          <w:numId w:val="36"/>
        </w:numPr>
        <w:spacing w:line="360" w:lineRule="auto"/>
        <w:ind w:left="0" w:firstLine="0"/>
      </w:pPr>
      <w:r w:rsidRPr="00666FEB">
        <w:t>O órgão ou en</w:t>
      </w:r>
      <w:r w:rsidRPr="00666FEB">
        <w:rPr>
          <w:rFonts w:eastAsia="Arial"/>
        </w:rPr>
        <w:t>ti</w:t>
      </w:r>
      <w:r w:rsidRPr="00666FEB">
        <w:t xml:space="preserve">dade gerenciadora que </w:t>
      </w:r>
      <w:r>
        <w:t xml:space="preserve">tiver </w:t>
      </w:r>
      <w:r w:rsidRPr="00666FEB">
        <w:t>es</w:t>
      </w:r>
      <w:r w:rsidRPr="00666FEB">
        <w:rPr>
          <w:rFonts w:eastAsia="Arial"/>
        </w:rPr>
        <w:t>ti</w:t>
      </w:r>
      <w:r w:rsidRPr="00666FEB">
        <w:t>m</w:t>
      </w:r>
      <w:r>
        <w:t>ad</w:t>
      </w:r>
      <w:r w:rsidRPr="00666FEB">
        <w:t>o</w:t>
      </w:r>
      <w:r>
        <w:t xml:space="preserve"> as</w:t>
      </w:r>
      <w:r w:rsidRPr="00666FEB">
        <w:t xml:space="preserve"> quan</w:t>
      </w:r>
      <w:r w:rsidRPr="00666FEB">
        <w:rPr>
          <w:rFonts w:eastAsia="Arial"/>
        </w:rPr>
        <w:t>ti</w:t>
      </w:r>
      <w:r w:rsidRPr="00666FEB">
        <w:t>dades que pretende contratar será considerado participante para efeito do remanejamento.</w:t>
      </w:r>
      <w:bookmarkStart w:id="23" w:name="gerenciador_estimador_é_partic_em_remane"/>
      <w:bookmarkEnd w:id="23"/>
    </w:p>
    <w:p w14:paraId="7B07D5FA" w14:textId="77777777" w:rsidR="00133E9C" w:rsidRDefault="00133E9C" w:rsidP="00D2201D">
      <w:pPr>
        <w:pStyle w:val="Nivel2"/>
        <w:numPr>
          <w:ilvl w:val="1"/>
          <w:numId w:val="36"/>
        </w:numPr>
        <w:spacing w:line="360" w:lineRule="auto"/>
        <w:ind w:left="0" w:firstLine="0"/>
      </w:pPr>
      <w:r>
        <w:t>Competirá</w:t>
      </w:r>
      <w:r w:rsidRPr="00675F59">
        <w:t xml:space="preserve"> ao órgão ou </w:t>
      </w:r>
      <w:r>
        <w:t xml:space="preserve">à </w:t>
      </w:r>
      <w:r w:rsidRPr="00675F59">
        <w:t>en</w:t>
      </w:r>
      <w:r>
        <w:rPr>
          <w:rFonts w:eastAsia="Arial"/>
        </w:rPr>
        <w:t>ti</w:t>
      </w:r>
      <w:r w:rsidRPr="00675F59">
        <w:t>dade gerenciadora autorizar o</w:t>
      </w:r>
      <w:r>
        <w:t xml:space="preserve"> </w:t>
      </w:r>
      <w:r w:rsidRPr="00CF4619">
        <w:t>remanejamento solicitado, com a redução do quan</w:t>
      </w:r>
      <w:r w:rsidRPr="00CF4619">
        <w:rPr>
          <w:rFonts w:eastAsia="Arial"/>
        </w:rPr>
        <w:t>ti</w:t>
      </w:r>
      <w:r w:rsidRPr="00CF4619">
        <w:t>ta</w:t>
      </w:r>
      <w:r w:rsidRPr="00CF4619">
        <w:rPr>
          <w:rFonts w:eastAsia="Arial"/>
        </w:rPr>
        <w:t>ti</w:t>
      </w:r>
      <w:r w:rsidRPr="00CF4619">
        <w:t xml:space="preserve">vo inicialmente informado pelo órgão ou </w:t>
      </w:r>
      <w:r>
        <w:t xml:space="preserve">pela </w:t>
      </w:r>
      <w:r w:rsidRPr="00CF4619">
        <w:t>en</w:t>
      </w:r>
      <w:r w:rsidRPr="00CF4619">
        <w:rPr>
          <w:rFonts w:eastAsia="Arial"/>
        </w:rPr>
        <w:t>ti</w:t>
      </w:r>
      <w:r w:rsidRPr="00CF4619">
        <w:t>dade</w:t>
      </w:r>
      <w:r>
        <w:t xml:space="preserve"> </w:t>
      </w:r>
      <w:r w:rsidRPr="00CF4619">
        <w:t>par</w:t>
      </w:r>
      <w:r w:rsidRPr="00CF4619">
        <w:rPr>
          <w:rFonts w:eastAsia="Arial"/>
        </w:rPr>
        <w:t>ti</w:t>
      </w:r>
      <w:r w:rsidRPr="00CF4619">
        <w:t>cipante, desde que haja prévia anuência do órgão ou da en</w:t>
      </w:r>
      <w:r w:rsidRPr="00CF4619">
        <w:rPr>
          <w:rFonts w:eastAsia="Arial"/>
        </w:rPr>
        <w:t>ti</w:t>
      </w:r>
      <w:r w:rsidRPr="00CF4619">
        <w:t>dade que sofrer redução dos</w:t>
      </w:r>
      <w:r>
        <w:t xml:space="preserve"> </w:t>
      </w:r>
      <w:r w:rsidRPr="00CF4619">
        <w:t>quantitativos informados.</w:t>
      </w:r>
    </w:p>
    <w:p w14:paraId="76A8E31C" w14:textId="77777777" w:rsidR="00133E9C" w:rsidRDefault="00133E9C" w:rsidP="00D2201D">
      <w:pPr>
        <w:pStyle w:val="Nivel2"/>
        <w:numPr>
          <w:ilvl w:val="1"/>
          <w:numId w:val="36"/>
        </w:numPr>
        <w:spacing w:line="360" w:lineRule="auto"/>
        <w:ind w:left="0" w:firstLine="0"/>
      </w:pPr>
      <w:r w:rsidRPr="00DC1B9F">
        <w:t>Caso o remanejamento seja feito entre órgãos ou en</w:t>
      </w:r>
      <w:r>
        <w:rPr>
          <w:rFonts w:eastAsia="Arial"/>
        </w:rPr>
        <w:t>ti</w:t>
      </w:r>
      <w:r w:rsidRPr="00DC1B9F">
        <w:t xml:space="preserve">dades dos </w:t>
      </w:r>
      <w:r>
        <w:t>E</w:t>
      </w:r>
      <w:r w:rsidRPr="00DC1B9F">
        <w:t xml:space="preserve">stados, do </w:t>
      </w:r>
      <w:r>
        <w:t>D</w:t>
      </w:r>
      <w:r w:rsidRPr="00DC1B9F">
        <w:t>istrito</w:t>
      </w:r>
      <w:r>
        <w:t xml:space="preserve"> F</w:t>
      </w:r>
      <w:r w:rsidRPr="00DC1B9F">
        <w:t>ederal ou de Municípios dis</w:t>
      </w:r>
      <w:r>
        <w:rPr>
          <w:rFonts w:eastAsia="Arial"/>
        </w:rPr>
        <w:t>ti</w:t>
      </w:r>
      <w:r w:rsidRPr="00DC1B9F">
        <w:t>ntos, caberá ao fornecedor beneficiário da ata de registro de preços,</w:t>
      </w:r>
      <w:r>
        <w:t xml:space="preserve"> </w:t>
      </w:r>
      <w:r w:rsidRPr="00DC1B9F">
        <w:t>observadas as condições nela estabelecidas, optar pela aceitação ou não do fornecimento decorrente do</w:t>
      </w:r>
      <w:r>
        <w:t xml:space="preserve"> </w:t>
      </w:r>
      <w:r w:rsidRPr="00DC1B9F">
        <w:t>remanejamento dos itens.</w:t>
      </w:r>
    </w:p>
    <w:p w14:paraId="481D9CC9" w14:textId="69F7CB36" w:rsidR="00133E9C" w:rsidRDefault="00133E9C" w:rsidP="00D2201D">
      <w:pPr>
        <w:pStyle w:val="Nivel2"/>
        <w:numPr>
          <w:ilvl w:val="1"/>
          <w:numId w:val="36"/>
        </w:numPr>
        <w:spacing w:line="360" w:lineRule="auto"/>
        <w:ind w:left="0" w:firstLine="0"/>
      </w:pPr>
      <w:r w:rsidRPr="00DC1B9F">
        <w:t xml:space="preserve">Na hipótese da compra centralizada, não havendo indicação pelo órgão ou </w:t>
      </w:r>
      <w:r>
        <w:t xml:space="preserve">pela </w:t>
      </w:r>
      <w:r w:rsidRPr="00DC1B9F">
        <w:t>en</w:t>
      </w:r>
      <w:r>
        <w:rPr>
          <w:rFonts w:eastAsia="Arial"/>
        </w:rPr>
        <w:t>ti</w:t>
      </w:r>
      <w:r w:rsidRPr="00DC1B9F">
        <w:t>dade</w:t>
      </w:r>
      <w:r>
        <w:t xml:space="preserve"> </w:t>
      </w:r>
      <w:r w:rsidRPr="00DC1B9F">
        <w:t>gerenciadora</w:t>
      </w:r>
      <w:r>
        <w:t>,</w:t>
      </w:r>
      <w:r w:rsidRPr="00DC1B9F">
        <w:t xml:space="preserve"> dos quan</w:t>
      </w:r>
      <w:r w:rsidRPr="00DC1B9F">
        <w:rPr>
          <w:rFonts w:eastAsia="Arial"/>
        </w:rPr>
        <w:t>ti</w:t>
      </w:r>
      <w:r w:rsidRPr="00DC1B9F">
        <w:t>ta</w:t>
      </w:r>
      <w:r w:rsidRPr="00DC1B9F">
        <w:rPr>
          <w:rFonts w:eastAsia="Arial"/>
        </w:rPr>
        <w:t>ti</w:t>
      </w:r>
      <w:r w:rsidRPr="00DC1B9F">
        <w:t>vos dos par</w:t>
      </w:r>
      <w:r w:rsidRPr="00DC1B9F">
        <w:rPr>
          <w:rFonts w:eastAsia="Arial"/>
        </w:rPr>
        <w:t>ti</w:t>
      </w:r>
      <w:r w:rsidRPr="00DC1B9F">
        <w:t xml:space="preserve">cipantes da compra centralizada, nos </w:t>
      </w:r>
      <w:r w:rsidRPr="00C82CB6">
        <w:t xml:space="preserve">termos do </w:t>
      </w:r>
      <w:r w:rsidRPr="007B2846">
        <w:t xml:space="preserve">item </w:t>
      </w:r>
      <w:r w:rsidRPr="007B2846">
        <w:fldChar w:fldCharType="begin"/>
      </w:r>
      <w:r w:rsidRPr="007B2846">
        <w:instrText xml:space="preserve"> REF gerenciador_estimador_é_partic_em_remane \r \h  \* MERGEFORMAT </w:instrText>
      </w:r>
      <w:r w:rsidRPr="007B2846">
        <w:fldChar w:fldCharType="separate"/>
      </w:r>
      <w:r w:rsidR="0029422C">
        <w:t>7.3</w:t>
      </w:r>
      <w:r w:rsidRPr="007B2846">
        <w:fldChar w:fldCharType="end"/>
      </w:r>
      <w:r w:rsidRPr="00C82CB6">
        <w:t>, a</w:t>
      </w:r>
      <w:r w:rsidRPr="00DC1B9F">
        <w:t xml:space="preserve"> distribuição</w:t>
      </w:r>
      <w:r>
        <w:t xml:space="preserve"> </w:t>
      </w:r>
      <w:r w:rsidRPr="00DC1B9F">
        <w:t>das quantidades para a execução descentralizada será por meio do remanejamento.</w:t>
      </w:r>
    </w:p>
    <w:p w14:paraId="3B97CB7D" w14:textId="77777777" w:rsidR="00133E9C" w:rsidRPr="009C5E2C" w:rsidRDefault="00133E9C" w:rsidP="00D2201D">
      <w:pPr>
        <w:pStyle w:val="Nivel01"/>
        <w:numPr>
          <w:ilvl w:val="0"/>
          <w:numId w:val="36"/>
        </w:numPr>
        <w:suppressAutoHyphens w:val="0"/>
        <w:spacing w:before="120" w:after="120" w:line="360" w:lineRule="auto"/>
        <w:ind w:left="0" w:firstLine="0"/>
        <w:rPr>
          <w:iCs/>
        </w:rPr>
      </w:pPr>
      <w:r>
        <w:t xml:space="preserve">CANCELAMENTO DO REGISTRO DO LICITANTE VENCEDOR E DOS PREÇOS </w:t>
      </w:r>
      <w:r w:rsidRPr="009C5E2C">
        <w:t>REGISTRADOS</w:t>
      </w:r>
      <w:bookmarkStart w:id="24" w:name="cancelamento"/>
      <w:bookmarkEnd w:id="24"/>
    </w:p>
    <w:p w14:paraId="4966524D" w14:textId="77777777" w:rsidR="00133E9C" w:rsidRPr="00B4636C" w:rsidRDefault="00133E9C" w:rsidP="00D2201D">
      <w:pPr>
        <w:pStyle w:val="Nivel2"/>
        <w:numPr>
          <w:ilvl w:val="1"/>
          <w:numId w:val="36"/>
        </w:numPr>
        <w:spacing w:line="360" w:lineRule="auto"/>
        <w:ind w:left="0" w:firstLine="0"/>
      </w:pPr>
      <w:r w:rsidRPr="00B4636C">
        <w:t xml:space="preserve">O </w:t>
      </w:r>
      <w:r w:rsidRPr="008A077D">
        <w:t>registro</w:t>
      </w:r>
      <w:r w:rsidRPr="00B4636C">
        <w:t xml:space="preserve"> do fornecedor será cancelado pelo gerenciador, quando o fornecedor:</w:t>
      </w:r>
      <w:bookmarkStart w:id="25" w:name="cancelamento_do_fornecedor"/>
      <w:bookmarkEnd w:id="25"/>
    </w:p>
    <w:p w14:paraId="75703048" w14:textId="77777777" w:rsidR="00133E9C" w:rsidRPr="009D6CCC" w:rsidRDefault="00133E9C" w:rsidP="00D2201D">
      <w:pPr>
        <w:pStyle w:val="Nvel3"/>
        <w:numPr>
          <w:ilvl w:val="2"/>
          <w:numId w:val="36"/>
        </w:numPr>
        <w:spacing w:line="360" w:lineRule="auto"/>
        <w:ind w:left="284" w:firstLine="0"/>
      </w:pPr>
      <w:r w:rsidRPr="009D6CCC">
        <w:t>Descumprir as condições da ata de registro de preços, sem motivo justificado;</w:t>
      </w:r>
    </w:p>
    <w:p w14:paraId="6BF931F7" w14:textId="77777777" w:rsidR="00133E9C" w:rsidRPr="009D6CCC" w:rsidRDefault="00133E9C" w:rsidP="00D2201D">
      <w:pPr>
        <w:pStyle w:val="Nvel3"/>
        <w:numPr>
          <w:ilvl w:val="2"/>
          <w:numId w:val="36"/>
        </w:numPr>
        <w:spacing w:line="360" w:lineRule="auto"/>
        <w:ind w:left="284" w:firstLine="0"/>
      </w:pPr>
      <w:r w:rsidRPr="009D6CCC">
        <w:t>Não re</w:t>
      </w:r>
      <w:r w:rsidRPr="009D6CCC">
        <w:rPr>
          <w:rFonts w:eastAsia="Arial"/>
        </w:rPr>
        <w:t>ti</w:t>
      </w:r>
      <w:r w:rsidRPr="009D6CCC">
        <w:t>rar a nota de empenho, ou instrumento equivalente, no prazo estabelecido pela Administração sem justificativa razoável;</w:t>
      </w:r>
    </w:p>
    <w:p w14:paraId="51FEBBA7" w14:textId="289362AE" w:rsidR="00133E9C" w:rsidRPr="009D6CCC" w:rsidRDefault="00133E9C" w:rsidP="00D2201D">
      <w:pPr>
        <w:pStyle w:val="Nvel3"/>
        <w:numPr>
          <w:ilvl w:val="2"/>
          <w:numId w:val="36"/>
        </w:numPr>
        <w:spacing w:line="360" w:lineRule="auto"/>
        <w:ind w:left="284" w:firstLine="0"/>
      </w:pPr>
      <w:r w:rsidRPr="009D6CCC">
        <w:t>Não aceitar manter seu preço</w:t>
      </w:r>
      <w:r w:rsidR="00F171D5">
        <w:t>/desconto</w:t>
      </w:r>
      <w:r w:rsidRPr="009D6CCC">
        <w:t xml:space="preserve"> registrado; ou</w:t>
      </w:r>
    </w:p>
    <w:p w14:paraId="3471D74D" w14:textId="77777777" w:rsidR="00133E9C" w:rsidRPr="009D6CCC" w:rsidRDefault="00133E9C" w:rsidP="00D2201D">
      <w:pPr>
        <w:pStyle w:val="Nvel3"/>
        <w:numPr>
          <w:ilvl w:val="2"/>
          <w:numId w:val="36"/>
        </w:numPr>
        <w:spacing w:line="360" w:lineRule="auto"/>
        <w:ind w:left="284" w:firstLine="0"/>
      </w:pPr>
      <w:r w:rsidRPr="009D6CCC">
        <w:t xml:space="preserve"> Sofrer sanção prevista nos incisos III ou IV do caput do art. 156 da Lei nº 14.133, de 2021.</w:t>
      </w:r>
    </w:p>
    <w:p w14:paraId="0E5D7274" w14:textId="77777777" w:rsidR="00133E9C" w:rsidRPr="00C82CB6" w:rsidRDefault="00133E9C" w:rsidP="00D2201D">
      <w:pPr>
        <w:pStyle w:val="Nvel4"/>
        <w:numPr>
          <w:ilvl w:val="3"/>
          <w:numId w:val="36"/>
        </w:numPr>
        <w:spacing w:line="360" w:lineRule="auto"/>
        <w:ind w:left="567" w:firstLine="0"/>
      </w:pPr>
      <w:r w:rsidRPr="00B4636C">
        <w:t xml:space="preserve">Na hipótese de aplicação de sanção prevista nos incisos III ou IV do caput do art. 156 da Lei nº 14.133, de 2021, caso a penalidade aplicada ao fornecedor não ultrapasse o prazo de vigência </w:t>
      </w:r>
      <w:r w:rsidRPr="00C82CB6">
        <w:t>da ata de registro de preços, poderá o órgão ou a entidade gerenciadora poderá, mediante decisão fundamentada, decidir pela manutenção do registro de preços, vedadas contratações derivadas da ata enquanto perdurarem os efeitos da sanção.</w:t>
      </w:r>
    </w:p>
    <w:p w14:paraId="31FC7893" w14:textId="2BE990C2" w:rsidR="00133E9C" w:rsidRPr="00B4636C" w:rsidRDefault="00133E9C" w:rsidP="00D2201D">
      <w:pPr>
        <w:pStyle w:val="Nivel2"/>
        <w:numPr>
          <w:ilvl w:val="1"/>
          <w:numId w:val="36"/>
        </w:numPr>
        <w:spacing w:line="360" w:lineRule="auto"/>
        <w:ind w:left="0" w:firstLine="0"/>
      </w:pPr>
      <w:r w:rsidRPr="00C82CB6">
        <w:t xml:space="preserve"> O cancelamento de registros nas hipóteses previstas no </w:t>
      </w:r>
      <w:r w:rsidRPr="007B2846">
        <w:t xml:space="preserve">item </w:t>
      </w:r>
      <w:r w:rsidRPr="007B2846">
        <w:fldChar w:fldCharType="begin"/>
      </w:r>
      <w:r w:rsidRPr="007B2846">
        <w:instrText xml:space="preserve"> REF cancelamento_do_fornecedor \r \h  \* MERGEFORMAT </w:instrText>
      </w:r>
      <w:r w:rsidRPr="007B2846">
        <w:fldChar w:fldCharType="separate"/>
      </w:r>
      <w:r w:rsidR="0029422C">
        <w:t>8.1</w:t>
      </w:r>
      <w:r w:rsidRPr="007B2846">
        <w:fldChar w:fldCharType="end"/>
      </w:r>
      <w:r w:rsidRPr="00C82CB6">
        <w:t xml:space="preserve"> será formalizado por despacho do órgão ou da entidade gerenciadora, garantido</w:t>
      </w:r>
      <w:r w:rsidRPr="00B4636C">
        <w:t>s os princípios do contraditório e da ampla defesa.</w:t>
      </w:r>
    </w:p>
    <w:p w14:paraId="3DAA6E3A" w14:textId="77777777" w:rsidR="00133E9C" w:rsidRPr="00B4636C" w:rsidRDefault="00133E9C" w:rsidP="00D2201D">
      <w:pPr>
        <w:pStyle w:val="Nivel2"/>
        <w:numPr>
          <w:ilvl w:val="1"/>
          <w:numId w:val="36"/>
        </w:numPr>
        <w:spacing w:line="360" w:lineRule="auto"/>
        <w:ind w:left="0" w:firstLine="0"/>
      </w:pPr>
      <w:r w:rsidRPr="00B4636C">
        <w:t>Na hipótese de cancelamento do registro do fornecedor, o órgão ou a entidade gerenciadora poderá convocar os licitantes que compõem o cadastro de reserva, observada a ordem de classificação.</w:t>
      </w:r>
    </w:p>
    <w:p w14:paraId="4E538435" w14:textId="77777777" w:rsidR="00133E9C" w:rsidRPr="00B4636C" w:rsidRDefault="00133E9C" w:rsidP="00D2201D">
      <w:pPr>
        <w:pStyle w:val="Nivel2"/>
        <w:numPr>
          <w:ilvl w:val="1"/>
          <w:numId w:val="36"/>
        </w:numPr>
        <w:spacing w:line="360" w:lineRule="auto"/>
        <w:ind w:left="0" w:firstLine="0"/>
      </w:pPr>
      <w:r w:rsidRPr="00B4636C">
        <w:lastRenderedPageBreak/>
        <w:t>O cancelamento dos preços registrados poderá ser realizado pelo gerenciador, em determinada ata de registro de preços, total ou parcialmente, nas seguintes hipóteses, desde que devidamente comprovadas e justificadas:</w:t>
      </w:r>
      <w:bookmarkStart w:id="26" w:name="cancelamento_da_ata"/>
      <w:bookmarkEnd w:id="26"/>
      <w:r w:rsidRPr="00B4636C">
        <w:t xml:space="preserve"> </w:t>
      </w:r>
    </w:p>
    <w:p w14:paraId="7503B6A0" w14:textId="77777777" w:rsidR="00133E9C" w:rsidRPr="009C5E2C" w:rsidRDefault="00133E9C" w:rsidP="00D2201D">
      <w:pPr>
        <w:pStyle w:val="Nvel3"/>
        <w:numPr>
          <w:ilvl w:val="2"/>
          <w:numId w:val="36"/>
        </w:numPr>
        <w:spacing w:line="360" w:lineRule="auto"/>
        <w:ind w:left="284" w:firstLine="0"/>
      </w:pPr>
      <w:r>
        <w:t>P</w:t>
      </w:r>
      <w:r w:rsidRPr="009C5E2C">
        <w:t xml:space="preserve">or </w:t>
      </w:r>
      <w:r w:rsidRPr="00B4636C">
        <w:t>razão</w:t>
      </w:r>
      <w:r w:rsidRPr="009C5E2C">
        <w:t xml:space="preserve"> de interesse público;</w:t>
      </w:r>
    </w:p>
    <w:p w14:paraId="2A81FC02" w14:textId="77777777" w:rsidR="00133E9C" w:rsidRDefault="00133E9C" w:rsidP="00D2201D">
      <w:pPr>
        <w:pStyle w:val="Nvel3"/>
        <w:numPr>
          <w:ilvl w:val="2"/>
          <w:numId w:val="36"/>
        </w:numPr>
        <w:spacing w:line="360" w:lineRule="auto"/>
        <w:ind w:left="284" w:firstLine="0"/>
      </w:pPr>
      <w:r>
        <w:t>A</w:t>
      </w:r>
      <w:r w:rsidRPr="009C5E2C">
        <w:t xml:space="preserve"> pedido do fornecedor, decorrente de caso fortuito ou força maior</w:t>
      </w:r>
      <w:r>
        <w:t>; ou</w:t>
      </w:r>
    </w:p>
    <w:p w14:paraId="57AD9125" w14:textId="213A05DA" w:rsidR="00133E9C" w:rsidRDefault="00133E9C" w:rsidP="00D2201D">
      <w:pPr>
        <w:pStyle w:val="Nvel3"/>
        <w:numPr>
          <w:ilvl w:val="2"/>
          <w:numId w:val="36"/>
        </w:numPr>
        <w:spacing w:line="360" w:lineRule="auto"/>
        <w:ind w:left="284" w:firstLine="0"/>
      </w:pPr>
      <w:r>
        <w:t>S</w:t>
      </w:r>
      <w:r w:rsidRPr="00B4636C">
        <w:t>e não houver êxito nas negociações, nas hipóteses em que o preço de mercado</w:t>
      </w:r>
      <w:r>
        <w:t xml:space="preserve"> </w:t>
      </w:r>
      <w:r w:rsidRPr="00B4636C">
        <w:t>tornar-se superior ou inferior ao preço registrado</w:t>
      </w:r>
      <w:r>
        <w:t xml:space="preserve">. </w:t>
      </w:r>
    </w:p>
    <w:p w14:paraId="5A8D527C" w14:textId="77777777" w:rsidR="00133E9C" w:rsidRPr="005F295F" w:rsidRDefault="00133E9C" w:rsidP="00D2201D">
      <w:pPr>
        <w:pStyle w:val="Nivel01"/>
        <w:numPr>
          <w:ilvl w:val="0"/>
          <w:numId w:val="36"/>
        </w:numPr>
        <w:suppressAutoHyphens w:val="0"/>
        <w:spacing w:before="120" w:after="120" w:line="360" w:lineRule="auto"/>
        <w:ind w:left="0" w:firstLine="0"/>
      </w:pPr>
      <w:r w:rsidRPr="005F295F">
        <w:t>DAS PENALIDADES</w:t>
      </w:r>
    </w:p>
    <w:p w14:paraId="7AA245FF" w14:textId="404097DE" w:rsidR="00133E9C" w:rsidRPr="00C82CB6" w:rsidRDefault="00133E9C" w:rsidP="00D2201D">
      <w:pPr>
        <w:pStyle w:val="Nivel2"/>
        <w:numPr>
          <w:ilvl w:val="1"/>
          <w:numId w:val="36"/>
        </w:numPr>
        <w:spacing w:line="360" w:lineRule="auto"/>
        <w:ind w:left="0" w:firstLine="0"/>
      </w:pPr>
      <w:r w:rsidRPr="00C82CB6">
        <w:t xml:space="preserve">O descumprimento da Ata de Registro de Preços ensejará aplicação das penalidades estabelecidas </w:t>
      </w:r>
      <w:r w:rsidR="004E3911">
        <w:t>na forma da lei</w:t>
      </w:r>
      <w:r w:rsidRPr="00C82CB6">
        <w:t>.</w:t>
      </w:r>
    </w:p>
    <w:p w14:paraId="3E643781" w14:textId="77777777" w:rsidR="00133E9C" w:rsidRPr="009D6CCC" w:rsidRDefault="00133E9C" w:rsidP="00D2201D">
      <w:pPr>
        <w:pStyle w:val="Nvel3"/>
        <w:numPr>
          <w:ilvl w:val="2"/>
          <w:numId w:val="36"/>
        </w:numPr>
        <w:spacing w:line="360" w:lineRule="auto"/>
        <w:ind w:left="284" w:firstLine="0"/>
      </w:pPr>
      <w:r w:rsidRPr="009D6CCC">
        <w:t xml:space="preserve">As sanções também se aplicam aos integrantes do cadastro de reserva no registro de preços que, convocados, não honrarem o compromisso assumido injustificadamente após terem assinado a ata. </w:t>
      </w:r>
    </w:p>
    <w:p w14:paraId="25B2310C" w14:textId="49189FCA" w:rsidR="00133E9C" w:rsidRPr="00C82CB6" w:rsidRDefault="00133E9C" w:rsidP="00D2201D">
      <w:pPr>
        <w:pStyle w:val="Nivel2"/>
        <w:numPr>
          <w:ilvl w:val="1"/>
          <w:numId w:val="36"/>
        </w:numPr>
        <w:spacing w:line="360" w:lineRule="auto"/>
        <w:ind w:left="0" w:firstLine="0"/>
      </w:pPr>
      <w:r w:rsidRPr="00C82CB6">
        <w:t>É da competência do gerenciador a aplicação das penalidades decorrentes do descumprimento do pactuado nesta ata de registro de preço</w:t>
      </w:r>
      <w:r w:rsidR="00F005C1">
        <w:t>,</w:t>
      </w:r>
      <w:r w:rsidRPr="00C82CB6">
        <w:t xml:space="preserve"> exceto nas hipóteses em que o descumprimento disser respeito às contratações dos órgãos </w:t>
      </w:r>
      <w:r w:rsidRPr="007B2846">
        <w:t>ou entidade</w:t>
      </w:r>
      <w:r w:rsidRPr="00C82CB6">
        <w:t xml:space="preserve"> participante, caso no qual caberá ao respectivo órgão participante a aplicação da penalidade.</w:t>
      </w:r>
    </w:p>
    <w:p w14:paraId="40106364" w14:textId="77777777" w:rsidR="00133E9C" w:rsidRPr="005F295F" w:rsidRDefault="00133E9C" w:rsidP="00D2201D">
      <w:pPr>
        <w:pStyle w:val="Nivel2"/>
        <w:numPr>
          <w:ilvl w:val="1"/>
          <w:numId w:val="36"/>
        </w:numPr>
        <w:spacing w:line="360" w:lineRule="auto"/>
        <w:ind w:left="0" w:firstLine="0"/>
      </w:pPr>
      <w:r w:rsidRPr="00C82CB6">
        <w:t xml:space="preserve">O órgão </w:t>
      </w:r>
      <w:r w:rsidRPr="007B2846">
        <w:t>ou entidade</w:t>
      </w:r>
      <w:r w:rsidRPr="00C82CB6">
        <w:t xml:space="preserve"> participante deverá comunicar ao órgão gerenciador qualquer das ocorrências previstas no item 9.1, dada</w:t>
      </w:r>
      <w:r w:rsidRPr="005F295F">
        <w:t xml:space="preserve"> a necessidade de instauração de procedimento para cancelamento do registro do fornecedor.</w:t>
      </w:r>
    </w:p>
    <w:p w14:paraId="4FC1B87C" w14:textId="77777777" w:rsidR="00133E9C" w:rsidRPr="005F295F" w:rsidRDefault="00133E9C" w:rsidP="00D2201D">
      <w:pPr>
        <w:pStyle w:val="Nivel01"/>
        <w:numPr>
          <w:ilvl w:val="0"/>
          <w:numId w:val="36"/>
        </w:numPr>
        <w:suppressAutoHyphens w:val="0"/>
        <w:spacing w:before="120" w:after="120" w:line="360" w:lineRule="auto"/>
        <w:ind w:left="0" w:firstLine="0"/>
      </w:pPr>
      <w:r w:rsidRPr="005F295F">
        <w:t>CONDIÇÕES GERAIS</w:t>
      </w:r>
    </w:p>
    <w:p w14:paraId="55CF5FFC" w14:textId="77777777" w:rsidR="00133E9C" w:rsidRPr="00C82CB6" w:rsidRDefault="00133E9C" w:rsidP="00D2201D">
      <w:pPr>
        <w:pStyle w:val="Nivel2"/>
        <w:numPr>
          <w:ilvl w:val="1"/>
          <w:numId w:val="36"/>
        </w:numPr>
        <w:spacing w:line="360" w:lineRule="auto"/>
        <w:ind w:left="0" w:firstLine="0"/>
      </w:pPr>
      <w:r w:rsidRPr="00C82CB6">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sidRPr="007E2862">
        <w:rPr>
          <w:i/>
        </w:rPr>
        <w:t>AO EDITAL</w:t>
      </w:r>
      <w:r w:rsidRPr="00C82CB6">
        <w:t>.</w:t>
      </w:r>
    </w:p>
    <w:p w14:paraId="0FA238D1" w14:textId="77777777" w:rsidR="00133E9C" w:rsidRDefault="00133E9C" w:rsidP="00133E9C">
      <w:pPr>
        <w:widowControl w:val="0"/>
        <w:autoSpaceDE w:val="0"/>
        <w:autoSpaceDN w:val="0"/>
        <w:adjustRightInd w:val="0"/>
        <w:spacing w:before="120" w:after="120" w:line="360" w:lineRule="auto"/>
        <w:jc w:val="both"/>
        <w:rPr>
          <w:rFonts w:ascii="Arial" w:hAnsi="Arial" w:cs="Arial"/>
          <w:sz w:val="20"/>
          <w:szCs w:val="20"/>
        </w:rPr>
      </w:pPr>
      <w:r w:rsidRPr="005F295F">
        <w:rPr>
          <w:rFonts w:ascii="Arial" w:hAnsi="Arial" w:cs="Arial"/>
          <w:sz w:val="20"/>
          <w:szCs w:val="20"/>
        </w:rPr>
        <w:t xml:space="preserve">Para firmeza e validade do pactuado, a presente Ata foi lavrada em </w:t>
      </w:r>
      <w:r w:rsidRPr="005F295F">
        <w:rPr>
          <w:rFonts w:ascii="Arial" w:hAnsi="Arial" w:cs="Arial"/>
          <w:color w:val="FF0000"/>
          <w:sz w:val="20"/>
          <w:szCs w:val="20"/>
        </w:rPr>
        <w:t xml:space="preserve">.... </w:t>
      </w:r>
      <w:r w:rsidRPr="005F295F">
        <w:rPr>
          <w:rFonts w:ascii="Arial" w:hAnsi="Arial" w:cs="Arial"/>
          <w:sz w:val="20"/>
          <w:szCs w:val="20"/>
        </w:rPr>
        <w:t>(</w:t>
      </w:r>
      <w:r w:rsidRPr="005F295F">
        <w:rPr>
          <w:rFonts w:ascii="Arial" w:hAnsi="Arial" w:cs="Arial"/>
          <w:color w:val="FF0000"/>
          <w:sz w:val="20"/>
          <w:szCs w:val="20"/>
        </w:rPr>
        <w:t>....</w:t>
      </w:r>
      <w:r w:rsidRPr="005F295F">
        <w:rPr>
          <w:rFonts w:ascii="Arial" w:hAnsi="Arial" w:cs="Arial"/>
          <w:sz w:val="20"/>
          <w:szCs w:val="20"/>
        </w:rPr>
        <w:t>) vias de igual teor, que, depois de lida e achada em ordem, vai assinada pelas partes</w:t>
      </w:r>
      <w:r>
        <w:rPr>
          <w:rFonts w:ascii="Arial" w:hAnsi="Arial" w:cs="Arial"/>
          <w:sz w:val="20"/>
          <w:szCs w:val="20"/>
        </w:rPr>
        <w:t>.</w:t>
      </w:r>
    </w:p>
    <w:p w14:paraId="5490E9F6" w14:textId="68E3010E" w:rsidR="00133E9C" w:rsidRPr="005F295F" w:rsidRDefault="00133E9C" w:rsidP="006E632C">
      <w:pPr>
        <w:widowControl w:val="0"/>
        <w:autoSpaceDE w:val="0"/>
        <w:autoSpaceDN w:val="0"/>
        <w:adjustRightInd w:val="0"/>
        <w:spacing w:before="120" w:after="120" w:line="360" w:lineRule="auto"/>
        <w:jc w:val="both"/>
        <w:rPr>
          <w:rFonts w:ascii="Arial" w:hAnsi="Arial" w:cs="Arial"/>
          <w:sz w:val="20"/>
          <w:szCs w:val="20"/>
        </w:rPr>
      </w:pPr>
      <w:r w:rsidRPr="005F295F">
        <w:rPr>
          <w:rFonts w:ascii="Arial" w:hAnsi="Arial" w:cs="Arial"/>
          <w:i/>
          <w:iCs/>
          <w:color w:val="FF0000"/>
          <w:sz w:val="20"/>
          <w:szCs w:val="20"/>
        </w:rPr>
        <w:t xml:space="preserve"> </w:t>
      </w:r>
      <w:r>
        <w:rPr>
          <w:rFonts w:ascii="Arial" w:hAnsi="Arial" w:cs="Arial"/>
          <w:sz w:val="20"/>
          <w:szCs w:val="20"/>
        </w:rPr>
        <w:t>Mandaguaçu, ** de ** de 202*</w:t>
      </w:r>
    </w:p>
    <w:p w14:paraId="566C57A2"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p>
    <w:p w14:paraId="3EBFD828"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Assinaturas</w:t>
      </w:r>
    </w:p>
    <w:p w14:paraId="60D45444"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p>
    <w:p w14:paraId="4CB19775" w14:textId="77777777" w:rsidR="00133E9C" w:rsidRPr="005F295F" w:rsidRDefault="00133E9C" w:rsidP="00133E9C">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_________________________________________</w:t>
      </w:r>
    </w:p>
    <w:p w14:paraId="220ECF26" w14:textId="7566F2EE" w:rsidR="000F3FD6" w:rsidRPr="00EF0424" w:rsidRDefault="00133E9C" w:rsidP="00EF0424">
      <w:pPr>
        <w:pStyle w:val="Corpo"/>
        <w:spacing w:after="91" w:line="259" w:lineRule="auto"/>
        <w:ind w:left="90"/>
        <w:jc w:val="center"/>
        <w:rPr>
          <w:rFonts w:cs="Arial"/>
          <w:b/>
          <w:bCs/>
        </w:rPr>
      </w:pPr>
      <w:r w:rsidRPr="005F295F">
        <w:rPr>
          <w:rFonts w:ascii="Arial" w:hAnsi="Arial" w:cs="Arial"/>
        </w:rPr>
        <w:t>Representante legal do órgão gerenciador e representante</w:t>
      </w:r>
      <w:r w:rsidRPr="007E2862">
        <w:rPr>
          <w:rFonts w:ascii="Arial" w:hAnsi="Arial" w:cs="Arial"/>
          <w:highlight w:val="yellow"/>
        </w:rPr>
        <w:t>(s)</w:t>
      </w:r>
      <w:r w:rsidRPr="005F295F">
        <w:rPr>
          <w:rFonts w:ascii="Arial" w:hAnsi="Arial" w:cs="Arial"/>
        </w:rPr>
        <w:t xml:space="preserve"> legal</w:t>
      </w:r>
      <w:r w:rsidRPr="007E2862">
        <w:rPr>
          <w:rFonts w:ascii="Arial" w:hAnsi="Arial" w:cs="Arial"/>
          <w:highlight w:val="yellow"/>
        </w:rPr>
        <w:t>(is)</w:t>
      </w:r>
      <w:r w:rsidRPr="005F295F">
        <w:rPr>
          <w:rFonts w:ascii="Arial" w:hAnsi="Arial" w:cs="Arial"/>
        </w:rPr>
        <w:t xml:space="preserve"> do</w:t>
      </w:r>
      <w:r w:rsidRPr="007E2862">
        <w:rPr>
          <w:rFonts w:ascii="Arial" w:hAnsi="Arial" w:cs="Arial"/>
          <w:highlight w:val="yellow"/>
        </w:rPr>
        <w:t>(s)</w:t>
      </w:r>
      <w:r w:rsidRPr="005F295F">
        <w:rPr>
          <w:rFonts w:ascii="Arial" w:hAnsi="Arial" w:cs="Arial"/>
        </w:rPr>
        <w:t xml:space="preserve"> fornecedor</w:t>
      </w:r>
      <w:r w:rsidRPr="007E2862">
        <w:rPr>
          <w:rFonts w:ascii="Arial" w:hAnsi="Arial" w:cs="Arial"/>
          <w:highlight w:val="yellow"/>
        </w:rPr>
        <w:t>(s)</w:t>
      </w:r>
      <w:r w:rsidRPr="005F295F">
        <w:rPr>
          <w:rFonts w:ascii="Arial" w:hAnsi="Arial" w:cs="Arial"/>
        </w:rPr>
        <w:t xml:space="preserve"> registrado</w:t>
      </w:r>
      <w:r w:rsidRPr="00133E9C">
        <w:rPr>
          <w:rFonts w:ascii="Arial" w:hAnsi="Arial" w:cs="Arial"/>
          <w:highlight w:val="yellow"/>
        </w:rPr>
        <w:t>(s</w:t>
      </w:r>
    </w:p>
    <w:p w14:paraId="0CF2D58B" w14:textId="77777777" w:rsidR="0078727D" w:rsidRDefault="0078727D" w:rsidP="001430F9">
      <w:pPr>
        <w:ind w:left="426" w:right="464"/>
        <w:jc w:val="center"/>
        <w:rPr>
          <w:rFonts w:ascii="Arial" w:hAnsi="Arial" w:cs="Arial"/>
          <w:b/>
          <w:bCs/>
          <w:sz w:val="20"/>
          <w:szCs w:val="20"/>
          <w:u w:val="single"/>
        </w:rPr>
      </w:pPr>
    </w:p>
    <w:p w14:paraId="4DD8A42E" w14:textId="77777777" w:rsidR="0078727D" w:rsidRDefault="0078727D" w:rsidP="001430F9">
      <w:pPr>
        <w:ind w:left="426" w:right="464"/>
        <w:jc w:val="center"/>
        <w:rPr>
          <w:rFonts w:ascii="Arial" w:hAnsi="Arial" w:cs="Arial"/>
          <w:b/>
          <w:bCs/>
          <w:sz w:val="20"/>
          <w:szCs w:val="20"/>
          <w:u w:val="single"/>
        </w:rPr>
      </w:pPr>
    </w:p>
    <w:p w14:paraId="4BF3B9CA" w14:textId="77777777" w:rsidR="0078727D" w:rsidRDefault="0078727D" w:rsidP="001430F9">
      <w:pPr>
        <w:ind w:left="426" w:right="464"/>
        <w:jc w:val="center"/>
        <w:rPr>
          <w:rFonts w:ascii="Arial" w:hAnsi="Arial" w:cs="Arial"/>
          <w:b/>
          <w:bCs/>
          <w:sz w:val="20"/>
          <w:szCs w:val="20"/>
          <w:u w:val="single"/>
        </w:rPr>
      </w:pPr>
    </w:p>
    <w:p w14:paraId="20A413BE" w14:textId="07943355" w:rsidR="001430F9" w:rsidRPr="00CD395C" w:rsidRDefault="001430F9" w:rsidP="001430F9">
      <w:pPr>
        <w:ind w:left="426" w:right="464"/>
        <w:jc w:val="center"/>
        <w:rPr>
          <w:rFonts w:ascii="Arial" w:hAnsi="Arial" w:cs="Arial"/>
          <w:sz w:val="20"/>
          <w:szCs w:val="20"/>
        </w:rPr>
      </w:pPr>
      <w:r w:rsidRPr="00CD395C">
        <w:rPr>
          <w:rFonts w:ascii="Arial" w:hAnsi="Arial" w:cs="Arial"/>
          <w:b/>
          <w:bCs/>
          <w:sz w:val="20"/>
          <w:szCs w:val="20"/>
          <w:u w:val="single"/>
        </w:rPr>
        <w:lastRenderedPageBreak/>
        <w:t xml:space="preserve">ANEXO </w:t>
      </w:r>
      <w:r>
        <w:rPr>
          <w:rFonts w:ascii="Arial" w:hAnsi="Arial" w:cs="Arial"/>
          <w:b/>
          <w:bCs/>
          <w:sz w:val="20"/>
          <w:szCs w:val="20"/>
          <w:u w:val="single"/>
        </w:rPr>
        <w:t>II</w:t>
      </w:r>
      <w:r w:rsidRPr="00CD395C">
        <w:rPr>
          <w:rFonts w:ascii="Arial" w:hAnsi="Arial" w:cs="Arial"/>
          <w:b/>
          <w:bCs/>
          <w:sz w:val="20"/>
          <w:szCs w:val="20"/>
          <w:u w:val="single"/>
        </w:rPr>
        <w:t xml:space="preserve">I - </w:t>
      </w:r>
      <w:r w:rsidRPr="00CD395C">
        <w:rPr>
          <w:rFonts w:ascii="Arial" w:hAnsi="Arial" w:cs="Arial"/>
          <w:b/>
          <w:sz w:val="20"/>
          <w:szCs w:val="20"/>
          <w:u w:val="single"/>
        </w:rPr>
        <w:t xml:space="preserve">PREGÃO ELETRÔNICO </w:t>
      </w:r>
      <w:r w:rsidRPr="00BA5F58">
        <w:rPr>
          <w:rFonts w:ascii="Arial" w:hAnsi="Arial" w:cs="Arial"/>
          <w:b/>
          <w:sz w:val="20"/>
          <w:szCs w:val="20"/>
          <w:u w:val="single"/>
        </w:rPr>
        <w:t xml:space="preserve">Nº </w:t>
      </w:r>
      <w:r w:rsidR="00E124C8">
        <w:rPr>
          <w:rFonts w:ascii="Arial" w:hAnsi="Arial" w:cs="Arial"/>
          <w:b/>
          <w:sz w:val="20"/>
          <w:szCs w:val="20"/>
          <w:u w:val="single"/>
        </w:rPr>
        <w:t>59</w:t>
      </w:r>
      <w:r w:rsidRPr="00BA5F58">
        <w:rPr>
          <w:rFonts w:ascii="Arial" w:hAnsi="Arial" w:cs="Arial"/>
          <w:b/>
          <w:sz w:val="20"/>
          <w:szCs w:val="20"/>
          <w:u w:val="single"/>
        </w:rPr>
        <w:t>/2024</w:t>
      </w:r>
      <w:r w:rsidRPr="00CD395C">
        <w:rPr>
          <w:rFonts w:ascii="Arial" w:hAnsi="Arial" w:cs="Arial"/>
          <w:b/>
          <w:sz w:val="20"/>
          <w:szCs w:val="20"/>
          <w:u w:val="single"/>
        </w:rPr>
        <w:t xml:space="preserve"> </w:t>
      </w:r>
    </w:p>
    <w:p w14:paraId="51962482" w14:textId="77777777" w:rsidR="001430F9" w:rsidRPr="00CD395C" w:rsidRDefault="001430F9" w:rsidP="001430F9">
      <w:pPr>
        <w:pStyle w:val="TextosemFormatao3"/>
        <w:ind w:left="426" w:right="464"/>
        <w:jc w:val="center"/>
        <w:rPr>
          <w:rFonts w:ascii="Arial" w:eastAsia="MS Mincho" w:hAnsi="Arial" w:cs="Arial"/>
        </w:rPr>
      </w:pPr>
    </w:p>
    <w:bookmarkEnd w:id="0"/>
    <w:p w14:paraId="793F2CAE" w14:textId="77777777" w:rsidR="001C0544" w:rsidRPr="002A7551" w:rsidRDefault="001C0544" w:rsidP="001C0544">
      <w:pPr>
        <w:jc w:val="center"/>
        <w:textAlignment w:val="baseline"/>
        <w:rPr>
          <w:rFonts w:ascii="Arial" w:hAnsi="Arial" w:cs="Arial"/>
          <w:bCs/>
          <w:sz w:val="20"/>
          <w:szCs w:val="20"/>
          <w:lang w:eastAsia="pt-BR"/>
        </w:rPr>
      </w:pPr>
      <w:r>
        <w:rPr>
          <w:rFonts w:ascii="Arial" w:hAnsi="Arial" w:cs="Arial"/>
          <w:b/>
          <w:bCs/>
          <w:sz w:val="20"/>
          <w:szCs w:val="20"/>
          <w:u w:val="single"/>
          <w:lang w:eastAsia="pt-BR"/>
        </w:rPr>
        <w:t>ESTUDO TÉCNICO PRELIMINAR</w:t>
      </w:r>
    </w:p>
    <w:p w14:paraId="07A20826" w14:textId="77777777" w:rsidR="001C0544" w:rsidRPr="00E55D6A" w:rsidRDefault="001C0544" w:rsidP="001C0544">
      <w:pPr>
        <w:jc w:val="both"/>
        <w:textAlignment w:val="baseline"/>
        <w:rPr>
          <w:rFonts w:ascii="Arial" w:hAnsi="Arial" w:cs="Arial"/>
          <w:b/>
          <w:sz w:val="20"/>
          <w:szCs w:val="20"/>
          <w:lang w:eastAsia="pt-BR"/>
        </w:rPr>
      </w:pPr>
    </w:p>
    <w:p w14:paraId="6E1F53DF" w14:textId="77777777" w:rsidR="001C0544" w:rsidRDefault="001C0544" w:rsidP="001C0544">
      <w:pPr>
        <w:pStyle w:val="PargrafodaLista"/>
        <w:ind w:left="0"/>
        <w:jc w:val="both"/>
        <w:textAlignment w:val="baseline"/>
        <w:rPr>
          <w:rFonts w:ascii="Arial" w:eastAsia="Times New Roman" w:hAnsi="Arial" w:cs="Arial"/>
          <w:b/>
          <w:sz w:val="20"/>
          <w:szCs w:val="20"/>
          <w:lang w:eastAsia="pt-BR"/>
        </w:rPr>
      </w:pPr>
      <w:r>
        <w:rPr>
          <w:rFonts w:ascii="Arial" w:eastAsia="Times New Roman" w:hAnsi="Arial" w:cs="Arial"/>
          <w:b/>
          <w:sz w:val="20"/>
          <w:szCs w:val="20"/>
          <w:lang w:eastAsia="pt-BR"/>
        </w:rPr>
        <w:t>1</w:t>
      </w:r>
      <w:r w:rsidRPr="00E55D6A">
        <w:rPr>
          <w:rFonts w:ascii="Arial" w:eastAsia="Times New Roman" w:hAnsi="Arial" w:cs="Arial"/>
          <w:b/>
          <w:sz w:val="20"/>
          <w:szCs w:val="20"/>
          <w:lang w:eastAsia="pt-BR"/>
        </w:rPr>
        <w:t>.</w:t>
      </w:r>
      <w:r w:rsidRPr="00E55D6A">
        <w:rPr>
          <w:rFonts w:ascii="Arial" w:eastAsia="Times New Roman" w:hAnsi="Arial" w:cs="Arial"/>
          <w:sz w:val="20"/>
          <w:szCs w:val="20"/>
          <w:lang w:eastAsia="pt-BR"/>
        </w:rPr>
        <w:t xml:space="preserve"> </w:t>
      </w:r>
      <w:r>
        <w:rPr>
          <w:rFonts w:ascii="Arial" w:eastAsia="Times New Roman" w:hAnsi="Arial" w:cs="Arial"/>
          <w:b/>
          <w:sz w:val="20"/>
          <w:szCs w:val="20"/>
          <w:lang w:eastAsia="pt-BR"/>
        </w:rPr>
        <w:t>Informações básicas:</w:t>
      </w:r>
    </w:p>
    <w:p w14:paraId="42E18973" w14:textId="77777777" w:rsidR="001C0544" w:rsidRPr="002A7551" w:rsidRDefault="001C0544" w:rsidP="001C0544">
      <w:pPr>
        <w:pStyle w:val="PargrafodaLista"/>
        <w:ind w:left="0"/>
        <w:jc w:val="both"/>
        <w:textAlignment w:val="baseline"/>
        <w:rPr>
          <w:rFonts w:ascii="Arial" w:eastAsia="Times New Roman" w:hAnsi="Arial" w:cs="Arial"/>
          <w:sz w:val="20"/>
          <w:szCs w:val="20"/>
          <w:lang w:eastAsia="pt-BR"/>
        </w:rPr>
      </w:pPr>
      <w:r>
        <w:rPr>
          <w:rFonts w:ascii="Arial" w:eastAsia="Times New Roman" w:hAnsi="Arial" w:cs="Arial"/>
          <w:sz w:val="20"/>
          <w:szCs w:val="20"/>
          <w:lang w:eastAsia="pt-BR"/>
        </w:rPr>
        <w:t>1.1. Através do Memorando nº 8226/2024 foi formalizada a demanda e autorizada a abertura do processo licitatório pelo Secretário de Segurança Pública, Mobilidade Urbana e Transporte e também anexada a pesquisa de preços feita pelo servidor João Victor de Oliveira Volpato.</w:t>
      </w:r>
    </w:p>
    <w:p w14:paraId="6162C8EE" w14:textId="77777777" w:rsidR="001C0544" w:rsidRDefault="001C0544" w:rsidP="001C0544">
      <w:pPr>
        <w:jc w:val="both"/>
        <w:textAlignment w:val="baseline"/>
        <w:rPr>
          <w:rFonts w:ascii="Arial" w:hAnsi="Arial" w:cs="Arial"/>
          <w:b/>
          <w:sz w:val="20"/>
          <w:szCs w:val="20"/>
          <w:lang w:eastAsia="pt-BR"/>
        </w:rPr>
      </w:pPr>
    </w:p>
    <w:p w14:paraId="25C34F98" w14:textId="77777777" w:rsidR="001C0544" w:rsidRPr="00E55D6A" w:rsidRDefault="001C0544" w:rsidP="001C0544">
      <w:pPr>
        <w:jc w:val="both"/>
        <w:textAlignment w:val="baseline"/>
        <w:rPr>
          <w:rFonts w:ascii="Arial" w:hAnsi="Arial" w:cs="Arial"/>
          <w:sz w:val="20"/>
          <w:szCs w:val="20"/>
          <w:lang w:eastAsia="pt-BR"/>
        </w:rPr>
      </w:pPr>
      <w:r>
        <w:rPr>
          <w:rFonts w:ascii="Arial" w:hAnsi="Arial" w:cs="Arial"/>
          <w:b/>
          <w:sz w:val="20"/>
          <w:szCs w:val="20"/>
          <w:lang w:eastAsia="pt-BR"/>
        </w:rPr>
        <w:t>2</w:t>
      </w:r>
      <w:r w:rsidRPr="00E55D6A">
        <w:rPr>
          <w:rFonts w:ascii="Arial" w:hAnsi="Arial" w:cs="Arial"/>
          <w:b/>
          <w:sz w:val="20"/>
          <w:szCs w:val="20"/>
          <w:lang w:eastAsia="pt-BR"/>
        </w:rPr>
        <w:t>.</w:t>
      </w:r>
      <w:r w:rsidRPr="00E55D6A">
        <w:rPr>
          <w:rFonts w:ascii="Arial" w:hAnsi="Arial" w:cs="Arial"/>
          <w:sz w:val="20"/>
          <w:szCs w:val="20"/>
          <w:lang w:eastAsia="pt-BR"/>
        </w:rPr>
        <w:t xml:space="preserve"> </w:t>
      </w:r>
      <w:r w:rsidRPr="00E55D6A">
        <w:rPr>
          <w:rFonts w:ascii="Arial" w:hAnsi="Arial" w:cs="Arial"/>
          <w:b/>
          <w:sz w:val="20"/>
          <w:szCs w:val="20"/>
          <w:lang w:eastAsia="pt-BR"/>
        </w:rPr>
        <w:t>Descrição da necessidade</w:t>
      </w:r>
      <w:r w:rsidRPr="00E55D6A">
        <w:rPr>
          <w:rFonts w:ascii="Arial" w:hAnsi="Arial" w:cs="Arial"/>
          <w:sz w:val="20"/>
          <w:szCs w:val="20"/>
          <w:lang w:eastAsia="pt-BR"/>
        </w:rPr>
        <w:t>:</w:t>
      </w:r>
    </w:p>
    <w:p w14:paraId="50D13ABB" w14:textId="77777777" w:rsidR="001C0544" w:rsidRDefault="001C0544" w:rsidP="001C0544">
      <w:pPr>
        <w:jc w:val="both"/>
        <w:textAlignment w:val="baseline"/>
        <w:rPr>
          <w:rFonts w:ascii="Arial" w:hAnsi="Arial" w:cs="Arial"/>
          <w:sz w:val="20"/>
          <w:szCs w:val="20"/>
          <w:lang w:eastAsia="pt-BR"/>
        </w:rPr>
      </w:pPr>
      <w:r>
        <w:rPr>
          <w:rFonts w:ascii="Arial" w:hAnsi="Arial" w:cs="Arial"/>
          <w:sz w:val="20"/>
          <w:szCs w:val="20"/>
          <w:lang w:eastAsia="pt-BR"/>
        </w:rPr>
        <w:t>2.1. As peças e serviço, objeto deste estudo, são fundamentais para a manutenção da frota municipal que por sua vez é essencial para o desempenho das atividades das Secretarias Municipais configurando sua contratação de interesse da Administração Pública.</w:t>
      </w:r>
    </w:p>
    <w:p w14:paraId="05C700D6" w14:textId="77777777" w:rsidR="001C0544" w:rsidRDefault="001C0544" w:rsidP="001C0544">
      <w:pPr>
        <w:jc w:val="both"/>
        <w:textAlignment w:val="baseline"/>
        <w:rPr>
          <w:rFonts w:ascii="Arial" w:hAnsi="Arial" w:cs="Arial"/>
          <w:sz w:val="20"/>
          <w:szCs w:val="20"/>
          <w:lang w:eastAsia="pt-BR"/>
        </w:rPr>
      </w:pPr>
      <w:r>
        <w:rPr>
          <w:rFonts w:ascii="Arial" w:hAnsi="Arial" w:cs="Arial"/>
          <w:sz w:val="20"/>
          <w:szCs w:val="20"/>
          <w:lang w:eastAsia="pt-BR"/>
        </w:rPr>
        <w:t>2.2.  Todos os dias quase 3.000 alunos utilizam o transporte escolar municipal, centenas de pacientes são transportados diariamente para atendimentos, exames e procedimentos, os veículos responsáveis pela limpeza urbana, além dos veículos das demais secretarias que compõe a frota municipal também necessitam estar com a manutenção em dia para garantir o conforto e segurança dos usuários e para que estejam sempre à disposição do serviço a qualquer tempo que forem demandados.</w:t>
      </w:r>
    </w:p>
    <w:p w14:paraId="3E77D09C" w14:textId="77777777" w:rsidR="001C0544" w:rsidRDefault="001C0544" w:rsidP="001C0544">
      <w:pPr>
        <w:jc w:val="both"/>
        <w:textAlignment w:val="baseline"/>
        <w:rPr>
          <w:rFonts w:ascii="Arial" w:hAnsi="Arial" w:cs="Arial"/>
          <w:sz w:val="20"/>
          <w:szCs w:val="20"/>
          <w:lang w:eastAsia="pt-BR"/>
        </w:rPr>
      </w:pPr>
      <w:r>
        <w:rPr>
          <w:rFonts w:ascii="Arial" w:hAnsi="Arial" w:cs="Arial"/>
          <w:sz w:val="20"/>
          <w:szCs w:val="20"/>
          <w:lang w:eastAsia="pt-BR"/>
        </w:rPr>
        <w:t>2.3. A Administração Municipal não dispõe de servidores, espaço e maquinário para a execução desses serviços.</w:t>
      </w:r>
    </w:p>
    <w:p w14:paraId="158AB35C" w14:textId="77777777" w:rsidR="001C0544" w:rsidRPr="00771E8E" w:rsidRDefault="001C0544" w:rsidP="001C0544">
      <w:pPr>
        <w:jc w:val="both"/>
        <w:textAlignment w:val="baseline"/>
        <w:rPr>
          <w:rFonts w:ascii="Arial" w:hAnsi="Arial" w:cs="Arial"/>
          <w:sz w:val="20"/>
          <w:szCs w:val="20"/>
          <w:lang w:eastAsia="pt-BR"/>
        </w:rPr>
      </w:pPr>
      <w:r>
        <w:rPr>
          <w:rFonts w:ascii="Arial" w:hAnsi="Arial" w:cs="Arial"/>
          <w:sz w:val="20"/>
          <w:szCs w:val="20"/>
          <w:lang w:eastAsia="pt-BR"/>
        </w:rPr>
        <w:t>2.4. O pregão 83/2023 homologado para essa finalidade vencerá em 24/11/2024</w:t>
      </w:r>
      <w:r w:rsidRPr="00F129EE">
        <w:rPr>
          <w:rFonts w:ascii="Arial" w:hAnsi="Arial" w:cs="Arial"/>
          <w:sz w:val="20"/>
          <w:szCs w:val="20"/>
          <w:lang w:eastAsia="pt-BR"/>
        </w:rPr>
        <w:t>.</w:t>
      </w:r>
    </w:p>
    <w:p w14:paraId="050F9D3A" w14:textId="77777777" w:rsidR="001C0544" w:rsidRPr="00E55D6A" w:rsidRDefault="001C0544" w:rsidP="001C0544">
      <w:pPr>
        <w:jc w:val="both"/>
        <w:textAlignment w:val="baseline"/>
        <w:rPr>
          <w:rFonts w:ascii="Arial" w:hAnsi="Arial" w:cs="Arial"/>
          <w:sz w:val="20"/>
          <w:szCs w:val="20"/>
          <w:lang w:eastAsia="pt-BR"/>
        </w:rPr>
      </w:pPr>
    </w:p>
    <w:p w14:paraId="430F7484" w14:textId="77777777" w:rsidR="001C0544" w:rsidRPr="00E55D6A" w:rsidRDefault="001C0544" w:rsidP="001C0544">
      <w:pPr>
        <w:jc w:val="both"/>
        <w:textAlignment w:val="baseline"/>
        <w:rPr>
          <w:rFonts w:ascii="Arial" w:hAnsi="Arial" w:cs="Arial"/>
          <w:b/>
          <w:sz w:val="20"/>
          <w:szCs w:val="20"/>
          <w:lang w:eastAsia="pt-BR"/>
        </w:rPr>
      </w:pPr>
      <w:r w:rsidRPr="00E55D6A">
        <w:rPr>
          <w:rFonts w:ascii="Arial" w:hAnsi="Arial" w:cs="Arial"/>
          <w:b/>
          <w:sz w:val="20"/>
          <w:szCs w:val="20"/>
          <w:lang w:eastAsia="pt-BR"/>
        </w:rPr>
        <w:t>3. Área requisitante:</w:t>
      </w:r>
    </w:p>
    <w:p w14:paraId="42F5B981" w14:textId="77777777" w:rsidR="001C0544" w:rsidRPr="00E55D6A" w:rsidRDefault="001C0544" w:rsidP="001C0544">
      <w:pPr>
        <w:jc w:val="both"/>
        <w:textAlignment w:val="baseline"/>
        <w:rPr>
          <w:rFonts w:ascii="Arial" w:hAnsi="Arial" w:cs="Arial"/>
          <w:sz w:val="20"/>
          <w:szCs w:val="20"/>
          <w:lang w:eastAsia="pt-BR"/>
        </w:rPr>
      </w:pPr>
      <w:r>
        <w:rPr>
          <w:rFonts w:ascii="Arial" w:hAnsi="Arial" w:cs="Arial"/>
          <w:sz w:val="20"/>
          <w:szCs w:val="20"/>
          <w:lang w:eastAsia="pt-BR"/>
        </w:rPr>
        <w:t xml:space="preserve">3.1. </w:t>
      </w:r>
      <w:r w:rsidRPr="00E55D6A">
        <w:rPr>
          <w:rFonts w:ascii="Arial" w:hAnsi="Arial" w:cs="Arial"/>
          <w:sz w:val="20"/>
          <w:szCs w:val="20"/>
          <w:lang w:eastAsia="pt-BR"/>
        </w:rPr>
        <w:t>Central de Compras – Responsável: Márcia Andréia da Silva Paolini (Diretora de Compras e Patrimônio)</w:t>
      </w:r>
    </w:p>
    <w:p w14:paraId="67DA63A0" w14:textId="77777777" w:rsidR="001C0544" w:rsidRDefault="001C0544" w:rsidP="001C0544">
      <w:pPr>
        <w:jc w:val="both"/>
        <w:textAlignment w:val="baseline"/>
        <w:rPr>
          <w:rFonts w:ascii="Arial" w:hAnsi="Arial" w:cs="Arial"/>
          <w:sz w:val="20"/>
          <w:szCs w:val="20"/>
          <w:lang w:eastAsia="pt-BR"/>
        </w:rPr>
      </w:pPr>
      <w:r>
        <w:rPr>
          <w:rFonts w:ascii="Arial" w:hAnsi="Arial" w:cs="Arial"/>
          <w:sz w:val="20"/>
          <w:szCs w:val="20"/>
          <w:lang w:eastAsia="pt-BR"/>
        </w:rPr>
        <w:t>3.2. Para atendimento das necessidades de todas as Secretarias Municipais.</w:t>
      </w:r>
    </w:p>
    <w:p w14:paraId="402CE231" w14:textId="77777777" w:rsidR="001C0544" w:rsidRPr="00E55D6A" w:rsidRDefault="001C0544" w:rsidP="001C0544">
      <w:pPr>
        <w:jc w:val="both"/>
        <w:textAlignment w:val="baseline"/>
        <w:rPr>
          <w:rFonts w:ascii="Arial" w:hAnsi="Arial" w:cs="Arial"/>
          <w:sz w:val="20"/>
          <w:szCs w:val="20"/>
          <w:lang w:eastAsia="pt-BR"/>
        </w:rPr>
      </w:pPr>
    </w:p>
    <w:p w14:paraId="14EE4F50" w14:textId="77777777" w:rsidR="001C0544" w:rsidRPr="00E55D6A" w:rsidRDefault="001C0544" w:rsidP="001C0544">
      <w:pPr>
        <w:jc w:val="both"/>
        <w:textAlignment w:val="baseline"/>
        <w:rPr>
          <w:rFonts w:ascii="Arial" w:hAnsi="Arial" w:cs="Arial"/>
          <w:b/>
          <w:sz w:val="20"/>
          <w:szCs w:val="20"/>
          <w:lang w:eastAsia="pt-BR"/>
        </w:rPr>
      </w:pPr>
      <w:r w:rsidRPr="00E55D6A">
        <w:rPr>
          <w:rFonts w:ascii="Arial" w:hAnsi="Arial" w:cs="Arial"/>
          <w:b/>
          <w:sz w:val="20"/>
          <w:szCs w:val="20"/>
          <w:lang w:eastAsia="pt-BR"/>
        </w:rPr>
        <w:t>4. Descrição dos Requisitos da Contratação:</w:t>
      </w:r>
    </w:p>
    <w:p w14:paraId="15657DEA" w14:textId="77777777" w:rsidR="001C0544" w:rsidRDefault="001C0544" w:rsidP="001C0544">
      <w:pPr>
        <w:jc w:val="both"/>
        <w:textAlignment w:val="baseline"/>
        <w:rPr>
          <w:rFonts w:ascii="Arial" w:hAnsi="Arial" w:cs="Arial"/>
          <w:sz w:val="20"/>
          <w:szCs w:val="20"/>
          <w:lang w:eastAsia="pt-BR"/>
        </w:rPr>
      </w:pPr>
      <w:r w:rsidRPr="00E55D6A">
        <w:rPr>
          <w:rFonts w:ascii="Arial" w:hAnsi="Arial" w:cs="Arial"/>
          <w:sz w:val="20"/>
          <w:szCs w:val="20"/>
          <w:lang w:eastAsia="pt-BR"/>
        </w:rPr>
        <w:t>4.1. A contratação deve se basear na Lei nº 14.133/2021</w:t>
      </w:r>
      <w:r>
        <w:rPr>
          <w:rFonts w:ascii="Arial" w:hAnsi="Arial" w:cs="Arial"/>
          <w:sz w:val="20"/>
          <w:szCs w:val="20"/>
          <w:lang w:eastAsia="pt-BR"/>
        </w:rPr>
        <w:t xml:space="preserve"> e devem ser obedecidas as exigências e normas do INMETRO quando couber e demais legislação pertinente.</w:t>
      </w:r>
    </w:p>
    <w:p w14:paraId="719C4947" w14:textId="77777777" w:rsidR="001C0544" w:rsidRPr="00E55D6A" w:rsidRDefault="001C0544" w:rsidP="001C0544">
      <w:pPr>
        <w:jc w:val="both"/>
        <w:textAlignment w:val="baseline"/>
        <w:rPr>
          <w:rFonts w:ascii="Arial" w:hAnsi="Arial" w:cs="Arial"/>
          <w:sz w:val="20"/>
          <w:szCs w:val="20"/>
          <w:lang w:eastAsia="pt-BR"/>
        </w:rPr>
      </w:pPr>
      <w:r>
        <w:rPr>
          <w:rFonts w:ascii="Arial" w:hAnsi="Arial" w:cs="Arial"/>
          <w:sz w:val="20"/>
          <w:szCs w:val="20"/>
          <w:lang w:eastAsia="pt-BR"/>
        </w:rPr>
        <w:t>4.1.1. No que couber, práticas de sustentabilidade do Guia Nacional de Contratações Sustentáveis e nas demais normas legais e regulamentares pertinentes.</w:t>
      </w:r>
    </w:p>
    <w:p w14:paraId="13B42FBE" w14:textId="77777777" w:rsidR="001C0544" w:rsidRPr="00E55D6A" w:rsidRDefault="001C0544" w:rsidP="001C0544">
      <w:pPr>
        <w:jc w:val="both"/>
        <w:textAlignment w:val="baseline"/>
        <w:rPr>
          <w:rFonts w:ascii="Arial" w:hAnsi="Arial" w:cs="Arial"/>
          <w:sz w:val="20"/>
          <w:szCs w:val="20"/>
          <w:lang w:eastAsia="pt-BR"/>
        </w:rPr>
      </w:pPr>
      <w:r w:rsidRPr="00E55D6A">
        <w:rPr>
          <w:rFonts w:ascii="Arial" w:hAnsi="Arial" w:cs="Arial"/>
          <w:sz w:val="20"/>
          <w:szCs w:val="20"/>
          <w:lang w:eastAsia="pt-BR"/>
        </w:rPr>
        <w:t>4.2</w:t>
      </w:r>
      <w:r>
        <w:rPr>
          <w:rFonts w:ascii="Arial" w:hAnsi="Arial" w:cs="Arial"/>
          <w:sz w:val="20"/>
          <w:szCs w:val="20"/>
          <w:lang w:eastAsia="pt-BR"/>
        </w:rPr>
        <w:t>.</w:t>
      </w:r>
      <w:r w:rsidRPr="00E55D6A">
        <w:rPr>
          <w:rFonts w:ascii="Arial" w:hAnsi="Arial" w:cs="Arial"/>
          <w:sz w:val="20"/>
          <w:szCs w:val="20"/>
          <w:lang w:eastAsia="pt-BR"/>
        </w:rPr>
        <w:t xml:space="preserve"> As condições e </w:t>
      </w:r>
      <w:r>
        <w:rPr>
          <w:rFonts w:ascii="Arial" w:hAnsi="Arial" w:cs="Arial"/>
          <w:sz w:val="20"/>
          <w:szCs w:val="20"/>
          <w:lang w:eastAsia="pt-BR"/>
        </w:rPr>
        <w:t xml:space="preserve">demais </w:t>
      </w:r>
      <w:r w:rsidRPr="00E55D6A">
        <w:rPr>
          <w:rFonts w:ascii="Arial" w:hAnsi="Arial" w:cs="Arial"/>
          <w:sz w:val="20"/>
          <w:szCs w:val="20"/>
          <w:lang w:eastAsia="pt-BR"/>
        </w:rPr>
        <w:t>requisitos estão descritas de forma específica no Termo de Referência.</w:t>
      </w:r>
    </w:p>
    <w:p w14:paraId="029844C0" w14:textId="77777777" w:rsidR="001C0544" w:rsidRPr="00E55D6A" w:rsidRDefault="001C0544" w:rsidP="001C0544">
      <w:pPr>
        <w:jc w:val="both"/>
        <w:textAlignment w:val="baseline"/>
        <w:rPr>
          <w:rFonts w:ascii="Arial" w:hAnsi="Arial" w:cs="Arial"/>
          <w:sz w:val="20"/>
          <w:szCs w:val="20"/>
          <w:lang w:eastAsia="pt-BR"/>
        </w:rPr>
      </w:pPr>
    </w:p>
    <w:p w14:paraId="26921A1F" w14:textId="77777777" w:rsidR="001C0544" w:rsidRPr="00E55D6A" w:rsidRDefault="001C0544" w:rsidP="001C0544">
      <w:pPr>
        <w:jc w:val="both"/>
        <w:textAlignment w:val="baseline"/>
        <w:rPr>
          <w:rFonts w:ascii="Arial" w:hAnsi="Arial" w:cs="Arial"/>
          <w:sz w:val="20"/>
          <w:szCs w:val="20"/>
          <w:lang w:eastAsia="pt-BR"/>
        </w:rPr>
      </w:pPr>
      <w:r w:rsidRPr="00E55D6A">
        <w:rPr>
          <w:rFonts w:ascii="Arial" w:hAnsi="Arial" w:cs="Arial"/>
          <w:b/>
          <w:sz w:val="20"/>
          <w:szCs w:val="20"/>
          <w:lang w:eastAsia="pt-BR"/>
        </w:rPr>
        <w:t>5. Levantamento de Mercado</w:t>
      </w:r>
    </w:p>
    <w:p w14:paraId="4E00DCB9" w14:textId="77777777" w:rsidR="001C0544" w:rsidRDefault="001C0544" w:rsidP="001C0544">
      <w:pPr>
        <w:jc w:val="both"/>
        <w:textAlignment w:val="baseline"/>
        <w:rPr>
          <w:rFonts w:ascii="Arial" w:hAnsi="Arial" w:cs="Arial"/>
          <w:sz w:val="20"/>
          <w:szCs w:val="20"/>
          <w:lang w:eastAsia="pt-BR"/>
        </w:rPr>
      </w:pPr>
      <w:r w:rsidRPr="00E55D6A">
        <w:rPr>
          <w:rFonts w:ascii="Arial" w:hAnsi="Arial" w:cs="Arial"/>
          <w:sz w:val="20"/>
          <w:szCs w:val="20"/>
          <w:lang w:eastAsia="pt-BR"/>
        </w:rPr>
        <w:t>5.1</w:t>
      </w:r>
      <w:r>
        <w:rPr>
          <w:rFonts w:ascii="Arial" w:hAnsi="Arial" w:cs="Arial"/>
          <w:sz w:val="20"/>
          <w:szCs w:val="20"/>
          <w:lang w:eastAsia="pt-BR"/>
        </w:rPr>
        <w:t xml:space="preserve">. Foram pesquisadas no mercado e em outros órgãos ou entidades soluções diversas para a demanda, com o objetivo de identificar a existência de novas metodologias, tecnologias ou inovações que melhor atendam às necessidades da Administração e aos requisitos apresentados no presente estudo. </w:t>
      </w:r>
    </w:p>
    <w:p w14:paraId="12207E4D" w14:textId="77777777" w:rsidR="001C0544" w:rsidRPr="009B47A8" w:rsidRDefault="001C0544" w:rsidP="001C0544">
      <w:pPr>
        <w:jc w:val="both"/>
        <w:textAlignment w:val="baseline"/>
        <w:rPr>
          <w:rFonts w:ascii="Arial" w:hAnsi="Arial" w:cs="Arial"/>
          <w:sz w:val="20"/>
          <w:szCs w:val="20"/>
        </w:rPr>
      </w:pPr>
      <w:r>
        <w:rPr>
          <w:rFonts w:ascii="Arial" w:hAnsi="Arial" w:cs="Arial"/>
          <w:sz w:val="20"/>
          <w:szCs w:val="20"/>
          <w:lang w:eastAsia="pt-BR"/>
        </w:rPr>
        <w:t xml:space="preserve">5.2. </w:t>
      </w:r>
      <w:r w:rsidRPr="0005533B">
        <w:rPr>
          <w:rFonts w:ascii="Arial" w:hAnsi="Arial" w:cs="Arial"/>
          <w:sz w:val="20"/>
          <w:szCs w:val="20"/>
          <w:lang w:eastAsia="pt-BR"/>
        </w:rPr>
        <w:t xml:space="preserve">Foi constatada que as contratações feitas por outros órgãos ou entidades públicas, são similares, contratação de empresa </w:t>
      </w:r>
      <w:r>
        <w:rPr>
          <w:rFonts w:ascii="Arial" w:hAnsi="Arial" w:cs="Arial"/>
          <w:sz w:val="20"/>
          <w:szCs w:val="20"/>
          <w:lang w:eastAsia="pt-BR"/>
        </w:rPr>
        <w:t>para aquisição das peças e para a execução dos serviços</w:t>
      </w:r>
      <w:r w:rsidRPr="0005533B">
        <w:rPr>
          <w:rFonts w:ascii="Arial" w:hAnsi="Arial" w:cs="Arial"/>
          <w:sz w:val="20"/>
          <w:szCs w:val="20"/>
          <w:lang w:eastAsia="pt-BR"/>
        </w:rPr>
        <w:t>, variando somente a forma de contratação (Direta ou Pregão).</w:t>
      </w:r>
    </w:p>
    <w:p w14:paraId="039A0254" w14:textId="77777777" w:rsidR="001C0544" w:rsidRDefault="001C0544" w:rsidP="001C0544">
      <w:pPr>
        <w:jc w:val="both"/>
        <w:textAlignment w:val="baseline"/>
        <w:rPr>
          <w:rFonts w:ascii="Arial" w:hAnsi="Arial" w:cs="Arial"/>
          <w:sz w:val="20"/>
          <w:szCs w:val="20"/>
          <w:lang w:eastAsia="pt-BR"/>
        </w:rPr>
      </w:pPr>
      <w:r>
        <w:rPr>
          <w:rFonts w:ascii="Arial" w:hAnsi="Arial" w:cs="Arial"/>
          <w:sz w:val="20"/>
          <w:szCs w:val="20"/>
          <w:lang w:eastAsia="pt-BR"/>
        </w:rPr>
        <w:t>5.3. Verifica-se ampla disponibilidade de empresas aptas a atender a demanda.</w:t>
      </w:r>
    </w:p>
    <w:p w14:paraId="46580664" w14:textId="77777777" w:rsidR="001C0544" w:rsidRPr="00E55D6A" w:rsidRDefault="001C0544" w:rsidP="001C0544">
      <w:pPr>
        <w:jc w:val="both"/>
        <w:textAlignment w:val="baseline"/>
        <w:rPr>
          <w:rFonts w:ascii="Arial" w:hAnsi="Arial" w:cs="Arial"/>
          <w:sz w:val="20"/>
          <w:szCs w:val="20"/>
          <w:lang w:eastAsia="pt-BR"/>
        </w:rPr>
      </w:pPr>
    </w:p>
    <w:p w14:paraId="39F9F4CF" w14:textId="77777777" w:rsidR="001C0544" w:rsidRPr="00E55D6A" w:rsidRDefault="001C0544" w:rsidP="001C0544">
      <w:pPr>
        <w:jc w:val="both"/>
        <w:textAlignment w:val="baseline"/>
        <w:rPr>
          <w:rFonts w:ascii="Arial" w:hAnsi="Arial" w:cs="Arial"/>
          <w:b/>
          <w:sz w:val="20"/>
          <w:szCs w:val="20"/>
          <w:lang w:eastAsia="pt-BR"/>
        </w:rPr>
      </w:pPr>
      <w:r>
        <w:rPr>
          <w:rFonts w:ascii="Arial" w:hAnsi="Arial" w:cs="Arial"/>
          <w:b/>
          <w:sz w:val="20"/>
          <w:szCs w:val="20"/>
          <w:lang w:eastAsia="pt-BR"/>
        </w:rPr>
        <w:t>6</w:t>
      </w:r>
      <w:r w:rsidRPr="00E55D6A">
        <w:rPr>
          <w:rFonts w:ascii="Arial" w:hAnsi="Arial" w:cs="Arial"/>
          <w:b/>
          <w:sz w:val="20"/>
          <w:szCs w:val="20"/>
          <w:lang w:eastAsia="pt-BR"/>
        </w:rPr>
        <w:t>. Descrição da solução como um todo</w:t>
      </w:r>
    </w:p>
    <w:p w14:paraId="453171CE" w14:textId="77777777" w:rsidR="001C0544" w:rsidRDefault="001C0544" w:rsidP="001C0544">
      <w:pPr>
        <w:jc w:val="both"/>
        <w:textAlignment w:val="baseline"/>
        <w:rPr>
          <w:rFonts w:ascii="Arial" w:hAnsi="Arial" w:cs="Arial"/>
          <w:sz w:val="20"/>
          <w:szCs w:val="20"/>
          <w:lang w:eastAsia="pt-BR"/>
        </w:rPr>
      </w:pPr>
      <w:r>
        <w:rPr>
          <w:rFonts w:ascii="Arial" w:hAnsi="Arial" w:cs="Arial"/>
          <w:sz w:val="20"/>
          <w:szCs w:val="20"/>
          <w:lang w:eastAsia="pt-BR"/>
        </w:rPr>
        <w:t>6</w:t>
      </w:r>
      <w:r w:rsidRPr="00E55D6A">
        <w:rPr>
          <w:rFonts w:ascii="Arial" w:hAnsi="Arial" w:cs="Arial"/>
          <w:sz w:val="20"/>
          <w:szCs w:val="20"/>
          <w:lang w:eastAsia="pt-BR"/>
        </w:rPr>
        <w:t xml:space="preserve">.1. </w:t>
      </w:r>
      <w:r>
        <w:rPr>
          <w:rFonts w:ascii="Arial" w:hAnsi="Arial" w:cs="Arial"/>
          <w:sz w:val="20"/>
          <w:szCs w:val="20"/>
          <w:lang w:eastAsia="pt-BR"/>
        </w:rPr>
        <w:t xml:space="preserve">Considerando a necessidade de manter a frota em perfeito estado de uso e conservação contribuindo assim  para a continuidade do desempenho das atribuições de todas as Secretarias Municipais, e por não termos espaço, maquinário e servidores para suprir a demanda dos serviços não restaria outra solução a não ser a aquisição das peças e a contratação desses serviços e por tratar-se de peças e serviços comuns </w:t>
      </w:r>
      <w:r w:rsidRPr="003E45B2">
        <w:rPr>
          <w:rFonts w:ascii="Arial" w:hAnsi="Arial" w:cs="Arial"/>
          <w:sz w:val="20"/>
          <w:szCs w:val="20"/>
          <w:lang w:eastAsia="pt-BR"/>
        </w:rPr>
        <w:t>com demanda parcelada</w:t>
      </w:r>
      <w:r>
        <w:rPr>
          <w:rFonts w:ascii="Arial" w:hAnsi="Arial" w:cs="Arial"/>
          <w:sz w:val="20"/>
          <w:szCs w:val="20"/>
          <w:lang w:eastAsia="pt-BR"/>
        </w:rPr>
        <w:t>, entendemos que a melhor solução para a contratação seja através de pregão eletrônico, pelo sistema Registro de Preços.</w:t>
      </w:r>
    </w:p>
    <w:p w14:paraId="14E7C60D" w14:textId="77777777" w:rsidR="001C0544" w:rsidRPr="00E55D6A" w:rsidRDefault="001C0544" w:rsidP="001C0544">
      <w:pPr>
        <w:jc w:val="both"/>
        <w:textAlignment w:val="baseline"/>
        <w:rPr>
          <w:rFonts w:ascii="Arial" w:hAnsi="Arial" w:cs="Arial"/>
          <w:sz w:val="20"/>
          <w:szCs w:val="20"/>
          <w:lang w:eastAsia="pt-BR"/>
        </w:rPr>
      </w:pPr>
    </w:p>
    <w:p w14:paraId="1AA5AEE0" w14:textId="77777777" w:rsidR="001C0544" w:rsidRDefault="001C0544" w:rsidP="001C0544">
      <w:pPr>
        <w:jc w:val="both"/>
        <w:textAlignment w:val="baseline"/>
        <w:rPr>
          <w:rFonts w:ascii="Arial" w:hAnsi="Arial" w:cs="Arial"/>
          <w:sz w:val="20"/>
          <w:szCs w:val="20"/>
          <w:lang w:eastAsia="pt-BR"/>
        </w:rPr>
      </w:pPr>
    </w:p>
    <w:p w14:paraId="61328C28" w14:textId="77777777" w:rsidR="001C0544" w:rsidRPr="00E55D6A" w:rsidRDefault="001C0544" w:rsidP="001C0544">
      <w:pPr>
        <w:jc w:val="both"/>
        <w:textAlignment w:val="baseline"/>
        <w:rPr>
          <w:rFonts w:ascii="Arial" w:hAnsi="Arial" w:cs="Arial"/>
          <w:sz w:val="20"/>
          <w:szCs w:val="20"/>
          <w:lang w:eastAsia="pt-BR"/>
        </w:rPr>
      </w:pPr>
      <w:r>
        <w:rPr>
          <w:rFonts w:ascii="Arial" w:hAnsi="Arial" w:cs="Arial"/>
          <w:b/>
          <w:sz w:val="20"/>
          <w:szCs w:val="20"/>
          <w:lang w:eastAsia="pt-BR"/>
        </w:rPr>
        <w:t>7</w:t>
      </w:r>
      <w:r w:rsidRPr="00E55D6A">
        <w:rPr>
          <w:rFonts w:ascii="Arial" w:hAnsi="Arial" w:cs="Arial"/>
          <w:b/>
          <w:sz w:val="20"/>
          <w:szCs w:val="20"/>
          <w:lang w:eastAsia="pt-BR"/>
        </w:rPr>
        <w:t xml:space="preserve">. Estimativa das quantidades </w:t>
      </w:r>
      <w:r>
        <w:rPr>
          <w:rFonts w:ascii="Arial" w:hAnsi="Arial" w:cs="Arial"/>
          <w:b/>
          <w:sz w:val="20"/>
          <w:szCs w:val="20"/>
          <w:lang w:eastAsia="pt-BR"/>
        </w:rPr>
        <w:t>e valores a serem contratado</w:t>
      </w:r>
      <w:r w:rsidRPr="00E55D6A">
        <w:rPr>
          <w:rFonts w:ascii="Arial" w:hAnsi="Arial" w:cs="Arial"/>
          <w:b/>
          <w:sz w:val="20"/>
          <w:szCs w:val="20"/>
          <w:lang w:eastAsia="pt-BR"/>
        </w:rPr>
        <w:t>s</w:t>
      </w:r>
    </w:p>
    <w:p w14:paraId="6B37D0FE" w14:textId="77777777" w:rsidR="001C0544" w:rsidRPr="00E55D6A" w:rsidRDefault="001C0544" w:rsidP="001C0544">
      <w:pPr>
        <w:jc w:val="both"/>
        <w:textAlignment w:val="baseline"/>
        <w:rPr>
          <w:rFonts w:ascii="Arial" w:hAnsi="Arial" w:cs="Arial"/>
          <w:sz w:val="20"/>
          <w:szCs w:val="20"/>
          <w:lang w:eastAsia="pt-BR"/>
        </w:rPr>
      </w:pPr>
      <w:r>
        <w:rPr>
          <w:rFonts w:ascii="Arial" w:hAnsi="Arial" w:cs="Arial"/>
          <w:sz w:val="20"/>
          <w:szCs w:val="20"/>
          <w:lang w:eastAsia="pt-BR"/>
        </w:rPr>
        <w:t>7</w:t>
      </w:r>
      <w:r w:rsidRPr="00E55D6A">
        <w:rPr>
          <w:rFonts w:ascii="Arial" w:hAnsi="Arial" w:cs="Arial"/>
          <w:sz w:val="20"/>
          <w:szCs w:val="20"/>
          <w:lang w:eastAsia="pt-BR"/>
        </w:rPr>
        <w:t xml:space="preserve">.1. </w:t>
      </w:r>
      <w:r>
        <w:rPr>
          <w:rFonts w:ascii="Arial" w:hAnsi="Arial" w:cs="Arial"/>
          <w:sz w:val="20"/>
          <w:szCs w:val="20"/>
          <w:lang w:eastAsia="pt-BR"/>
        </w:rPr>
        <w:t>Segue tabela da estimativa da quantidade de horas do serviço e os valores das peças em conformidade com o estabelecido na DFD elaborada pela SSPMUT:</w:t>
      </w:r>
    </w:p>
    <w:tbl>
      <w:tblPr>
        <w:tblW w:w="9209" w:type="dxa"/>
        <w:jc w:val="center"/>
        <w:tblLayout w:type="fixed"/>
        <w:tblCellMar>
          <w:left w:w="10" w:type="dxa"/>
          <w:right w:w="10" w:type="dxa"/>
        </w:tblCellMar>
        <w:tblLook w:val="0000" w:firstRow="0" w:lastRow="0" w:firstColumn="0" w:lastColumn="0" w:noHBand="0" w:noVBand="0"/>
      </w:tblPr>
      <w:tblGrid>
        <w:gridCol w:w="562"/>
        <w:gridCol w:w="4820"/>
        <w:gridCol w:w="1276"/>
        <w:gridCol w:w="850"/>
        <w:gridCol w:w="1701"/>
      </w:tblGrid>
      <w:tr w:rsidR="001C0544" w:rsidRPr="00A7075D" w14:paraId="79257065" w14:textId="77777777" w:rsidTr="00AC55BC">
        <w:trPr>
          <w:jc w:val="center"/>
        </w:trPr>
        <w:tc>
          <w:tcPr>
            <w:tcW w:w="562" w:type="dxa"/>
            <w:tcBorders>
              <w:top w:val="single" w:sz="4" w:space="0" w:color="000000"/>
              <w:left w:val="single" w:sz="4" w:space="0" w:color="000000"/>
              <w:bottom w:val="single" w:sz="4" w:space="0" w:color="000000"/>
            </w:tcBorders>
            <w:shd w:val="clear" w:color="auto" w:fill="auto"/>
            <w:vAlign w:val="center"/>
          </w:tcPr>
          <w:p w14:paraId="575980C8" w14:textId="77777777" w:rsidR="001C0544" w:rsidRPr="00A7075D" w:rsidRDefault="001C0544" w:rsidP="00AC55BC">
            <w:pPr>
              <w:widowControl w:val="0"/>
              <w:jc w:val="center"/>
              <w:rPr>
                <w:rFonts w:ascii="Arial" w:hAnsi="Arial" w:cs="Arial"/>
                <w:sz w:val="20"/>
                <w:szCs w:val="20"/>
              </w:rPr>
            </w:pPr>
            <w:r w:rsidRPr="00A7075D">
              <w:rPr>
                <w:rFonts w:ascii="Arial" w:hAnsi="Arial" w:cs="Arial"/>
                <w:bCs/>
                <w:i/>
                <w:color w:val="000000"/>
                <w:sz w:val="20"/>
                <w:szCs w:val="20"/>
              </w:rPr>
              <w:t>Item</w:t>
            </w:r>
          </w:p>
        </w:tc>
        <w:tc>
          <w:tcPr>
            <w:tcW w:w="4820" w:type="dxa"/>
            <w:tcBorders>
              <w:top w:val="single" w:sz="4" w:space="0" w:color="000000"/>
              <w:left w:val="single" w:sz="4" w:space="0" w:color="000000"/>
              <w:bottom w:val="single" w:sz="4" w:space="0" w:color="000000"/>
            </w:tcBorders>
            <w:shd w:val="clear" w:color="auto" w:fill="auto"/>
            <w:vAlign w:val="center"/>
          </w:tcPr>
          <w:p w14:paraId="1FAE50B3" w14:textId="77777777" w:rsidR="001C0544" w:rsidRPr="00A7075D" w:rsidRDefault="001C0544" w:rsidP="00AC55BC">
            <w:pPr>
              <w:jc w:val="center"/>
              <w:rPr>
                <w:rFonts w:ascii="Arial" w:hAnsi="Arial" w:cs="Arial"/>
                <w:sz w:val="20"/>
                <w:szCs w:val="20"/>
              </w:rPr>
            </w:pPr>
            <w:r w:rsidRPr="00A7075D">
              <w:rPr>
                <w:rFonts w:ascii="Arial" w:hAnsi="Arial" w:cs="Arial"/>
                <w:bCs/>
                <w:i/>
                <w:color w:val="000000"/>
                <w:sz w:val="20"/>
                <w:szCs w:val="20"/>
              </w:rPr>
              <w:t>Descrição/ Especificação</w:t>
            </w:r>
          </w:p>
        </w:tc>
        <w:tc>
          <w:tcPr>
            <w:tcW w:w="1276" w:type="dxa"/>
            <w:tcBorders>
              <w:top w:val="single" w:sz="4" w:space="0" w:color="000000"/>
              <w:left w:val="single" w:sz="4" w:space="0" w:color="000000"/>
              <w:bottom w:val="single" w:sz="4" w:space="0" w:color="000000"/>
              <w:right w:val="single" w:sz="4" w:space="0" w:color="000000"/>
            </w:tcBorders>
          </w:tcPr>
          <w:p w14:paraId="7D5AA6E9" w14:textId="77777777" w:rsidR="001C0544" w:rsidRPr="00A7075D" w:rsidRDefault="001C0544" w:rsidP="00AC55BC">
            <w:pPr>
              <w:widowControl w:val="0"/>
              <w:jc w:val="center"/>
              <w:rPr>
                <w:rFonts w:ascii="Arial" w:hAnsi="Arial" w:cs="Arial"/>
                <w:bCs/>
                <w:i/>
                <w:color w:val="000000"/>
                <w:sz w:val="20"/>
                <w:szCs w:val="20"/>
              </w:rPr>
            </w:pPr>
            <w:r w:rsidRPr="00A7075D">
              <w:rPr>
                <w:rFonts w:ascii="Arial" w:hAnsi="Arial" w:cs="Arial"/>
                <w:bCs/>
                <w:i/>
                <w:color w:val="000000"/>
                <w:sz w:val="20"/>
                <w:szCs w:val="20"/>
              </w:rPr>
              <w:t>Unidade de Medida</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19C22837" w14:textId="77777777" w:rsidR="001C0544" w:rsidRPr="00743E4E" w:rsidRDefault="001C0544" w:rsidP="00AC55BC">
            <w:pPr>
              <w:widowControl w:val="0"/>
              <w:jc w:val="center"/>
              <w:rPr>
                <w:rFonts w:ascii="Arial" w:hAnsi="Arial" w:cs="Arial"/>
                <w:sz w:val="16"/>
                <w:szCs w:val="16"/>
              </w:rPr>
            </w:pPr>
            <w:r w:rsidRPr="00743E4E">
              <w:rPr>
                <w:rFonts w:ascii="Arial" w:hAnsi="Arial" w:cs="Arial"/>
                <w:bCs/>
                <w:i/>
                <w:color w:val="000000"/>
                <w:sz w:val="16"/>
                <w:szCs w:val="16"/>
              </w:rPr>
              <w:t>Quantidade</w:t>
            </w:r>
          </w:p>
        </w:tc>
        <w:tc>
          <w:tcPr>
            <w:tcW w:w="1701" w:type="dxa"/>
            <w:tcBorders>
              <w:top w:val="single" w:sz="4" w:space="0" w:color="000000"/>
              <w:left w:val="single" w:sz="4" w:space="0" w:color="000000"/>
              <w:bottom w:val="single" w:sz="4" w:space="0" w:color="000000"/>
              <w:right w:val="single" w:sz="4" w:space="0" w:color="auto"/>
            </w:tcBorders>
          </w:tcPr>
          <w:p w14:paraId="488D8B4A" w14:textId="77777777" w:rsidR="001C0544" w:rsidRPr="00A7075D" w:rsidRDefault="001C0544" w:rsidP="00AC55BC">
            <w:pPr>
              <w:widowControl w:val="0"/>
              <w:jc w:val="center"/>
              <w:rPr>
                <w:rFonts w:ascii="Arial" w:hAnsi="Arial" w:cs="Arial"/>
                <w:bCs/>
                <w:i/>
                <w:color w:val="000000"/>
                <w:sz w:val="20"/>
                <w:szCs w:val="20"/>
              </w:rPr>
            </w:pPr>
            <w:r>
              <w:rPr>
                <w:rFonts w:ascii="Arial" w:hAnsi="Arial" w:cs="Arial"/>
                <w:bCs/>
                <w:i/>
                <w:color w:val="000000"/>
                <w:sz w:val="20"/>
                <w:szCs w:val="20"/>
              </w:rPr>
              <w:t>Valor Total Máximo</w:t>
            </w:r>
          </w:p>
        </w:tc>
      </w:tr>
      <w:tr w:rsidR="001C0544" w:rsidRPr="00A7075D" w14:paraId="1946AE01" w14:textId="77777777" w:rsidTr="00AC55BC">
        <w:trPr>
          <w:trHeight w:val="939"/>
          <w:jc w:val="center"/>
        </w:trPr>
        <w:tc>
          <w:tcPr>
            <w:tcW w:w="562" w:type="dxa"/>
            <w:tcBorders>
              <w:top w:val="single" w:sz="4" w:space="0" w:color="000000"/>
              <w:left w:val="single" w:sz="4" w:space="0" w:color="000000"/>
              <w:bottom w:val="single" w:sz="4" w:space="0" w:color="000000"/>
            </w:tcBorders>
            <w:shd w:val="clear" w:color="auto" w:fill="auto"/>
            <w:vAlign w:val="center"/>
          </w:tcPr>
          <w:p w14:paraId="2C55BCB7" w14:textId="77777777" w:rsidR="001C0544" w:rsidRPr="00A7075D" w:rsidRDefault="001C0544" w:rsidP="00AC55BC">
            <w:pPr>
              <w:widowControl w:val="0"/>
              <w:jc w:val="center"/>
              <w:rPr>
                <w:rFonts w:ascii="Arial" w:hAnsi="Arial" w:cs="Arial"/>
                <w:sz w:val="20"/>
                <w:szCs w:val="20"/>
              </w:rPr>
            </w:pPr>
            <w:r w:rsidRPr="00A7075D">
              <w:rPr>
                <w:rFonts w:ascii="Arial" w:hAnsi="Arial" w:cs="Arial"/>
                <w:color w:val="000000"/>
                <w:sz w:val="20"/>
                <w:szCs w:val="20"/>
              </w:rPr>
              <w:lastRenderedPageBreak/>
              <w:t>01</w:t>
            </w:r>
          </w:p>
        </w:tc>
        <w:tc>
          <w:tcPr>
            <w:tcW w:w="4820" w:type="dxa"/>
            <w:tcBorders>
              <w:top w:val="single" w:sz="4" w:space="0" w:color="000000"/>
              <w:left w:val="single" w:sz="4" w:space="0" w:color="000000"/>
              <w:bottom w:val="single" w:sz="4" w:space="0" w:color="000000"/>
            </w:tcBorders>
            <w:shd w:val="clear" w:color="auto" w:fill="auto"/>
          </w:tcPr>
          <w:p w14:paraId="70359337" w14:textId="77777777" w:rsidR="001C0544" w:rsidRPr="00A7075D" w:rsidRDefault="001C0544" w:rsidP="00AC55BC">
            <w:pPr>
              <w:widowControl w:val="0"/>
              <w:jc w:val="both"/>
              <w:rPr>
                <w:rFonts w:ascii="Arial" w:hAnsi="Arial" w:cs="Arial"/>
                <w:color w:val="FF0000"/>
                <w:sz w:val="20"/>
                <w:szCs w:val="20"/>
              </w:rPr>
            </w:pPr>
            <w:r w:rsidRPr="00A7075D">
              <w:rPr>
                <w:rFonts w:ascii="Arial" w:hAnsi="Arial" w:cs="Arial"/>
                <w:color w:val="000000"/>
                <w:sz w:val="20"/>
                <w:szCs w:val="20"/>
              </w:rPr>
              <w:t>Aquisição de peças, componentes e acessórios genuínos necessários à execução dos serviços de mecânica geral e manutenção elétrica destinados aos veículos leves da frota municipal.</w:t>
            </w:r>
          </w:p>
        </w:tc>
        <w:tc>
          <w:tcPr>
            <w:tcW w:w="1276" w:type="dxa"/>
            <w:tcBorders>
              <w:top w:val="single" w:sz="4" w:space="0" w:color="000000"/>
              <w:left w:val="single" w:sz="4" w:space="0" w:color="000000"/>
              <w:bottom w:val="single" w:sz="4" w:space="0" w:color="000000"/>
              <w:right w:val="single" w:sz="4" w:space="0" w:color="000000"/>
            </w:tcBorders>
            <w:vAlign w:val="center"/>
          </w:tcPr>
          <w:p w14:paraId="525DA3E9" w14:textId="77777777" w:rsidR="001C0544" w:rsidRPr="00A7075D" w:rsidRDefault="001C0544" w:rsidP="00AC55BC">
            <w:pPr>
              <w:widowControl w:val="0"/>
              <w:jc w:val="center"/>
              <w:rPr>
                <w:rFonts w:ascii="Arial" w:hAnsi="Arial" w:cs="Arial"/>
                <w:sz w:val="20"/>
                <w:szCs w:val="20"/>
              </w:rPr>
            </w:pPr>
            <w:r w:rsidRPr="00A7075D">
              <w:rPr>
                <w:rFonts w:ascii="Arial" w:hAnsi="Arial" w:cs="Arial"/>
                <w:sz w:val="20"/>
                <w:szCs w:val="20"/>
              </w:rPr>
              <w:t>Unidade</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6D65F018" w14:textId="77777777" w:rsidR="001C0544" w:rsidRPr="00A7075D" w:rsidRDefault="001C0544" w:rsidP="00AC55BC">
            <w:pPr>
              <w:widowControl w:val="0"/>
              <w:jc w:val="center"/>
              <w:rPr>
                <w:rFonts w:ascii="Arial" w:hAnsi="Arial" w:cs="Arial"/>
                <w:sz w:val="20"/>
                <w:szCs w:val="20"/>
              </w:rPr>
            </w:pPr>
            <w:r w:rsidRPr="00A7075D">
              <w:rPr>
                <w:rFonts w:ascii="Arial" w:hAnsi="Arial" w:cs="Arial"/>
                <w:sz w:val="20"/>
                <w:szCs w:val="20"/>
              </w:rPr>
              <w:t>1</w:t>
            </w:r>
          </w:p>
        </w:tc>
        <w:tc>
          <w:tcPr>
            <w:tcW w:w="1701" w:type="dxa"/>
            <w:tcBorders>
              <w:top w:val="single" w:sz="4" w:space="0" w:color="000000"/>
              <w:left w:val="single" w:sz="4" w:space="0" w:color="000000"/>
              <w:bottom w:val="single" w:sz="4" w:space="0" w:color="000000"/>
              <w:right w:val="single" w:sz="4" w:space="0" w:color="auto"/>
            </w:tcBorders>
            <w:vAlign w:val="center"/>
          </w:tcPr>
          <w:p w14:paraId="7AB8A95F" w14:textId="77777777" w:rsidR="001C0544" w:rsidRPr="00A7075D" w:rsidRDefault="001C0544" w:rsidP="00AC55BC">
            <w:pPr>
              <w:widowControl w:val="0"/>
              <w:jc w:val="center"/>
              <w:rPr>
                <w:rFonts w:ascii="Arial" w:hAnsi="Arial" w:cs="Arial"/>
                <w:sz w:val="20"/>
                <w:szCs w:val="20"/>
              </w:rPr>
            </w:pPr>
            <w:r>
              <w:rPr>
                <w:rFonts w:ascii="Arial" w:hAnsi="Arial" w:cs="Arial"/>
                <w:sz w:val="20"/>
                <w:szCs w:val="20"/>
              </w:rPr>
              <w:t>R$ 300.000,00</w:t>
            </w:r>
          </w:p>
        </w:tc>
      </w:tr>
      <w:tr w:rsidR="001C0544" w:rsidRPr="00A7075D" w14:paraId="00E1DF5C" w14:textId="77777777" w:rsidTr="00AC55BC">
        <w:trPr>
          <w:jc w:val="center"/>
        </w:trPr>
        <w:tc>
          <w:tcPr>
            <w:tcW w:w="562" w:type="dxa"/>
            <w:tcBorders>
              <w:top w:val="single" w:sz="4" w:space="0" w:color="000000"/>
              <w:left w:val="single" w:sz="4" w:space="0" w:color="000000"/>
              <w:bottom w:val="single" w:sz="4" w:space="0" w:color="000000"/>
            </w:tcBorders>
            <w:shd w:val="clear" w:color="auto" w:fill="auto"/>
            <w:vAlign w:val="center"/>
          </w:tcPr>
          <w:p w14:paraId="478E2605" w14:textId="77777777" w:rsidR="001C0544" w:rsidRPr="00A7075D" w:rsidRDefault="001C0544" w:rsidP="00AC55BC">
            <w:pPr>
              <w:widowControl w:val="0"/>
              <w:jc w:val="center"/>
              <w:rPr>
                <w:rFonts w:ascii="Arial" w:hAnsi="Arial" w:cs="Arial"/>
                <w:sz w:val="20"/>
                <w:szCs w:val="20"/>
              </w:rPr>
            </w:pPr>
            <w:r w:rsidRPr="00A7075D">
              <w:rPr>
                <w:rFonts w:ascii="Arial" w:hAnsi="Arial" w:cs="Arial"/>
                <w:color w:val="000000"/>
                <w:sz w:val="20"/>
                <w:szCs w:val="20"/>
              </w:rPr>
              <w:t>02</w:t>
            </w:r>
          </w:p>
        </w:tc>
        <w:tc>
          <w:tcPr>
            <w:tcW w:w="4820" w:type="dxa"/>
            <w:tcBorders>
              <w:top w:val="single" w:sz="4" w:space="0" w:color="000000"/>
              <w:left w:val="single" w:sz="4" w:space="0" w:color="000000"/>
              <w:bottom w:val="single" w:sz="4" w:space="0" w:color="000000"/>
            </w:tcBorders>
            <w:shd w:val="clear" w:color="auto" w:fill="auto"/>
          </w:tcPr>
          <w:p w14:paraId="3355567F" w14:textId="77777777" w:rsidR="001C0544" w:rsidRPr="00A7075D" w:rsidRDefault="001C0544" w:rsidP="00AC55BC">
            <w:pPr>
              <w:widowControl w:val="0"/>
              <w:jc w:val="both"/>
              <w:rPr>
                <w:rFonts w:ascii="Arial" w:hAnsi="Arial" w:cs="Arial"/>
                <w:color w:val="FF0000"/>
                <w:sz w:val="20"/>
                <w:szCs w:val="20"/>
              </w:rPr>
            </w:pPr>
            <w:r w:rsidRPr="00A7075D">
              <w:rPr>
                <w:rFonts w:ascii="Arial" w:hAnsi="Arial" w:cs="Arial"/>
                <w:color w:val="000000"/>
                <w:sz w:val="20"/>
                <w:szCs w:val="20"/>
              </w:rPr>
              <w:t>Aquisição de peças, componentes e acessórios genuínos necessários à execução dos serviços de mecânica geral e manutenção elétrica destinados a manutenção das vans e ambulâncias da frota municipal.</w:t>
            </w:r>
          </w:p>
        </w:tc>
        <w:tc>
          <w:tcPr>
            <w:tcW w:w="1276" w:type="dxa"/>
            <w:tcBorders>
              <w:top w:val="single" w:sz="4" w:space="0" w:color="000000"/>
              <w:left w:val="single" w:sz="4" w:space="0" w:color="000000"/>
              <w:bottom w:val="single" w:sz="4" w:space="0" w:color="000000"/>
              <w:right w:val="single" w:sz="4" w:space="0" w:color="000000"/>
            </w:tcBorders>
            <w:vAlign w:val="center"/>
          </w:tcPr>
          <w:p w14:paraId="6BE42751" w14:textId="77777777" w:rsidR="001C0544" w:rsidRPr="00A7075D" w:rsidRDefault="001C0544" w:rsidP="00AC55BC">
            <w:pPr>
              <w:widowControl w:val="0"/>
              <w:jc w:val="center"/>
              <w:rPr>
                <w:rFonts w:ascii="Arial" w:hAnsi="Arial" w:cs="Arial"/>
                <w:sz w:val="20"/>
                <w:szCs w:val="20"/>
              </w:rPr>
            </w:pPr>
            <w:r w:rsidRPr="00A7075D">
              <w:rPr>
                <w:rFonts w:ascii="Arial" w:hAnsi="Arial" w:cs="Arial"/>
                <w:sz w:val="20"/>
                <w:szCs w:val="20"/>
              </w:rPr>
              <w:t>Unidade</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2AC53ED2" w14:textId="77777777" w:rsidR="001C0544" w:rsidRPr="00A7075D" w:rsidRDefault="001C0544" w:rsidP="00AC55BC">
            <w:pPr>
              <w:widowControl w:val="0"/>
              <w:jc w:val="center"/>
              <w:rPr>
                <w:rFonts w:ascii="Arial" w:hAnsi="Arial" w:cs="Arial"/>
                <w:sz w:val="20"/>
                <w:szCs w:val="20"/>
              </w:rPr>
            </w:pPr>
            <w:r w:rsidRPr="00A7075D">
              <w:rPr>
                <w:rFonts w:ascii="Arial" w:hAnsi="Arial" w:cs="Arial"/>
                <w:sz w:val="20"/>
                <w:szCs w:val="20"/>
              </w:rPr>
              <w:t>1</w:t>
            </w:r>
          </w:p>
        </w:tc>
        <w:tc>
          <w:tcPr>
            <w:tcW w:w="1701" w:type="dxa"/>
            <w:tcBorders>
              <w:top w:val="single" w:sz="4" w:space="0" w:color="000000"/>
              <w:left w:val="single" w:sz="4" w:space="0" w:color="000000"/>
              <w:bottom w:val="single" w:sz="4" w:space="0" w:color="000000"/>
              <w:right w:val="single" w:sz="4" w:space="0" w:color="auto"/>
            </w:tcBorders>
            <w:vAlign w:val="center"/>
          </w:tcPr>
          <w:p w14:paraId="6C07C372" w14:textId="77777777" w:rsidR="001C0544" w:rsidRPr="00A7075D" w:rsidRDefault="001C0544" w:rsidP="00AC55BC">
            <w:pPr>
              <w:widowControl w:val="0"/>
              <w:jc w:val="center"/>
              <w:rPr>
                <w:rFonts w:ascii="Arial" w:hAnsi="Arial" w:cs="Arial"/>
                <w:sz w:val="20"/>
                <w:szCs w:val="20"/>
              </w:rPr>
            </w:pPr>
            <w:r>
              <w:rPr>
                <w:rFonts w:ascii="Arial" w:hAnsi="Arial" w:cs="Arial"/>
                <w:sz w:val="20"/>
                <w:szCs w:val="20"/>
              </w:rPr>
              <w:t>R$ 600.000,00</w:t>
            </w:r>
          </w:p>
        </w:tc>
      </w:tr>
      <w:tr w:rsidR="001C0544" w:rsidRPr="00A7075D" w14:paraId="1B956D61" w14:textId="77777777" w:rsidTr="00AC55BC">
        <w:trPr>
          <w:jc w:val="center"/>
        </w:trPr>
        <w:tc>
          <w:tcPr>
            <w:tcW w:w="562" w:type="dxa"/>
            <w:tcBorders>
              <w:top w:val="single" w:sz="4" w:space="0" w:color="000000"/>
              <w:left w:val="single" w:sz="4" w:space="0" w:color="000000"/>
              <w:bottom w:val="single" w:sz="4" w:space="0" w:color="000000"/>
            </w:tcBorders>
            <w:shd w:val="clear" w:color="auto" w:fill="auto"/>
            <w:vAlign w:val="center"/>
          </w:tcPr>
          <w:p w14:paraId="7442721C" w14:textId="77777777" w:rsidR="001C0544" w:rsidRPr="00A7075D" w:rsidRDefault="001C0544" w:rsidP="00AC55BC">
            <w:pPr>
              <w:widowControl w:val="0"/>
              <w:jc w:val="center"/>
              <w:rPr>
                <w:rFonts w:ascii="Arial" w:hAnsi="Arial" w:cs="Arial"/>
                <w:sz w:val="20"/>
                <w:szCs w:val="20"/>
              </w:rPr>
            </w:pPr>
            <w:r w:rsidRPr="00A7075D">
              <w:rPr>
                <w:rFonts w:ascii="Arial" w:hAnsi="Arial" w:cs="Arial"/>
                <w:color w:val="000000"/>
                <w:sz w:val="20"/>
                <w:szCs w:val="20"/>
              </w:rPr>
              <w:t>03</w:t>
            </w:r>
          </w:p>
        </w:tc>
        <w:tc>
          <w:tcPr>
            <w:tcW w:w="4820" w:type="dxa"/>
            <w:tcBorders>
              <w:top w:val="single" w:sz="4" w:space="0" w:color="000000"/>
              <w:left w:val="single" w:sz="4" w:space="0" w:color="000000"/>
              <w:bottom w:val="single" w:sz="4" w:space="0" w:color="000000"/>
            </w:tcBorders>
            <w:shd w:val="clear" w:color="auto" w:fill="auto"/>
          </w:tcPr>
          <w:p w14:paraId="34208406" w14:textId="77777777" w:rsidR="001C0544" w:rsidRPr="00A7075D" w:rsidRDefault="001C0544" w:rsidP="00AC55BC">
            <w:pPr>
              <w:widowControl w:val="0"/>
              <w:jc w:val="both"/>
              <w:rPr>
                <w:rFonts w:ascii="Arial" w:hAnsi="Arial" w:cs="Arial"/>
                <w:color w:val="FF0000"/>
                <w:sz w:val="20"/>
                <w:szCs w:val="20"/>
              </w:rPr>
            </w:pPr>
            <w:r w:rsidRPr="00A7075D">
              <w:rPr>
                <w:rFonts w:ascii="Arial" w:hAnsi="Arial" w:cs="Arial"/>
                <w:color w:val="000000"/>
                <w:sz w:val="20"/>
                <w:szCs w:val="20"/>
              </w:rPr>
              <w:t>Aquisição de peças, componentes e acessórios genuínos necessários à execução dos serviços de mecânica geral e manutenção elétrica destinados a manutenção dos veículos pesados da frota municipal.</w:t>
            </w:r>
          </w:p>
        </w:tc>
        <w:tc>
          <w:tcPr>
            <w:tcW w:w="1276" w:type="dxa"/>
            <w:tcBorders>
              <w:top w:val="single" w:sz="4" w:space="0" w:color="000000"/>
              <w:left w:val="single" w:sz="4" w:space="0" w:color="000000"/>
              <w:bottom w:val="single" w:sz="4" w:space="0" w:color="000000"/>
              <w:right w:val="single" w:sz="4" w:space="0" w:color="000000"/>
            </w:tcBorders>
            <w:vAlign w:val="center"/>
          </w:tcPr>
          <w:p w14:paraId="5E75B61D" w14:textId="77777777" w:rsidR="001C0544" w:rsidRPr="00A7075D" w:rsidRDefault="001C0544" w:rsidP="00AC55BC">
            <w:pPr>
              <w:widowControl w:val="0"/>
              <w:jc w:val="center"/>
              <w:rPr>
                <w:rFonts w:ascii="Arial" w:hAnsi="Arial" w:cs="Arial"/>
                <w:sz w:val="20"/>
                <w:szCs w:val="20"/>
              </w:rPr>
            </w:pPr>
            <w:r w:rsidRPr="00A7075D">
              <w:rPr>
                <w:rFonts w:ascii="Arial" w:hAnsi="Arial" w:cs="Arial"/>
                <w:sz w:val="20"/>
                <w:szCs w:val="20"/>
              </w:rPr>
              <w:t>Unidade</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64D871DD" w14:textId="77777777" w:rsidR="001C0544" w:rsidRPr="00A7075D" w:rsidRDefault="001C0544" w:rsidP="00AC55BC">
            <w:pPr>
              <w:widowControl w:val="0"/>
              <w:jc w:val="center"/>
              <w:rPr>
                <w:rFonts w:ascii="Arial" w:hAnsi="Arial" w:cs="Arial"/>
                <w:sz w:val="20"/>
                <w:szCs w:val="20"/>
              </w:rPr>
            </w:pPr>
            <w:r w:rsidRPr="00A7075D">
              <w:rPr>
                <w:rFonts w:ascii="Arial" w:hAnsi="Arial" w:cs="Arial"/>
                <w:sz w:val="20"/>
                <w:szCs w:val="20"/>
              </w:rPr>
              <w:t>1</w:t>
            </w:r>
          </w:p>
        </w:tc>
        <w:tc>
          <w:tcPr>
            <w:tcW w:w="1701" w:type="dxa"/>
            <w:tcBorders>
              <w:top w:val="single" w:sz="4" w:space="0" w:color="000000"/>
              <w:left w:val="single" w:sz="4" w:space="0" w:color="000000"/>
              <w:bottom w:val="single" w:sz="4" w:space="0" w:color="000000"/>
              <w:right w:val="single" w:sz="4" w:space="0" w:color="auto"/>
            </w:tcBorders>
            <w:vAlign w:val="center"/>
          </w:tcPr>
          <w:p w14:paraId="5E952ABD" w14:textId="77777777" w:rsidR="001C0544" w:rsidRPr="00A7075D" w:rsidRDefault="001C0544" w:rsidP="00AC55BC">
            <w:pPr>
              <w:widowControl w:val="0"/>
              <w:jc w:val="center"/>
              <w:rPr>
                <w:rFonts w:ascii="Arial" w:hAnsi="Arial" w:cs="Arial"/>
                <w:sz w:val="20"/>
                <w:szCs w:val="20"/>
              </w:rPr>
            </w:pPr>
            <w:r>
              <w:rPr>
                <w:rFonts w:ascii="Arial" w:hAnsi="Arial" w:cs="Arial"/>
                <w:sz w:val="20"/>
                <w:szCs w:val="20"/>
              </w:rPr>
              <w:t>R$ 1.300.000,00</w:t>
            </w:r>
          </w:p>
        </w:tc>
      </w:tr>
      <w:tr w:rsidR="001C0544" w:rsidRPr="00A7075D" w14:paraId="797B9C0A" w14:textId="77777777" w:rsidTr="00AC55BC">
        <w:trPr>
          <w:jc w:val="center"/>
        </w:trPr>
        <w:tc>
          <w:tcPr>
            <w:tcW w:w="562" w:type="dxa"/>
            <w:tcBorders>
              <w:top w:val="single" w:sz="4" w:space="0" w:color="000000"/>
              <w:left w:val="single" w:sz="4" w:space="0" w:color="000000"/>
              <w:bottom w:val="single" w:sz="4" w:space="0" w:color="000000"/>
            </w:tcBorders>
            <w:shd w:val="clear" w:color="auto" w:fill="auto"/>
            <w:vAlign w:val="center"/>
          </w:tcPr>
          <w:p w14:paraId="4E91D81C" w14:textId="77777777" w:rsidR="001C0544" w:rsidRPr="00A7075D" w:rsidRDefault="001C0544" w:rsidP="00AC55BC">
            <w:pPr>
              <w:widowControl w:val="0"/>
              <w:jc w:val="center"/>
              <w:rPr>
                <w:rFonts w:ascii="Arial" w:hAnsi="Arial" w:cs="Arial"/>
                <w:sz w:val="20"/>
                <w:szCs w:val="20"/>
              </w:rPr>
            </w:pPr>
            <w:r w:rsidRPr="00A7075D">
              <w:rPr>
                <w:rFonts w:ascii="Arial" w:hAnsi="Arial" w:cs="Arial"/>
                <w:color w:val="000000"/>
                <w:sz w:val="20"/>
                <w:szCs w:val="20"/>
              </w:rPr>
              <w:t>04</w:t>
            </w:r>
          </w:p>
        </w:tc>
        <w:tc>
          <w:tcPr>
            <w:tcW w:w="4820" w:type="dxa"/>
            <w:tcBorders>
              <w:top w:val="single" w:sz="4" w:space="0" w:color="000000"/>
              <w:left w:val="single" w:sz="4" w:space="0" w:color="000000"/>
              <w:bottom w:val="single" w:sz="4" w:space="0" w:color="000000"/>
            </w:tcBorders>
            <w:shd w:val="clear" w:color="auto" w:fill="auto"/>
          </w:tcPr>
          <w:p w14:paraId="4C1C9B03" w14:textId="77777777" w:rsidR="001C0544" w:rsidRPr="00A7075D" w:rsidRDefault="001C0544" w:rsidP="00AC55BC">
            <w:pPr>
              <w:widowControl w:val="0"/>
              <w:jc w:val="both"/>
              <w:rPr>
                <w:rFonts w:ascii="Arial" w:hAnsi="Arial" w:cs="Arial"/>
                <w:color w:val="FF0000"/>
                <w:sz w:val="20"/>
                <w:szCs w:val="20"/>
              </w:rPr>
            </w:pPr>
            <w:r w:rsidRPr="00A7075D">
              <w:rPr>
                <w:rFonts w:ascii="Arial" w:hAnsi="Arial" w:cs="Arial"/>
                <w:color w:val="000000"/>
                <w:sz w:val="20"/>
                <w:szCs w:val="20"/>
              </w:rPr>
              <w:t>Aquisição de peças, componentes e acessórios originais, genuínos ou de 1ª linha, com as mesmas especificações técnicas e características de qualidade conforme Norma ABNT NBR 15296, necessários à execução dos serviços de manutenção geral destinados aos tratores agrícolas e maquinário pesado da frota municipal.</w:t>
            </w:r>
          </w:p>
        </w:tc>
        <w:tc>
          <w:tcPr>
            <w:tcW w:w="1276" w:type="dxa"/>
            <w:tcBorders>
              <w:top w:val="single" w:sz="4" w:space="0" w:color="000000"/>
              <w:left w:val="single" w:sz="4" w:space="0" w:color="000000"/>
              <w:bottom w:val="single" w:sz="4" w:space="0" w:color="000000"/>
              <w:right w:val="single" w:sz="4" w:space="0" w:color="000000"/>
            </w:tcBorders>
            <w:vAlign w:val="center"/>
          </w:tcPr>
          <w:p w14:paraId="0073B110" w14:textId="77777777" w:rsidR="001C0544" w:rsidRPr="00A7075D" w:rsidRDefault="001C0544" w:rsidP="00AC55BC">
            <w:pPr>
              <w:widowControl w:val="0"/>
              <w:jc w:val="center"/>
              <w:rPr>
                <w:rFonts w:ascii="Arial" w:hAnsi="Arial" w:cs="Arial"/>
                <w:sz w:val="20"/>
                <w:szCs w:val="20"/>
              </w:rPr>
            </w:pPr>
            <w:r w:rsidRPr="00A7075D">
              <w:rPr>
                <w:rFonts w:ascii="Arial" w:hAnsi="Arial" w:cs="Arial"/>
                <w:sz w:val="20"/>
                <w:szCs w:val="20"/>
              </w:rPr>
              <w:t>Unidade</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715C66A9" w14:textId="77777777" w:rsidR="001C0544" w:rsidRPr="00A7075D" w:rsidRDefault="001C0544" w:rsidP="00AC55BC">
            <w:pPr>
              <w:widowControl w:val="0"/>
              <w:jc w:val="center"/>
              <w:rPr>
                <w:rFonts w:ascii="Arial" w:hAnsi="Arial" w:cs="Arial"/>
                <w:sz w:val="20"/>
                <w:szCs w:val="20"/>
              </w:rPr>
            </w:pPr>
            <w:r w:rsidRPr="00A7075D">
              <w:rPr>
                <w:rFonts w:ascii="Arial" w:hAnsi="Arial" w:cs="Arial"/>
                <w:sz w:val="20"/>
                <w:szCs w:val="20"/>
              </w:rPr>
              <w:t>1</w:t>
            </w:r>
          </w:p>
        </w:tc>
        <w:tc>
          <w:tcPr>
            <w:tcW w:w="1701" w:type="dxa"/>
            <w:tcBorders>
              <w:top w:val="single" w:sz="4" w:space="0" w:color="000000"/>
              <w:left w:val="single" w:sz="4" w:space="0" w:color="000000"/>
              <w:bottom w:val="single" w:sz="4" w:space="0" w:color="000000"/>
              <w:right w:val="single" w:sz="4" w:space="0" w:color="auto"/>
            </w:tcBorders>
            <w:vAlign w:val="center"/>
          </w:tcPr>
          <w:p w14:paraId="00DB55EA" w14:textId="77777777" w:rsidR="001C0544" w:rsidRPr="00A7075D" w:rsidRDefault="001C0544" w:rsidP="00AC55BC">
            <w:pPr>
              <w:widowControl w:val="0"/>
              <w:jc w:val="center"/>
              <w:rPr>
                <w:rFonts w:ascii="Arial" w:hAnsi="Arial" w:cs="Arial"/>
                <w:sz w:val="20"/>
                <w:szCs w:val="20"/>
              </w:rPr>
            </w:pPr>
            <w:r>
              <w:rPr>
                <w:rFonts w:ascii="Arial" w:hAnsi="Arial" w:cs="Arial"/>
                <w:sz w:val="20"/>
                <w:szCs w:val="20"/>
              </w:rPr>
              <w:t>R$ 600.000,00</w:t>
            </w:r>
          </w:p>
        </w:tc>
      </w:tr>
      <w:tr w:rsidR="001C0544" w:rsidRPr="00A7075D" w14:paraId="3151ECB8" w14:textId="77777777" w:rsidTr="00AC55BC">
        <w:trPr>
          <w:jc w:val="center"/>
        </w:trPr>
        <w:tc>
          <w:tcPr>
            <w:tcW w:w="562" w:type="dxa"/>
            <w:tcBorders>
              <w:top w:val="single" w:sz="4" w:space="0" w:color="000000"/>
              <w:left w:val="single" w:sz="4" w:space="0" w:color="000000"/>
              <w:bottom w:val="single" w:sz="4" w:space="0" w:color="000000"/>
            </w:tcBorders>
            <w:shd w:val="clear" w:color="auto" w:fill="auto"/>
            <w:vAlign w:val="center"/>
          </w:tcPr>
          <w:p w14:paraId="161E2805" w14:textId="77777777" w:rsidR="001C0544" w:rsidRPr="00A7075D" w:rsidRDefault="001C0544" w:rsidP="00AC55BC">
            <w:pPr>
              <w:widowControl w:val="0"/>
              <w:jc w:val="center"/>
              <w:rPr>
                <w:rFonts w:ascii="Arial" w:hAnsi="Arial" w:cs="Arial"/>
                <w:color w:val="000000"/>
                <w:sz w:val="20"/>
                <w:szCs w:val="20"/>
              </w:rPr>
            </w:pPr>
            <w:r w:rsidRPr="00A7075D">
              <w:rPr>
                <w:rFonts w:ascii="Arial" w:hAnsi="Arial" w:cs="Arial"/>
                <w:color w:val="000000"/>
                <w:sz w:val="20"/>
                <w:szCs w:val="20"/>
              </w:rPr>
              <w:t>05</w:t>
            </w:r>
          </w:p>
        </w:tc>
        <w:tc>
          <w:tcPr>
            <w:tcW w:w="4820" w:type="dxa"/>
            <w:tcBorders>
              <w:top w:val="single" w:sz="4" w:space="0" w:color="000000"/>
              <w:left w:val="single" w:sz="4" w:space="0" w:color="000000"/>
              <w:bottom w:val="single" w:sz="4" w:space="0" w:color="000000"/>
            </w:tcBorders>
            <w:shd w:val="clear" w:color="auto" w:fill="auto"/>
          </w:tcPr>
          <w:p w14:paraId="1DF1F48D" w14:textId="77777777" w:rsidR="001C0544" w:rsidRPr="00A7075D" w:rsidRDefault="001C0544" w:rsidP="00AC55BC">
            <w:pPr>
              <w:widowControl w:val="0"/>
              <w:jc w:val="both"/>
              <w:rPr>
                <w:rFonts w:ascii="Arial" w:hAnsi="Arial" w:cs="Arial"/>
                <w:color w:val="000000"/>
                <w:sz w:val="20"/>
                <w:szCs w:val="20"/>
              </w:rPr>
            </w:pPr>
            <w:r w:rsidRPr="00A7075D">
              <w:rPr>
                <w:rFonts w:ascii="Arial" w:hAnsi="Arial" w:cs="Arial"/>
                <w:color w:val="000000"/>
                <w:sz w:val="20"/>
                <w:szCs w:val="20"/>
              </w:rPr>
              <w:t>Contratação de serviços especializados mecânicos, eletroeletrônicos e hidráulicos para manutenção dos tratores agrícolas e maquinário pesado da frota municipal.</w:t>
            </w:r>
          </w:p>
        </w:tc>
        <w:tc>
          <w:tcPr>
            <w:tcW w:w="1276" w:type="dxa"/>
            <w:tcBorders>
              <w:top w:val="single" w:sz="4" w:space="0" w:color="000000"/>
              <w:left w:val="single" w:sz="4" w:space="0" w:color="000000"/>
              <w:bottom w:val="single" w:sz="4" w:space="0" w:color="000000"/>
              <w:right w:val="single" w:sz="4" w:space="0" w:color="000000"/>
            </w:tcBorders>
            <w:vAlign w:val="center"/>
          </w:tcPr>
          <w:p w14:paraId="663F898E" w14:textId="77777777" w:rsidR="001C0544" w:rsidRPr="00A7075D" w:rsidRDefault="001C0544" w:rsidP="00AC55BC">
            <w:pPr>
              <w:widowControl w:val="0"/>
              <w:jc w:val="center"/>
              <w:rPr>
                <w:rFonts w:ascii="Arial" w:hAnsi="Arial" w:cs="Arial"/>
                <w:sz w:val="20"/>
                <w:szCs w:val="20"/>
              </w:rPr>
            </w:pPr>
            <w:r w:rsidRPr="00A7075D">
              <w:rPr>
                <w:rFonts w:ascii="Arial" w:hAnsi="Arial" w:cs="Arial"/>
                <w:sz w:val="20"/>
                <w:szCs w:val="20"/>
              </w:rPr>
              <w:t>Hora</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2E8CFF9A" w14:textId="77777777" w:rsidR="001C0544" w:rsidRPr="00A7075D" w:rsidRDefault="001C0544" w:rsidP="00AC55BC">
            <w:pPr>
              <w:widowControl w:val="0"/>
              <w:jc w:val="center"/>
              <w:rPr>
                <w:rFonts w:ascii="Arial" w:hAnsi="Arial" w:cs="Arial"/>
                <w:sz w:val="20"/>
                <w:szCs w:val="20"/>
              </w:rPr>
            </w:pPr>
            <w:r w:rsidRPr="00A7075D">
              <w:rPr>
                <w:rFonts w:ascii="Arial" w:hAnsi="Arial" w:cs="Arial"/>
                <w:sz w:val="20"/>
                <w:szCs w:val="20"/>
              </w:rPr>
              <w:t>1.</w:t>
            </w:r>
            <w:r>
              <w:rPr>
                <w:rFonts w:ascii="Arial" w:hAnsi="Arial" w:cs="Arial"/>
                <w:sz w:val="20"/>
                <w:szCs w:val="20"/>
              </w:rPr>
              <w:t>0</w:t>
            </w:r>
            <w:r w:rsidRPr="00A7075D">
              <w:rPr>
                <w:rFonts w:ascii="Arial" w:hAnsi="Arial" w:cs="Arial"/>
                <w:sz w:val="20"/>
                <w:szCs w:val="20"/>
              </w:rPr>
              <w:t>00</w:t>
            </w:r>
          </w:p>
        </w:tc>
        <w:tc>
          <w:tcPr>
            <w:tcW w:w="1701" w:type="dxa"/>
            <w:tcBorders>
              <w:top w:val="single" w:sz="4" w:space="0" w:color="000000"/>
              <w:left w:val="single" w:sz="4" w:space="0" w:color="000000"/>
              <w:bottom w:val="single" w:sz="4" w:space="0" w:color="000000"/>
              <w:right w:val="single" w:sz="4" w:space="0" w:color="auto"/>
            </w:tcBorders>
            <w:vAlign w:val="center"/>
          </w:tcPr>
          <w:p w14:paraId="723689D0" w14:textId="77777777" w:rsidR="001C0544" w:rsidRPr="00A7075D" w:rsidRDefault="001C0544" w:rsidP="00AC55BC">
            <w:pPr>
              <w:widowControl w:val="0"/>
              <w:jc w:val="center"/>
              <w:rPr>
                <w:rFonts w:ascii="Arial" w:hAnsi="Arial" w:cs="Arial"/>
                <w:sz w:val="20"/>
                <w:szCs w:val="20"/>
              </w:rPr>
            </w:pPr>
            <w:r>
              <w:rPr>
                <w:rFonts w:ascii="Arial" w:hAnsi="Arial" w:cs="Arial"/>
                <w:sz w:val="20"/>
                <w:szCs w:val="20"/>
              </w:rPr>
              <w:t>R$ 291.200,00</w:t>
            </w:r>
          </w:p>
        </w:tc>
      </w:tr>
    </w:tbl>
    <w:p w14:paraId="2EF327EF" w14:textId="77777777" w:rsidR="001C0544" w:rsidRDefault="001C0544" w:rsidP="001C0544">
      <w:pPr>
        <w:jc w:val="both"/>
        <w:textAlignment w:val="baseline"/>
        <w:rPr>
          <w:rFonts w:ascii="Arial" w:hAnsi="Arial" w:cs="Arial"/>
          <w:sz w:val="20"/>
          <w:szCs w:val="20"/>
          <w:lang w:eastAsia="pt-BR"/>
        </w:rPr>
      </w:pPr>
    </w:p>
    <w:p w14:paraId="414FD48A" w14:textId="77777777" w:rsidR="001C0544" w:rsidRDefault="001C0544" w:rsidP="001C0544">
      <w:pPr>
        <w:jc w:val="both"/>
        <w:textAlignment w:val="baseline"/>
        <w:rPr>
          <w:rFonts w:ascii="Arial" w:hAnsi="Arial" w:cs="Arial"/>
          <w:sz w:val="20"/>
          <w:szCs w:val="20"/>
          <w:lang w:eastAsia="pt-BR"/>
        </w:rPr>
      </w:pPr>
      <w:r>
        <w:rPr>
          <w:rFonts w:ascii="Arial" w:hAnsi="Arial" w:cs="Arial"/>
          <w:sz w:val="20"/>
          <w:szCs w:val="20"/>
          <w:lang w:eastAsia="pt-BR"/>
        </w:rPr>
        <w:t>7.2. Após análise do saldo dos pregões anteriores, pela SSPMUT, foram atualizados os valores dos itens e quanto ao item 3 foi feito acréscimo de valor sob as justificativas de: saldo insuficiente para um ano, aumento e envelhecimento da frota (</w:t>
      </w:r>
      <w:r w:rsidRPr="00DB1CBF">
        <w:rPr>
          <w:rFonts w:ascii="Arial" w:hAnsi="Arial" w:cs="Arial"/>
          <w:sz w:val="20"/>
          <w:szCs w:val="20"/>
          <w:lang w:eastAsia="pt-BR"/>
        </w:rPr>
        <w:t>anexamos a este ETP os relatórios dos processos anteriores utilizados na análise</w:t>
      </w:r>
      <w:r>
        <w:rPr>
          <w:rFonts w:ascii="Arial" w:hAnsi="Arial" w:cs="Arial"/>
          <w:sz w:val="20"/>
          <w:szCs w:val="20"/>
          <w:lang w:eastAsia="pt-BR"/>
        </w:rPr>
        <w:t>).</w:t>
      </w:r>
    </w:p>
    <w:p w14:paraId="2E998E5F" w14:textId="77777777" w:rsidR="001C0544" w:rsidRDefault="001C0544" w:rsidP="001C0544">
      <w:pPr>
        <w:jc w:val="both"/>
        <w:textAlignment w:val="baseline"/>
        <w:rPr>
          <w:rFonts w:ascii="Arial" w:hAnsi="Arial" w:cs="Arial"/>
          <w:sz w:val="20"/>
          <w:szCs w:val="20"/>
          <w:lang w:eastAsia="pt-BR"/>
        </w:rPr>
      </w:pPr>
      <w:r>
        <w:rPr>
          <w:rFonts w:ascii="Arial" w:hAnsi="Arial" w:cs="Arial"/>
          <w:sz w:val="20"/>
          <w:szCs w:val="20"/>
          <w:lang w:eastAsia="pt-BR"/>
        </w:rPr>
        <w:t xml:space="preserve">7.3. </w:t>
      </w:r>
      <w:r w:rsidRPr="004C4126">
        <w:rPr>
          <w:rFonts w:ascii="Arial" w:hAnsi="Arial" w:cs="Arial"/>
          <w:sz w:val="20"/>
          <w:szCs w:val="20"/>
          <w:lang w:eastAsia="pt-BR"/>
        </w:rPr>
        <w:t xml:space="preserve">Foi estimado o valor </w:t>
      </w:r>
      <w:r>
        <w:rPr>
          <w:rFonts w:ascii="Arial" w:hAnsi="Arial" w:cs="Arial"/>
          <w:sz w:val="20"/>
          <w:szCs w:val="20"/>
          <w:lang w:eastAsia="pt-BR"/>
        </w:rPr>
        <w:t xml:space="preserve">máximo </w:t>
      </w:r>
      <w:r w:rsidRPr="004C4126">
        <w:rPr>
          <w:rFonts w:ascii="Arial" w:hAnsi="Arial" w:cs="Arial"/>
          <w:sz w:val="20"/>
          <w:szCs w:val="20"/>
          <w:lang w:eastAsia="pt-BR"/>
        </w:rPr>
        <w:t>da contratação de R$</w:t>
      </w:r>
      <w:r>
        <w:rPr>
          <w:rFonts w:ascii="Arial" w:hAnsi="Arial" w:cs="Arial"/>
          <w:sz w:val="20"/>
          <w:szCs w:val="20"/>
          <w:lang w:eastAsia="pt-BR"/>
        </w:rPr>
        <w:t xml:space="preserve"> 3.091.200,00 </w:t>
      </w:r>
      <w:r w:rsidRPr="004C4126">
        <w:rPr>
          <w:rFonts w:ascii="Arial" w:hAnsi="Arial" w:cs="Arial"/>
          <w:sz w:val="20"/>
          <w:szCs w:val="20"/>
          <w:lang w:eastAsia="pt-BR"/>
        </w:rPr>
        <w:t>(</w:t>
      </w:r>
      <w:r>
        <w:rPr>
          <w:rFonts w:ascii="Arial" w:hAnsi="Arial" w:cs="Arial"/>
          <w:sz w:val="20"/>
          <w:szCs w:val="20"/>
          <w:lang w:eastAsia="pt-BR"/>
        </w:rPr>
        <w:t>três milhões, noventa e um mil e duzentos reais</w:t>
      </w:r>
      <w:r w:rsidRPr="004C4126">
        <w:rPr>
          <w:rFonts w:ascii="Arial" w:hAnsi="Arial" w:cs="Arial"/>
          <w:sz w:val="20"/>
          <w:szCs w:val="20"/>
          <w:lang w:eastAsia="pt-BR"/>
        </w:rPr>
        <w:t>).</w:t>
      </w:r>
    </w:p>
    <w:p w14:paraId="53F79CFD" w14:textId="77777777" w:rsidR="001C0544" w:rsidRDefault="001C0544" w:rsidP="001C0544">
      <w:pPr>
        <w:jc w:val="both"/>
        <w:textAlignment w:val="baseline"/>
        <w:rPr>
          <w:rFonts w:ascii="Arial" w:hAnsi="Arial" w:cs="Arial"/>
          <w:sz w:val="20"/>
          <w:szCs w:val="20"/>
          <w:lang w:eastAsia="pt-BR"/>
        </w:rPr>
      </w:pPr>
      <w:r>
        <w:rPr>
          <w:rFonts w:ascii="Arial" w:hAnsi="Arial" w:cs="Arial"/>
          <w:sz w:val="20"/>
          <w:szCs w:val="20"/>
          <w:lang w:eastAsia="pt-BR"/>
        </w:rPr>
        <w:t>7.4. A estimativa do valor máximo de referência foi pesquisada pelo servidor João Victor de Oliveira Volpato no documento intitulado Demonstrativo da Formulação do Preço de Referência.</w:t>
      </w:r>
    </w:p>
    <w:p w14:paraId="5D4E84E1" w14:textId="77777777" w:rsidR="001C0544" w:rsidRPr="00E55D6A" w:rsidRDefault="001C0544" w:rsidP="001C0544">
      <w:pPr>
        <w:jc w:val="both"/>
        <w:textAlignment w:val="baseline"/>
        <w:rPr>
          <w:rFonts w:ascii="Arial" w:hAnsi="Arial" w:cs="Arial"/>
          <w:sz w:val="20"/>
          <w:szCs w:val="20"/>
          <w:lang w:eastAsia="pt-BR"/>
        </w:rPr>
      </w:pPr>
    </w:p>
    <w:p w14:paraId="284C85F4" w14:textId="77777777" w:rsidR="001C0544" w:rsidRPr="00E55D6A" w:rsidRDefault="001C0544" w:rsidP="001C0544">
      <w:pPr>
        <w:jc w:val="both"/>
        <w:textAlignment w:val="baseline"/>
        <w:rPr>
          <w:rFonts w:ascii="Arial" w:hAnsi="Arial" w:cs="Arial"/>
          <w:b/>
          <w:sz w:val="20"/>
          <w:szCs w:val="20"/>
          <w:lang w:eastAsia="pt-BR"/>
        </w:rPr>
      </w:pPr>
      <w:r>
        <w:rPr>
          <w:rFonts w:ascii="Arial" w:hAnsi="Arial" w:cs="Arial"/>
          <w:b/>
          <w:sz w:val="20"/>
          <w:szCs w:val="20"/>
          <w:lang w:eastAsia="pt-BR"/>
        </w:rPr>
        <w:t>9</w:t>
      </w:r>
      <w:r w:rsidRPr="00E55D6A">
        <w:rPr>
          <w:rFonts w:ascii="Arial" w:hAnsi="Arial" w:cs="Arial"/>
          <w:b/>
          <w:sz w:val="20"/>
          <w:szCs w:val="20"/>
          <w:lang w:eastAsia="pt-BR"/>
        </w:rPr>
        <w:t>. Justificativa para o parcelamento ou não da solução</w:t>
      </w:r>
    </w:p>
    <w:p w14:paraId="1ABBAFCB" w14:textId="77777777" w:rsidR="001C0544" w:rsidRDefault="001C0544" w:rsidP="001C0544">
      <w:pPr>
        <w:jc w:val="both"/>
        <w:textAlignment w:val="baseline"/>
        <w:rPr>
          <w:rFonts w:ascii="Arial" w:hAnsi="Arial" w:cs="Arial"/>
          <w:sz w:val="20"/>
          <w:szCs w:val="20"/>
          <w:lang w:eastAsia="pt-BR"/>
        </w:rPr>
      </w:pPr>
      <w:r>
        <w:rPr>
          <w:rFonts w:ascii="Arial" w:hAnsi="Arial" w:cs="Arial"/>
          <w:sz w:val="20"/>
          <w:szCs w:val="20"/>
          <w:lang w:eastAsia="pt-BR"/>
        </w:rPr>
        <w:t>9</w:t>
      </w:r>
      <w:r w:rsidRPr="00E55D6A">
        <w:rPr>
          <w:rFonts w:ascii="Arial" w:hAnsi="Arial" w:cs="Arial"/>
          <w:sz w:val="20"/>
          <w:szCs w:val="20"/>
          <w:lang w:eastAsia="pt-BR"/>
        </w:rPr>
        <w:t xml:space="preserve">.1. </w:t>
      </w:r>
      <w:r>
        <w:rPr>
          <w:rFonts w:ascii="Arial" w:hAnsi="Arial" w:cs="Arial"/>
          <w:sz w:val="20"/>
          <w:szCs w:val="20"/>
          <w:lang w:eastAsia="pt-BR"/>
        </w:rPr>
        <w:t xml:space="preserve">O parcelamento da solução é a regra devendo a licitação ser realizada por item, sempre que o objeto for divisível, desde que não haja prejuízo para o conjunto da solução ou perda de economia de escala, visando propiciar a ampla participação. </w:t>
      </w:r>
    </w:p>
    <w:p w14:paraId="2D53C388" w14:textId="77777777" w:rsidR="001C0544" w:rsidRPr="00E55D6A" w:rsidRDefault="001C0544" w:rsidP="001C0544">
      <w:pPr>
        <w:jc w:val="both"/>
        <w:textAlignment w:val="baseline"/>
        <w:rPr>
          <w:rFonts w:ascii="Arial" w:hAnsi="Arial" w:cs="Arial"/>
          <w:sz w:val="20"/>
          <w:szCs w:val="20"/>
          <w:lang w:eastAsia="pt-BR"/>
        </w:rPr>
      </w:pPr>
      <w:r>
        <w:rPr>
          <w:rFonts w:ascii="Arial" w:hAnsi="Arial" w:cs="Arial"/>
          <w:sz w:val="20"/>
          <w:szCs w:val="20"/>
          <w:lang w:eastAsia="pt-BR"/>
        </w:rPr>
        <w:t>9.2. Portanto a solução foi dividida em tantos itens quanto foi possível para não haver perda de economia de escala, e para o melhor aproveitamento do mercado e ampliação da competitividade</w:t>
      </w:r>
      <w:r w:rsidRPr="00E55D6A">
        <w:rPr>
          <w:rFonts w:ascii="Arial" w:hAnsi="Arial" w:cs="Arial"/>
          <w:sz w:val="20"/>
          <w:szCs w:val="20"/>
          <w:lang w:eastAsia="pt-BR"/>
        </w:rPr>
        <w:t>.</w:t>
      </w:r>
    </w:p>
    <w:p w14:paraId="01810882" w14:textId="77777777" w:rsidR="001C0544" w:rsidRPr="00E55D6A" w:rsidRDefault="001C0544" w:rsidP="001C0544">
      <w:pPr>
        <w:jc w:val="both"/>
        <w:textAlignment w:val="baseline"/>
        <w:rPr>
          <w:rFonts w:ascii="Arial" w:hAnsi="Arial" w:cs="Arial"/>
          <w:b/>
          <w:sz w:val="20"/>
          <w:szCs w:val="20"/>
          <w:lang w:eastAsia="pt-BR"/>
        </w:rPr>
      </w:pPr>
    </w:p>
    <w:p w14:paraId="4E301D5F" w14:textId="77777777" w:rsidR="001C0544" w:rsidRPr="00E55D6A" w:rsidRDefault="001C0544" w:rsidP="001C0544">
      <w:pPr>
        <w:jc w:val="both"/>
        <w:textAlignment w:val="baseline"/>
        <w:rPr>
          <w:rFonts w:ascii="Arial" w:hAnsi="Arial" w:cs="Arial"/>
          <w:b/>
          <w:sz w:val="20"/>
          <w:szCs w:val="20"/>
          <w:lang w:eastAsia="pt-BR"/>
        </w:rPr>
      </w:pPr>
      <w:r>
        <w:rPr>
          <w:rFonts w:ascii="Arial" w:hAnsi="Arial" w:cs="Arial"/>
          <w:b/>
          <w:sz w:val="20"/>
          <w:szCs w:val="20"/>
          <w:lang w:eastAsia="pt-BR"/>
        </w:rPr>
        <w:t>10</w:t>
      </w:r>
      <w:r w:rsidRPr="00E55D6A">
        <w:rPr>
          <w:rFonts w:ascii="Arial" w:hAnsi="Arial" w:cs="Arial"/>
          <w:b/>
          <w:sz w:val="20"/>
          <w:szCs w:val="20"/>
          <w:lang w:eastAsia="pt-BR"/>
        </w:rPr>
        <w:t>. Contratações correlatas e/ou interdependentes</w:t>
      </w:r>
    </w:p>
    <w:p w14:paraId="26E39D8E" w14:textId="77777777" w:rsidR="001C0544" w:rsidRPr="00E55D6A" w:rsidRDefault="001C0544" w:rsidP="001C0544">
      <w:pPr>
        <w:jc w:val="both"/>
        <w:textAlignment w:val="baseline"/>
        <w:rPr>
          <w:rFonts w:ascii="Arial" w:hAnsi="Arial" w:cs="Arial"/>
          <w:sz w:val="20"/>
          <w:szCs w:val="20"/>
          <w:lang w:eastAsia="pt-BR"/>
        </w:rPr>
      </w:pPr>
      <w:r>
        <w:rPr>
          <w:rFonts w:ascii="Arial" w:hAnsi="Arial" w:cs="Arial"/>
          <w:sz w:val="20"/>
          <w:szCs w:val="20"/>
          <w:lang w:eastAsia="pt-BR"/>
        </w:rPr>
        <w:t>10</w:t>
      </w:r>
      <w:r w:rsidRPr="00E55D6A">
        <w:rPr>
          <w:rFonts w:ascii="Arial" w:hAnsi="Arial" w:cs="Arial"/>
          <w:sz w:val="20"/>
          <w:szCs w:val="20"/>
          <w:lang w:eastAsia="pt-BR"/>
        </w:rPr>
        <w:t>.1. Não existem para a contratação desta demanda as contratações correlatas nem interdependentes.</w:t>
      </w:r>
    </w:p>
    <w:p w14:paraId="05201FF0" w14:textId="77777777" w:rsidR="001C0544" w:rsidRDefault="001C0544" w:rsidP="001C0544">
      <w:pPr>
        <w:jc w:val="both"/>
        <w:textAlignment w:val="baseline"/>
        <w:rPr>
          <w:rFonts w:ascii="Arial" w:hAnsi="Arial" w:cs="Arial"/>
          <w:sz w:val="20"/>
          <w:szCs w:val="20"/>
          <w:lang w:eastAsia="pt-BR"/>
        </w:rPr>
      </w:pPr>
    </w:p>
    <w:p w14:paraId="3C75FB60" w14:textId="77777777" w:rsidR="001C0544" w:rsidRPr="00E55D6A" w:rsidRDefault="001C0544" w:rsidP="001C0544">
      <w:pPr>
        <w:jc w:val="both"/>
        <w:textAlignment w:val="baseline"/>
        <w:rPr>
          <w:rFonts w:ascii="Arial" w:hAnsi="Arial" w:cs="Arial"/>
          <w:b/>
          <w:sz w:val="20"/>
          <w:szCs w:val="20"/>
          <w:lang w:eastAsia="pt-BR"/>
        </w:rPr>
      </w:pPr>
      <w:r w:rsidRPr="00E55D6A">
        <w:rPr>
          <w:rFonts w:ascii="Arial" w:hAnsi="Arial" w:cs="Arial"/>
          <w:b/>
          <w:sz w:val="20"/>
          <w:szCs w:val="20"/>
          <w:lang w:eastAsia="pt-BR"/>
        </w:rPr>
        <w:t>1</w:t>
      </w:r>
      <w:r>
        <w:rPr>
          <w:rFonts w:ascii="Arial" w:hAnsi="Arial" w:cs="Arial"/>
          <w:b/>
          <w:sz w:val="20"/>
          <w:szCs w:val="20"/>
          <w:lang w:eastAsia="pt-BR"/>
        </w:rPr>
        <w:t>1</w:t>
      </w:r>
      <w:r w:rsidRPr="00E55D6A">
        <w:rPr>
          <w:rFonts w:ascii="Arial" w:hAnsi="Arial" w:cs="Arial"/>
          <w:b/>
          <w:sz w:val="20"/>
          <w:szCs w:val="20"/>
          <w:lang w:eastAsia="pt-BR"/>
        </w:rPr>
        <w:t>. Previsão da contratação no Plano de Contratações Anual</w:t>
      </w:r>
    </w:p>
    <w:p w14:paraId="15396CC4" w14:textId="77777777" w:rsidR="001C0544" w:rsidRPr="00E55D6A" w:rsidRDefault="001C0544" w:rsidP="001C0544">
      <w:pPr>
        <w:jc w:val="both"/>
        <w:textAlignment w:val="baseline"/>
        <w:rPr>
          <w:rFonts w:ascii="Arial" w:hAnsi="Arial" w:cs="Arial"/>
          <w:sz w:val="20"/>
          <w:szCs w:val="20"/>
          <w:lang w:eastAsia="pt-BR"/>
        </w:rPr>
      </w:pPr>
      <w:r w:rsidRPr="00E55D6A">
        <w:rPr>
          <w:rFonts w:ascii="Arial" w:hAnsi="Arial" w:cs="Arial"/>
          <w:sz w:val="20"/>
          <w:szCs w:val="20"/>
          <w:lang w:eastAsia="pt-BR"/>
        </w:rPr>
        <w:t>1</w:t>
      </w:r>
      <w:r>
        <w:rPr>
          <w:rFonts w:ascii="Arial" w:hAnsi="Arial" w:cs="Arial"/>
          <w:sz w:val="20"/>
          <w:szCs w:val="20"/>
          <w:lang w:eastAsia="pt-BR"/>
        </w:rPr>
        <w:t>1</w:t>
      </w:r>
      <w:r w:rsidRPr="00E55D6A">
        <w:rPr>
          <w:rFonts w:ascii="Arial" w:hAnsi="Arial" w:cs="Arial"/>
          <w:sz w:val="20"/>
          <w:szCs w:val="20"/>
          <w:lang w:eastAsia="pt-BR"/>
        </w:rPr>
        <w:t>.1. Não f</w:t>
      </w:r>
      <w:r>
        <w:rPr>
          <w:rFonts w:ascii="Arial" w:hAnsi="Arial" w:cs="Arial"/>
          <w:sz w:val="20"/>
          <w:szCs w:val="20"/>
          <w:lang w:eastAsia="pt-BR"/>
        </w:rPr>
        <w:t>oi feito o PCA para o ano 2.024</w:t>
      </w:r>
      <w:r w:rsidRPr="00E55D6A">
        <w:rPr>
          <w:rFonts w:ascii="Arial" w:hAnsi="Arial" w:cs="Arial"/>
          <w:sz w:val="20"/>
          <w:szCs w:val="20"/>
          <w:lang w:eastAsia="pt-BR"/>
        </w:rPr>
        <w:t>.</w:t>
      </w:r>
    </w:p>
    <w:p w14:paraId="570E5B57" w14:textId="77777777" w:rsidR="001C0544" w:rsidRPr="00E55D6A" w:rsidRDefault="001C0544" w:rsidP="001C0544">
      <w:pPr>
        <w:jc w:val="both"/>
        <w:textAlignment w:val="baseline"/>
        <w:rPr>
          <w:rFonts w:ascii="Arial" w:hAnsi="Arial" w:cs="Arial"/>
          <w:sz w:val="20"/>
          <w:szCs w:val="20"/>
          <w:lang w:eastAsia="pt-BR"/>
        </w:rPr>
      </w:pPr>
    </w:p>
    <w:p w14:paraId="5CD30506" w14:textId="77777777" w:rsidR="001C0544" w:rsidRPr="00E55D6A" w:rsidRDefault="001C0544" w:rsidP="001C0544">
      <w:pPr>
        <w:jc w:val="both"/>
        <w:textAlignment w:val="baseline"/>
        <w:rPr>
          <w:rFonts w:ascii="Arial" w:hAnsi="Arial" w:cs="Arial"/>
          <w:b/>
          <w:sz w:val="20"/>
          <w:szCs w:val="20"/>
          <w:lang w:eastAsia="pt-BR"/>
        </w:rPr>
      </w:pPr>
      <w:r>
        <w:rPr>
          <w:rFonts w:ascii="Arial" w:hAnsi="Arial" w:cs="Arial"/>
          <w:b/>
          <w:sz w:val="20"/>
          <w:szCs w:val="20"/>
          <w:lang w:eastAsia="pt-BR"/>
        </w:rPr>
        <w:t>12</w:t>
      </w:r>
      <w:r w:rsidRPr="00E55D6A">
        <w:rPr>
          <w:rFonts w:ascii="Arial" w:hAnsi="Arial" w:cs="Arial"/>
          <w:b/>
          <w:sz w:val="20"/>
          <w:szCs w:val="20"/>
          <w:lang w:eastAsia="pt-BR"/>
        </w:rPr>
        <w:t>. Benefícios a serem alcançados com a contratação</w:t>
      </w:r>
    </w:p>
    <w:p w14:paraId="2674B104" w14:textId="77777777" w:rsidR="001C0544" w:rsidRDefault="001C0544" w:rsidP="001C0544">
      <w:pPr>
        <w:jc w:val="both"/>
        <w:textAlignment w:val="baseline"/>
        <w:rPr>
          <w:rFonts w:ascii="Arial" w:hAnsi="Arial" w:cs="Arial"/>
          <w:sz w:val="20"/>
          <w:szCs w:val="20"/>
          <w:lang w:eastAsia="pt-BR"/>
        </w:rPr>
      </w:pPr>
      <w:r>
        <w:rPr>
          <w:rFonts w:ascii="Arial" w:hAnsi="Arial" w:cs="Arial"/>
          <w:sz w:val="20"/>
          <w:szCs w:val="20"/>
          <w:lang w:eastAsia="pt-BR"/>
        </w:rPr>
        <w:t>12</w:t>
      </w:r>
      <w:r w:rsidRPr="00E55D6A">
        <w:rPr>
          <w:rFonts w:ascii="Arial" w:hAnsi="Arial" w:cs="Arial"/>
          <w:sz w:val="20"/>
          <w:szCs w:val="20"/>
          <w:lang w:eastAsia="pt-BR"/>
        </w:rPr>
        <w:t xml:space="preserve">.1. </w:t>
      </w:r>
      <w:r>
        <w:rPr>
          <w:rFonts w:ascii="Arial" w:hAnsi="Arial" w:cs="Arial"/>
          <w:sz w:val="20"/>
          <w:szCs w:val="20"/>
          <w:lang w:eastAsia="pt-BR"/>
        </w:rPr>
        <w:t>Dar continuidade à manutenção preventiva e corretiva da frota municipal que configura-se fundamental para a Administração Municipal, conforme detalhamento no tópico 2 deste ETP.</w:t>
      </w:r>
    </w:p>
    <w:p w14:paraId="65B7A744" w14:textId="77777777" w:rsidR="001C0544" w:rsidRPr="00E55D6A" w:rsidRDefault="001C0544" w:rsidP="001C0544">
      <w:pPr>
        <w:jc w:val="both"/>
        <w:textAlignment w:val="baseline"/>
        <w:rPr>
          <w:rFonts w:ascii="Arial" w:hAnsi="Arial" w:cs="Arial"/>
          <w:sz w:val="20"/>
          <w:szCs w:val="20"/>
          <w:lang w:eastAsia="pt-BR"/>
        </w:rPr>
      </w:pPr>
    </w:p>
    <w:p w14:paraId="5198BA1D" w14:textId="77777777" w:rsidR="001C0544" w:rsidRPr="00E55D6A" w:rsidRDefault="001C0544" w:rsidP="001C0544">
      <w:pPr>
        <w:jc w:val="both"/>
        <w:textAlignment w:val="baseline"/>
        <w:rPr>
          <w:rFonts w:ascii="Arial" w:hAnsi="Arial" w:cs="Arial"/>
          <w:b/>
          <w:sz w:val="20"/>
          <w:szCs w:val="20"/>
          <w:lang w:eastAsia="pt-BR"/>
        </w:rPr>
      </w:pPr>
      <w:r>
        <w:rPr>
          <w:rFonts w:ascii="Arial" w:hAnsi="Arial" w:cs="Arial"/>
          <w:b/>
          <w:sz w:val="20"/>
          <w:szCs w:val="20"/>
          <w:lang w:eastAsia="pt-BR"/>
        </w:rPr>
        <w:t>13.</w:t>
      </w:r>
      <w:r w:rsidRPr="00E55D6A">
        <w:rPr>
          <w:rFonts w:ascii="Arial" w:hAnsi="Arial" w:cs="Arial"/>
          <w:b/>
          <w:sz w:val="20"/>
          <w:szCs w:val="20"/>
          <w:lang w:eastAsia="pt-BR"/>
        </w:rPr>
        <w:t xml:space="preserve"> Providências a serem adotadas</w:t>
      </w:r>
    </w:p>
    <w:p w14:paraId="6B28BF47" w14:textId="77777777" w:rsidR="001C0544" w:rsidRPr="00E55D6A" w:rsidRDefault="001C0544" w:rsidP="001C0544">
      <w:pPr>
        <w:jc w:val="both"/>
        <w:textAlignment w:val="baseline"/>
        <w:rPr>
          <w:rFonts w:ascii="Arial" w:hAnsi="Arial" w:cs="Arial"/>
          <w:sz w:val="20"/>
          <w:szCs w:val="20"/>
        </w:rPr>
      </w:pPr>
      <w:r>
        <w:rPr>
          <w:rFonts w:ascii="Arial" w:hAnsi="Arial" w:cs="Arial"/>
          <w:sz w:val="20"/>
          <w:szCs w:val="20"/>
          <w:lang w:eastAsia="pt-BR"/>
        </w:rPr>
        <w:t>13.</w:t>
      </w:r>
      <w:r w:rsidRPr="00E55D6A">
        <w:rPr>
          <w:rFonts w:ascii="Arial" w:hAnsi="Arial" w:cs="Arial"/>
          <w:sz w:val="20"/>
          <w:szCs w:val="20"/>
          <w:lang w:eastAsia="pt-BR"/>
        </w:rPr>
        <w:t xml:space="preserve">1. </w:t>
      </w:r>
      <w:r w:rsidRPr="00E55D6A">
        <w:rPr>
          <w:rFonts w:ascii="Arial" w:hAnsi="Arial" w:cs="Arial"/>
          <w:sz w:val="20"/>
          <w:szCs w:val="20"/>
        </w:rPr>
        <w:t>Não foram identificadas providências prévias à contratação.</w:t>
      </w:r>
    </w:p>
    <w:p w14:paraId="153EF158" w14:textId="77777777" w:rsidR="001C0544" w:rsidRPr="00E55D6A" w:rsidRDefault="001C0544" w:rsidP="001C0544">
      <w:pPr>
        <w:jc w:val="both"/>
        <w:textAlignment w:val="baseline"/>
        <w:rPr>
          <w:rFonts w:ascii="Arial" w:hAnsi="Arial" w:cs="Arial"/>
          <w:sz w:val="20"/>
          <w:szCs w:val="20"/>
          <w:lang w:eastAsia="pt-BR"/>
        </w:rPr>
      </w:pPr>
    </w:p>
    <w:p w14:paraId="2ABD7BD6" w14:textId="77777777" w:rsidR="001C0544" w:rsidRPr="00E55D6A" w:rsidRDefault="001C0544" w:rsidP="001C0544">
      <w:pPr>
        <w:jc w:val="both"/>
        <w:textAlignment w:val="baseline"/>
        <w:rPr>
          <w:rFonts w:ascii="Arial" w:hAnsi="Arial" w:cs="Arial"/>
          <w:b/>
          <w:sz w:val="20"/>
          <w:szCs w:val="20"/>
          <w:lang w:eastAsia="pt-BR"/>
        </w:rPr>
      </w:pPr>
      <w:r w:rsidRPr="00E55D6A">
        <w:rPr>
          <w:rFonts w:ascii="Arial" w:hAnsi="Arial" w:cs="Arial"/>
          <w:b/>
          <w:sz w:val="20"/>
          <w:szCs w:val="20"/>
          <w:lang w:eastAsia="pt-BR"/>
        </w:rPr>
        <w:t>1</w:t>
      </w:r>
      <w:r>
        <w:rPr>
          <w:rFonts w:ascii="Arial" w:hAnsi="Arial" w:cs="Arial"/>
          <w:b/>
          <w:sz w:val="20"/>
          <w:szCs w:val="20"/>
          <w:lang w:eastAsia="pt-BR"/>
        </w:rPr>
        <w:t>4</w:t>
      </w:r>
      <w:r w:rsidRPr="00E55D6A">
        <w:rPr>
          <w:rFonts w:ascii="Arial" w:hAnsi="Arial" w:cs="Arial"/>
          <w:b/>
          <w:sz w:val="20"/>
          <w:szCs w:val="20"/>
          <w:lang w:eastAsia="pt-BR"/>
        </w:rPr>
        <w:t>. Possíveis impactos ambientais</w:t>
      </w:r>
    </w:p>
    <w:p w14:paraId="4244836E" w14:textId="77777777" w:rsidR="001C0544" w:rsidRDefault="001C0544" w:rsidP="001C0544">
      <w:pPr>
        <w:jc w:val="both"/>
        <w:textAlignment w:val="baseline"/>
        <w:rPr>
          <w:rFonts w:ascii="Arial" w:hAnsi="Arial" w:cs="Arial"/>
          <w:sz w:val="20"/>
          <w:szCs w:val="20"/>
          <w:lang w:eastAsia="pt-BR"/>
        </w:rPr>
      </w:pPr>
      <w:r>
        <w:rPr>
          <w:rFonts w:ascii="Arial" w:hAnsi="Arial" w:cs="Arial"/>
          <w:sz w:val="20"/>
          <w:szCs w:val="20"/>
          <w:lang w:eastAsia="pt-BR"/>
        </w:rPr>
        <w:t>14</w:t>
      </w:r>
      <w:r w:rsidRPr="00E55D6A">
        <w:rPr>
          <w:rFonts w:ascii="Arial" w:hAnsi="Arial" w:cs="Arial"/>
          <w:sz w:val="20"/>
          <w:szCs w:val="20"/>
          <w:lang w:eastAsia="pt-BR"/>
        </w:rPr>
        <w:t>.1.</w:t>
      </w:r>
      <w:r>
        <w:rPr>
          <w:rFonts w:ascii="Arial" w:hAnsi="Arial" w:cs="Arial"/>
          <w:sz w:val="20"/>
          <w:szCs w:val="20"/>
          <w:lang w:eastAsia="pt-BR"/>
        </w:rPr>
        <w:t xml:space="preserve"> Não foram identificados impactos ambientais para essa contratação.</w:t>
      </w:r>
    </w:p>
    <w:p w14:paraId="5972DFC3" w14:textId="77777777" w:rsidR="001C0544" w:rsidRPr="00E55D6A" w:rsidRDefault="001C0544" w:rsidP="001C0544">
      <w:pPr>
        <w:jc w:val="both"/>
        <w:textAlignment w:val="baseline"/>
        <w:rPr>
          <w:rFonts w:ascii="Arial" w:hAnsi="Arial" w:cs="Arial"/>
          <w:sz w:val="20"/>
          <w:szCs w:val="20"/>
          <w:lang w:eastAsia="pt-BR"/>
        </w:rPr>
      </w:pPr>
    </w:p>
    <w:p w14:paraId="26FF1CA6" w14:textId="77777777" w:rsidR="001C0544" w:rsidRPr="00E55D6A" w:rsidRDefault="001C0544" w:rsidP="001C0544">
      <w:pPr>
        <w:jc w:val="both"/>
        <w:rPr>
          <w:rFonts w:ascii="Arial" w:hAnsi="Arial" w:cs="Arial"/>
          <w:b/>
          <w:sz w:val="20"/>
          <w:szCs w:val="20"/>
        </w:rPr>
      </w:pPr>
      <w:r w:rsidRPr="00E55D6A">
        <w:rPr>
          <w:rFonts w:ascii="Arial" w:hAnsi="Arial" w:cs="Arial"/>
          <w:b/>
          <w:sz w:val="20"/>
          <w:szCs w:val="20"/>
        </w:rPr>
        <w:lastRenderedPageBreak/>
        <w:t>1</w:t>
      </w:r>
      <w:r>
        <w:rPr>
          <w:rFonts w:ascii="Arial" w:hAnsi="Arial" w:cs="Arial"/>
          <w:b/>
          <w:sz w:val="20"/>
          <w:szCs w:val="20"/>
        </w:rPr>
        <w:t>5</w:t>
      </w:r>
      <w:r w:rsidRPr="00E55D6A">
        <w:rPr>
          <w:rFonts w:ascii="Arial" w:hAnsi="Arial" w:cs="Arial"/>
          <w:b/>
          <w:sz w:val="20"/>
          <w:szCs w:val="20"/>
        </w:rPr>
        <w:t>. Declaração de viabilidade</w:t>
      </w:r>
    </w:p>
    <w:p w14:paraId="23FAD9DC" w14:textId="77777777" w:rsidR="001C0544" w:rsidRPr="00E55D6A" w:rsidRDefault="001C0544" w:rsidP="001C0544">
      <w:pPr>
        <w:jc w:val="both"/>
        <w:rPr>
          <w:rFonts w:ascii="Arial" w:hAnsi="Arial" w:cs="Arial"/>
          <w:sz w:val="20"/>
          <w:szCs w:val="20"/>
        </w:rPr>
      </w:pPr>
      <w:r>
        <w:rPr>
          <w:rFonts w:ascii="Arial" w:hAnsi="Arial" w:cs="Arial"/>
          <w:sz w:val="20"/>
          <w:szCs w:val="20"/>
        </w:rPr>
        <w:t>15.1. O estudo preliminar evidenciou que a contratação da solução descrita, mostra-se possível tecnicamente e fundamentalmente necessária</w:t>
      </w:r>
      <w:r w:rsidRPr="00E55D6A">
        <w:rPr>
          <w:rFonts w:ascii="Arial" w:hAnsi="Arial" w:cs="Arial"/>
          <w:sz w:val="20"/>
          <w:szCs w:val="20"/>
        </w:rPr>
        <w:t>.</w:t>
      </w:r>
    </w:p>
    <w:p w14:paraId="69848052" w14:textId="77777777" w:rsidR="001C0544" w:rsidRPr="00E55D6A" w:rsidRDefault="001C0544" w:rsidP="001C0544">
      <w:pPr>
        <w:jc w:val="both"/>
        <w:rPr>
          <w:rFonts w:ascii="Arial" w:hAnsi="Arial" w:cs="Arial"/>
          <w:b/>
          <w:sz w:val="20"/>
          <w:szCs w:val="20"/>
        </w:rPr>
      </w:pPr>
      <w:r>
        <w:rPr>
          <w:rFonts w:ascii="Arial" w:hAnsi="Arial" w:cs="Arial"/>
          <w:b/>
          <w:sz w:val="20"/>
          <w:szCs w:val="20"/>
        </w:rPr>
        <w:t>16</w:t>
      </w:r>
      <w:r w:rsidRPr="00E55D6A">
        <w:rPr>
          <w:rFonts w:ascii="Arial" w:hAnsi="Arial" w:cs="Arial"/>
          <w:b/>
          <w:sz w:val="20"/>
          <w:szCs w:val="20"/>
        </w:rPr>
        <w:t>. Responsáveis</w:t>
      </w:r>
    </w:p>
    <w:tbl>
      <w:tblPr>
        <w:tblW w:w="9762" w:type="dxa"/>
        <w:tblInd w:w="108" w:type="dxa"/>
        <w:tblLook w:val="04A0" w:firstRow="1" w:lastRow="0" w:firstColumn="1" w:lastColumn="0" w:noHBand="0" w:noVBand="1"/>
      </w:tblPr>
      <w:tblGrid>
        <w:gridCol w:w="4771"/>
        <w:gridCol w:w="222"/>
        <w:gridCol w:w="4769"/>
      </w:tblGrid>
      <w:tr w:rsidR="001C0544" w:rsidRPr="00E55D6A" w14:paraId="24A641C9" w14:textId="77777777" w:rsidTr="00AC55BC">
        <w:trPr>
          <w:trHeight w:val="1508"/>
        </w:trPr>
        <w:tc>
          <w:tcPr>
            <w:tcW w:w="4771" w:type="dxa"/>
            <w:shd w:val="clear" w:color="auto" w:fill="auto"/>
          </w:tcPr>
          <w:p w14:paraId="1B3BBADC" w14:textId="77777777" w:rsidR="001C0544" w:rsidRPr="00E55D6A" w:rsidRDefault="001C0544" w:rsidP="00AC55BC">
            <w:pPr>
              <w:jc w:val="center"/>
              <w:rPr>
                <w:rFonts w:ascii="Arial" w:hAnsi="Arial" w:cs="Arial"/>
                <w:sz w:val="20"/>
                <w:szCs w:val="20"/>
              </w:rPr>
            </w:pPr>
            <w:r w:rsidRPr="00E55D6A">
              <w:rPr>
                <w:rFonts w:ascii="Arial" w:hAnsi="Arial" w:cs="Arial"/>
                <w:sz w:val="20"/>
                <w:szCs w:val="20"/>
              </w:rPr>
              <w:t xml:space="preserve">Elaborado, em </w:t>
            </w:r>
            <w:r>
              <w:rPr>
                <w:rFonts w:ascii="Arial" w:hAnsi="Arial" w:cs="Arial"/>
                <w:sz w:val="20"/>
                <w:szCs w:val="20"/>
              </w:rPr>
              <w:t>08</w:t>
            </w:r>
            <w:r w:rsidRPr="00E55D6A">
              <w:rPr>
                <w:rFonts w:ascii="Arial" w:hAnsi="Arial" w:cs="Arial"/>
                <w:sz w:val="20"/>
                <w:szCs w:val="20"/>
              </w:rPr>
              <w:t>/</w:t>
            </w:r>
            <w:r>
              <w:rPr>
                <w:rFonts w:ascii="Arial" w:hAnsi="Arial" w:cs="Arial"/>
                <w:sz w:val="20"/>
                <w:szCs w:val="20"/>
              </w:rPr>
              <w:t>11</w:t>
            </w:r>
            <w:r w:rsidRPr="00E55D6A">
              <w:rPr>
                <w:rFonts w:ascii="Arial" w:hAnsi="Arial" w:cs="Arial"/>
                <w:sz w:val="20"/>
                <w:szCs w:val="20"/>
              </w:rPr>
              <w:t>/2024.</w:t>
            </w:r>
          </w:p>
          <w:p w14:paraId="5D7C4111" w14:textId="77777777" w:rsidR="001C0544" w:rsidRDefault="001C0544" w:rsidP="00AC55BC">
            <w:pPr>
              <w:jc w:val="center"/>
              <w:rPr>
                <w:rFonts w:ascii="Arial" w:hAnsi="Arial" w:cs="Arial"/>
                <w:b/>
                <w:sz w:val="20"/>
                <w:szCs w:val="20"/>
              </w:rPr>
            </w:pPr>
          </w:p>
          <w:p w14:paraId="02D91D65" w14:textId="77777777" w:rsidR="001C0544" w:rsidRPr="00E55D6A" w:rsidRDefault="001C0544" w:rsidP="00AC55BC">
            <w:pPr>
              <w:jc w:val="center"/>
              <w:rPr>
                <w:rFonts w:ascii="Arial" w:hAnsi="Arial" w:cs="Arial"/>
                <w:b/>
                <w:sz w:val="20"/>
                <w:szCs w:val="20"/>
              </w:rPr>
            </w:pPr>
          </w:p>
          <w:p w14:paraId="5E49549A" w14:textId="77777777" w:rsidR="001C0544" w:rsidRPr="00E55D6A" w:rsidRDefault="001C0544" w:rsidP="00AC55BC">
            <w:pPr>
              <w:jc w:val="center"/>
              <w:rPr>
                <w:rFonts w:ascii="Arial" w:hAnsi="Arial" w:cs="Arial"/>
                <w:b/>
                <w:sz w:val="20"/>
                <w:szCs w:val="20"/>
              </w:rPr>
            </w:pPr>
            <w:r w:rsidRPr="00E55D6A">
              <w:rPr>
                <w:rFonts w:ascii="Arial" w:hAnsi="Arial" w:cs="Arial"/>
                <w:b/>
                <w:sz w:val="20"/>
                <w:szCs w:val="20"/>
              </w:rPr>
              <w:t>MÁRCIA ANDRÉIA DA SILVA PAOLINI</w:t>
            </w:r>
          </w:p>
          <w:p w14:paraId="3E3F7888" w14:textId="77777777" w:rsidR="001C0544" w:rsidRPr="00E55D6A" w:rsidRDefault="001C0544" w:rsidP="00AC55BC">
            <w:pPr>
              <w:jc w:val="center"/>
              <w:rPr>
                <w:rFonts w:ascii="Arial" w:hAnsi="Arial" w:cs="Arial"/>
                <w:b/>
                <w:sz w:val="20"/>
                <w:szCs w:val="20"/>
              </w:rPr>
            </w:pPr>
            <w:r w:rsidRPr="00E55D6A">
              <w:rPr>
                <w:rFonts w:ascii="Arial" w:hAnsi="Arial" w:cs="Arial"/>
                <w:b/>
                <w:sz w:val="20"/>
                <w:szCs w:val="20"/>
              </w:rPr>
              <w:t>Diretora de Compras e Patrimônio</w:t>
            </w:r>
          </w:p>
          <w:p w14:paraId="23FFC90F" w14:textId="77777777" w:rsidR="001C0544" w:rsidRPr="00E55D6A" w:rsidRDefault="001C0544" w:rsidP="00AC55BC">
            <w:pPr>
              <w:jc w:val="center"/>
              <w:rPr>
                <w:rFonts w:ascii="Arial" w:hAnsi="Arial" w:cs="Arial"/>
                <w:b/>
                <w:sz w:val="20"/>
                <w:szCs w:val="20"/>
              </w:rPr>
            </w:pPr>
            <w:r w:rsidRPr="00E55D6A">
              <w:rPr>
                <w:rFonts w:ascii="Arial" w:hAnsi="Arial" w:cs="Arial"/>
                <w:b/>
                <w:sz w:val="20"/>
                <w:szCs w:val="20"/>
              </w:rPr>
              <w:t>Equipe de Apoio</w:t>
            </w:r>
          </w:p>
        </w:tc>
        <w:tc>
          <w:tcPr>
            <w:tcW w:w="222" w:type="dxa"/>
            <w:shd w:val="clear" w:color="auto" w:fill="auto"/>
          </w:tcPr>
          <w:p w14:paraId="26D0FB26" w14:textId="77777777" w:rsidR="001C0544" w:rsidRPr="00E55D6A" w:rsidRDefault="001C0544" w:rsidP="00AC55BC">
            <w:pPr>
              <w:jc w:val="center"/>
              <w:rPr>
                <w:rFonts w:ascii="Arial" w:hAnsi="Arial" w:cs="Arial"/>
                <w:b/>
                <w:sz w:val="20"/>
                <w:szCs w:val="20"/>
              </w:rPr>
            </w:pPr>
          </w:p>
        </w:tc>
        <w:tc>
          <w:tcPr>
            <w:tcW w:w="4769" w:type="dxa"/>
            <w:shd w:val="clear" w:color="auto" w:fill="auto"/>
          </w:tcPr>
          <w:p w14:paraId="3A3FAB36" w14:textId="77777777" w:rsidR="001C0544" w:rsidRPr="00E55D6A" w:rsidRDefault="001C0544" w:rsidP="00AC55BC">
            <w:pPr>
              <w:jc w:val="center"/>
              <w:rPr>
                <w:rFonts w:ascii="Arial" w:hAnsi="Arial" w:cs="Arial"/>
                <w:sz w:val="20"/>
                <w:szCs w:val="20"/>
              </w:rPr>
            </w:pPr>
            <w:r w:rsidRPr="00E55D6A">
              <w:rPr>
                <w:rFonts w:ascii="Arial" w:hAnsi="Arial" w:cs="Arial"/>
                <w:sz w:val="20"/>
                <w:szCs w:val="20"/>
              </w:rPr>
              <w:t>Aprovo.</w:t>
            </w:r>
          </w:p>
          <w:p w14:paraId="3797F841" w14:textId="77777777" w:rsidR="001C0544" w:rsidRDefault="001C0544" w:rsidP="00AC55BC">
            <w:pPr>
              <w:jc w:val="center"/>
              <w:rPr>
                <w:rFonts w:ascii="Arial" w:hAnsi="Arial" w:cs="Arial"/>
                <w:b/>
                <w:sz w:val="20"/>
                <w:szCs w:val="20"/>
              </w:rPr>
            </w:pPr>
          </w:p>
          <w:p w14:paraId="5C1BB3F2" w14:textId="77777777" w:rsidR="001C0544" w:rsidRPr="00E55D6A" w:rsidRDefault="001C0544" w:rsidP="00AC55BC">
            <w:pPr>
              <w:jc w:val="center"/>
              <w:rPr>
                <w:rFonts w:ascii="Arial" w:hAnsi="Arial" w:cs="Arial"/>
                <w:b/>
                <w:sz w:val="20"/>
                <w:szCs w:val="20"/>
              </w:rPr>
            </w:pPr>
          </w:p>
          <w:p w14:paraId="2DD33F0E" w14:textId="77777777" w:rsidR="001C0544" w:rsidRDefault="001C0544" w:rsidP="00AC55BC">
            <w:pPr>
              <w:rPr>
                <w:rFonts w:ascii="Arial" w:hAnsi="Arial" w:cs="Arial"/>
                <w:b/>
                <w:sz w:val="20"/>
                <w:szCs w:val="20"/>
              </w:rPr>
            </w:pPr>
            <w:r>
              <w:rPr>
                <w:rFonts w:ascii="Arial" w:hAnsi="Arial" w:cs="Arial"/>
                <w:b/>
                <w:sz w:val="20"/>
                <w:szCs w:val="20"/>
              </w:rPr>
              <w:t xml:space="preserve">             DORIVAL FERREIRA MULLER</w:t>
            </w:r>
          </w:p>
          <w:p w14:paraId="1C26C465" w14:textId="77777777" w:rsidR="001C0544" w:rsidRDefault="001C0544" w:rsidP="00AC55BC">
            <w:pPr>
              <w:rPr>
                <w:rFonts w:ascii="Arial" w:hAnsi="Arial" w:cs="Arial"/>
                <w:b/>
                <w:sz w:val="20"/>
                <w:szCs w:val="20"/>
              </w:rPr>
            </w:pPr>
            <w:r w:rsidRPr="00E55D6A">
              <w:rPr>
                <w:rFonts w:ascii="Arial" w:hAnsi="Arial" w:cs="Arial"/>
                <w:b/>
                <w:sz w:val="20"/>
                <w:szCs w:val="20"/>
              </w:rPr>
              <w:t>Secretário</w:t>
            </w:r>
            <w:r>
              <w:rPr>
                <w:rFonts w:ascii="Arial" w:hAnsi="Arial" w:cs="Arial"/>
                <w:b/>
                <w:sz w:val="20"/>
                <w:szCs w:val="20"/>
              </w:rPr>
              <w:t xml:space="preserve"> de Segurança Pública, Mobilidade              </w:t>
            </w:r>
          </w:p>
          <w:p w14:paraId="16491509" w14:textId="77777777" w:rsidR="001C0544" w:rsidRPr="00E55D6A" w:rsidRDefault="001C0544" w:rsidP="00AC55BC">
            <w:pPr>
              <w:rPr>
                <w:rFonts w:ascii="Arial" w:hAnsi="Arial" w:cs="Arial"/>
                <w:b/>
                <w:sz w:val="20"/>
                <w:szCs w:val="20"/>
              </w:rPr>
            </w:pPr>
            <w:r>
              <w:rPr>
                <w:rFonts w:ascii="Arial" w:hAnsi="Arial" w:cs="Arial"/>
                <w:b/>
                <w:sz w:val="20"/>
                <w:szCs w:val="20"/>
              </w:rPr>
              <w:t xml:space="preserve">                     Urbana e Transporte</w:t>
            </w:r>
          </w:p>
          <w:p w14:paraId="0CB8B28B" w14:textId="77777777" w:rsidR="001C0544" w:rsidRPr="00E55D6A" w:rsidRDefault="001C0544" w:rsidP="00AC55BC">
            <w:pPr>
              <w:jc w:val="center"/>
              <w:rPr>
                <w:rFonts w:ascii="Arial" w:hAnsi="Arial" w:cs="Arial"/>
                <w:b/>
                <w:sz w:val="20"/>
                <w:szCs w:val="20"/>
              </w:rPr>
            </w:pPr>
          </w:p>
        </w:tc>
      </w:tr>
    </w:tbl>
    <w:p w14:paraId="193673D8" w14:textId="77777777" w:rsidR="001C0544" w:rsidRPr="002F6D53" w:rsidRDefault="001C0544" w:rsidP="001C0544">
      <w:pPr>
        <w:jc w:val="both"/>
        <w:rPr>
          <w:rFonts w:asciiTheme="majorHAnsi" w:hAnsiTheme="majorHAnsi" w:cstheme="majorHAnsi"/>
          <w:sz w:val="20"/>
          <w:szCs w:val="20"/>
        </w:rPr>
      </w:pPr>
    </w:p>
    <w:p w14:paraId="20D84D13" w14:textId="25118A7A" w:rsidR="00A94FE4" w:rsidRDefault="00A94FE4" w:rsidP="00BA5F58">
      <w:pPr>
        <w:ind w:left="115"/>
        <w:jc w:val="center"/>
        <w:rPr>
          <w:rFonts w:ascii="Arial" w:hAnsi="Arial" w:cs="Arial"/>
          <w:sz w:val="20"/>
          <w:szCs w:val="20"/>
        </w:rPr>
      </w:pPr>
    </w:p>
    <w:p w14:paraId="2CFA231E" w14:textId="1322039A" w:rsidR="00A94FE4" w:rsidRDefault="00A94FE4" w:rsidP="00BA5F58">
      <w:pPr>
        <w:ind w:left="115"/>
        <w:jc w:val="center"/>
        <w:rPr>
          <w:rFonts w:ascii="Arial" w:hAnsi="Arial" w:cs="Arial"/>
          <w:sz w:val="20"/>
          <w:szCs w:val="20"/>
        </w:rPr>
      </w:pPr>
    </w:p>
    <w:p w14:paraId="1AF0EC49" w14:textId="27A56EFC" w:rsidR="00A94FE4" w:rsidRDefault="00A94FE4" w:rsidP="00BA5F58">
      <w:pPr>
        <w:ind w:left="115"/>
        <w:jc w:val="center"/>
        <w:rPr>
          <w:rFonts w:ascii="Arial" w:hAnsi="Arial" w:cs="Arial"/>
          <w:sz w:val="20"/>
          <w:szCs w:val="20"/>
        </w:rPr>
      </w:pPr>
    </w:p>
    <w:p w14:paraId="109F7172" w14:textId="4FCFE938" w:rsidR="00A94FE4" w:rsidRDefault="00A94FE4" w:rsidP="00BA5F58">
      <w:pPr>
        <w:ind w:left="115"/>
        <w:jc w:val="center"/>
        <w:rPr>
          <w:rFonts w:ascii="Arial" w:hAnsi="Arial" w:cs="Arial"/>
          <w:sz w:val="20"/>
          <w:szCs w:val="20"/>
        </w:rPr>
      </w:pPr>
    </w:p>
    <w:p w14:paraId="7632FC22" w14:textId="1CFF88AF" w:rsidR="00A94FE4" w:rsidRDefault="00A94FE4" w:rsidP="00BA5F58">
      <w:pPr>
        <w:ind w:left="115"/>
        <w:jc w:val="center"/>
        <w:rPr>
          <w:rFonts w:ascii="Arial" w:hAnsi="Arial" w:cs="Arial"/>
          <w:sz w:val="20"/>
          <w:szCs w:val="20"/>
        </w:rPr>
      </w:pPr>
    </w:p>
    <w:p w14:paraId="122B5D72" w14:textId="24AC96E9" w:rsidR="00A94FE4" w:rsidRDefault="00A94FE4" w:rsidP="00BA5F58">
      <w:pPr>
        <w:ind w:left="115"/>
        <w:jc w:val="center"/>
        <w:rPr>
          <w:rFonts w:ascii="Arial" w:hAnsi="Arial" w:cs="Arial"/>
          <w:sz w:val="20"/>
          <w:szCs w:val="20"/>
        </w:rPr>
      </w:pPr>
    </w:p>
    <w:p w14:paraId="0C2640D7" w14:textId="32922391" w:rsidR="00A94FE4" w:rsidRDefault="00A94FE4" w:rsidP="00BA5F58">
      <w:pPr>
        <w:ind w:left="115"/>
        <w:jc w:val="center"/>
        <w:rPr>
          <w:rFonts w:ascii="Arial" w:hAnsi="Arial" w:cs="Arial"/>
          <w:sz w:val="20"/>
          <w:szCs w:val="20"/>
        </w:rPr>
      </w:pPr>
    </w:p>
    <w:p w14:paraId="2B6B32A4" w14:textId="4A828390" w:rsidR="00A94FE4" w:rsidRDefault="00A94FE4" w:rsidP="00BA5F58">
      <w:pPr>
        <w:ind w:left="115"/>
        <w:jc w:val="center"/>
        <w:rPr>
          <w:rFonts w:ascii="Arial" w:hAnsi="Arial" w:cs="Arial"/>
          <w:sz w:val="20"/>
          <w:szCs w:val="20"/>
        </w:rPr>
      </w:pPr>
    </w:p>
    <w:p w14:paraId="0BFDF7D1" w14:textId="2918D1DD" w:rsidR="00A94FE4" w:rsidRDefault="00A94FE4" w:rsidP="00BA5F58">
      <w:pPr>
        <w:ind w:left="115"/>
        <w:jc w:val="center"/>
        <w:rPr>
          <w:rFonts w:ascii="Arial" w:hAnsi="Arial" w:cs="Arial"/>
          <w:sz w:val="20"/>
          <w:szCs w:val="20"/>
        </w:rPr>
      </w:pPr>
    </w:p>
    <w:p w14:paraId="3837C2F5" w14:textId="4E3F0945" w:rsidR="00A94FE4" w:rsidRDefault="00A94FE4" w:rsidP="00BA5F58">
      <w:pPr>
        <w:ind w:left="115"/>
        <w:jc w:val="center"/>
        <w:rPr>
          <w:rFonts w:ascii="Arial" w:hAnsi="Arial" w:cs="Arial"/>
          <w:sz w:val="20"/>
          <w:szCs w:val="20"/>
        </w:rPr>
      </w:pPr>
    </w:p>
    <w:p w14:paraId="635374DB" w14:textId="13B6D8C4" w:rsidR="00A94FE4" w:rsidRDefault="00A94FE4" w:rsidP="00BA5F58">
      <w:pPr>
        <w:ind w:left="115"/>
        <w:jc w:val="center"/>
        <w:rPr>
          <w:rFonts w:ascii="Arial" w:hAnsi="Arial" w:cs="Arial"/>
          <w:sz w:val="20"/>
          <w:szCs w:val="20"/>
        </w:rPr>
      </w:pPr>
    </w:p>
    <w:p w14:paraId="68A69D8F" w14:textId="5AF7664B" w:rsidR="00A94FE4" w:rsidRDefault="00A94FE4" w:rsidP="00BA5F58">
      <w:pPr>
        <w:ind w:left="115"/>
        <w:jc w:val="center"/>
        <w:rPr>
          <w:rFonts w:ascii="Arial" w:hAnsi="Arial" w:cs="Arial"/>
          <w:sz w:val="20"/>
          <w:szCs w:val="20"/>
        </w:rPr>
      </w:pPr>
    </w:p>
    <w:p w14:paraId="601C21F0" w14:textId="324ED419" w:rsidR="00A94FE4" w:rsidRDefault="00A94FE4" w:rsidP="00BA5F58">
      <w:pPr>
        <w:ind w:left="115"/>
        <w:jc w:val="center"/>
        <w:rPr>
          <w:rFonts w:ascii="Arial" w:hAnsi="Arial" w:cs="Arial"/>
          <w:sz w:val="20"/>
          <w:szCs w:val="20"/>
        </w:rPr>
      </w:pPr>
    </w:p>
    <w:p w14:paraId="152B89BE" w14:textId="424FFC84" w:rsidR="00A94FE4" w:rsidRDefault="00A94FE4" w:rsidP="00BA5F58">
      <w:pPr>
        <w:ind w:left="115"/>
        <w:jc w:val="center"/>
        <w:rPr>
          <w:rFonts w:ascii="Arial" w:hAnsi="Arial" w:cs="Arial"/>
          <w:sz w:val="20"/>
          <w:szCs w:val="20"/>
        </w:rPr>
      </w:pPr>
    </w:p>
    <w:p w14:paraId="11971A2A" w14:textId="6CD3784D" w:rsidR="00A94FE4" w:rsidRDefault="00A94FE4" w:rsidP="00BA5F58">
      <w:pPr>
        <w:ind w:left="115"/>
        <w:jc w:val="center"/>
        <w:rPr>
          <w:rFonts w:ascii="Arial" w:hAnsi="Arial" w:cs="Arial"/>
          <w:sz w:val="20"/>
          <w:szCs w:val="20"/>
        </w:rPr>
      </w:pPr>
    </w:p>
    <w:p w14:paraId="07BB00E9" w14:textId="2C1EA384" w:rsidR="00A94FE4" w:rsidRDefault="00A94FE4" w:rsidP="00BA5F58">
      <w:pPr>
        <w:ind w:left="115"/>
        <w:jc w:val="center"/>
        <w:rPr>
          <w:rFonts w:ascii="Arial" w:hAnsi="Arial" w:cs="Arial"/>
          <w:sz w:val="20"/>
          <w:szCs w:val="20"/>
        </w:rPr>
      </w:pPr>
    </w:p>
    <w:p w14:paraId="2E73D3A0" w14:textId="2C8A5E58" w:rsidR="00A94FE4" w:rsidRDefault="00A94FE4" w:rsidP="00BA5F58">
      <w:pPr>
        <w:ind w:left="115"/>
        <w:jc w:val="center"/>
        <w:rPr>
          <w:rFonts w:ascii="Arial" w:hAnsi="Arial" w:cs="Arial"/>
          <w:sz w:val="20"/>
          <w:szCs w:val="20"/>
        </w:rPr>
      </w:pPr>
    </w:p>
    <w:p w14:paraId="535218CE" w14:textId="0F8E7194" w:rsidR="00A94FE4" w:rsidRDefault="00A94FE4" w:rsidP="00BA5F58">
      <w:pPr>
        <w:ind w:left="115"/>
        <w:jc w:val="center"/>
        <w:rPr>
          <w:rFonts w:ascii="Arial" w:hAnsi="Arial" w:cs="Arial"/>
          <w:sz w:val="20"/>
          <w:szCs w:val="20"/>
        </w:rPr>
      </w:pPr>
    </w:p>
    <w:p w14:paraId="66A7ECF7" w14:textId="533AB465" w:rsidR="00A94FE4" w:rsidRDefault="00A94FE4" w:rsidP="00BA5F58">
      <w:pPr>
        <w:ind w:left="115"/>
        <w:jc w:val="center"/>
        <w:rPr>
          <w:rFonts w:ascii="Arial" w:hAnsi="Arial" w:cs="Arial"/>
          <w:sz w:val="20"/>
          <w:szCs w:val="20"/>
        </w:rPr>
      </w:pPr>
    </w:p>
    <w:p w14:paraId="0E27596A" w14:textId="69A7F135" w:rsidR="00A94FE4" w:rsidRDefault="00A94FE4" w:rsidP="00BA5F58">
      <w:pPr>
        <w:ind w:left="115"/>
        <w:jc w:val="center"/>
        <w:rPr>
          <w:rFonts w:ascii="Arial" w:hAnsi="Arial" w:cs="Arial"/>
          <w:sz w:val="20"/>
          <w:szCs w:val="20"/>
        </w:rPr>
      </w:pPr>
    </w:p>
    <w:p w14:paraId="6ADD765D" w14:textId="4D12AE24" w:rsidR="0078727D" w:rsidRDefault="0078727D" w:rsidP="00BA5F58">
      <w:pPr>
        <w:ind w:left="115"/>
        <w:jc w:val="center"/>
        <w:rPr>
          <w:rFonts w:ascii="Arial" w:hAnsi="Arial" w:cs="Arial"/>
          <w:sz w:val="20"/>
          <w:szCs w:val="20"/>
        </w:rPr>
      </w:pPr>
    </w:p>
    <w:p w14:paraId="60AF8BB2" w14:textId="498F05BA" w:rsidR="0078727D" w:rsidRDefault="0078727D" w:rsidP="00BA5F58">
      <w:pPr>
        <w:ind w:left="115"/>
        <w:jc w:val="center"/>
        <w:rPr>
          <w:rFonts w:ascii="Arial" w:hAnsi="Arial" w:cs="Arial"/>
          <w:sz w:val="20"/>
          <w:szCs w:val="20"/>
        </w:rPr>
      </w:pPr>
    </w:p>
    <w:p w14:paraId="0EDB9727" w14:textId="194259D5" w:rsidR="0078727D" w:rsidRDefault="0078727D" w:rsidP="00BA5F58">
      <w:pPr>
        <w:ind w:left="115"/>
        <w:jc w:val="center"/>
        <w:rPr>
          <w:rFonts w:ascii="Arial" w:hAnsi="Arial" w:cs="Arial"/>
          <w:sz w:val="20"/>
          <w:szCs w:val="20"/>
        </w:rPr>
      </w:pPr>
    </w:p>
    <w:p w14:paraId="217D0FBB" w14:textId="55D13A1F" w:rsidR="0078727D" w:rsidRDefault="0078727D" w:rsidP="00BA5F58">
      <w:pPr>
        <w:ind w:left="115"/>
        <w:jc w:val="center"/>
        <w:rPr>
          <w:rFonts w:ascii="Arial" w:hAnsi="Arial" w:cs="Arial"/>
          <w:sz w:val="20"/>
          <w:szCs w:val="20"/>
        </w:rPr>
      </w:pPr>
    </w:p>
    <w:p w14:paraId="56AF9226" w14:textId="2886A24F" w:rsidR="0078727D" w:rsidRDefault="0078727D" w:rsidP="00BA5F58">
      <w:pPr>
        <w:ind w:left="115"/>
        <w:jc w:val="center"/>
        <w:rPr>
          <w:rFonts w:ascii="Arial" w:hAnsi="Arial" w:cs="Arial"/>
          <w:sz w:val="20"/>
          <w:szCs w:val="20"/>
        </w:rPr>
      </w:pPr>
    </w:p>
    <w:p w14:paraId="500D76C2" w14:textId="2F91C3F3" w:rsidR="0078727D" w:rsidRDefault="0078727D" w:rsidP="00BA5F58">
      <w:pPr>
        <w:ind w:left="115"/>
        <w:jc w:val="center"/>
        <w:rPr>
          <w:rFonts w:ascii="Arial" w:hAnsi="Arial" w:cs="Arial"/>
          <w:sz w:val="20"/>
          <w:szCs w:val="20"/>
        </w:rPr>
      </w:pPr>
    </w:p>
    <w:p w14:paraId="06170218" w14:textId="3BB80AC4" w:rsidR="0078727D" w:rsidRDefault="0078727D" w:rsidP="00BA5F58">
      <w:pPr>
        <w:ind w:left="115"/>
        <w:jc w:val="center"/>
        <w:rPr>
          <w:rFonts w:ascii="Arial" w:hAnsi="Arial" w:cs="Arial"/>
          <w:sz w:val="20"/>
          <w:szCs w:val="20"/>
        </w:rPr>
      </w:pPr>
    </w:p>
    <w:p w14:paraId="1E81D5F3" w14:textId="75F98F76" w:rsidR="0078727D" w:rsidRDefault="0078727D" w:rsidP="00BA5F58">
      <w:pPr>
        <w:ind w:left="115"/>
        <w:jc w:val="center"/>
        <w:rPr>
          <w:rFonts w:ascii="Arial" w:hAnsi="Arial" w:cs="Arial"/>
          <w:sz w:val="20"/>
          <w:szCs w:val="20"/>
        </w:rPr>
      </w:pPr>
    </w:p>
    <w:p w14:paraId="020186F3" w14:textId="0FA2CD1B" w:rsidR="0078727D" w:rsidRDefault="0078727D" w:rsidP="00BA5F58">
      <w:pPr>
        <w:ind w:left="115"/>
        <w:jc w:val="center"/>
        <w:rPr>
          <w:rFonts w:ascii="Arial" w:hAnsi="Arial" w:cs="Arial"/>
          <w:sz w:val="20"/>
          <w:szCs w:val="20"/>
        </w:rPr>
      </w:pPr>
    </w:p>
    <w:p w14:paraId="73A33A75" w14:textId="58068D71" w:rsidR="0078727D" w:rsidRDefault="0078727D" w:rsidP="00BA5F58">
      <w:pPr>
        <w:ind w:left="115"/>
        <w:jc w:val="center"/>
        <w:rPr>
          <w:rFonts w:ascii="Arial" w:hAnsi="Arial" w:cs="Arial"/>
          <w:sz w:val="20"/>
          <w:szCs w:val="20"/>
        </w:rPr>
      </w:pPr>
    </w:p>
    <w:p w14:paraId="0E6D1A78" w14:textId="0A9D2F16" w:rsidR="0078727D" w:rsidRDefault="0078727D" w:rsidP="00BA5F58">
      <w:pPr>
        <w:ind w:left="115"/>
        <w:jc w:val="center"/>
        <w:rPr>
          <w:rFonts w:ascii="Arial" w:hAnsi="Arial" w:cs="Arial"/>
          <w:sz w:val="20"/>
          <w:szCs w:val="20"/>
        </w:rPr>
      </w:pPr>
    </w:p>
    <w:p w14:paraId="4B240907" w14:textId="407B2790" w:rsidR="0078727D" w:rsidRDefault="0078727D" w:rsidP="00BA5F58">
      <w:pPr>
        <w:ind w:left="115"/>
        <w:jc w:val="center"/>
        <w:rPr>
          <w:rFonts w:ascii="Arial" w:hAnsi="Arial" w:cs="Arial"/>
          <w:sz w:val="20"/>
          <w:szCs w:val="20"/>
        </w:rPr>
      </w:pPr>
    </w:p>
    <w:p w14:paraId="4FA986DE" w14:textId="35A7DE65" w:rsidR="0078727D" w:rsidRDefault="0078727D" w:rsidP="00BA5F58">
      <w:pPr>
        <w:ind w:left="115"/>
        <w:jc w:val="center"/>
        <w:rPr>
          <w:rFonts w:ascii="Arial" w:hAnsi="Arial" w:cs="Arial"/>
          <w:sz w:val="20"/>
          <w:szCs w:val="20"/>
        </w:rPr>
      </w:pPr>
    </w:p>
    <w:p w14:paraId="040BAA2D" w14:textId="4E8C3FE3" w:rsidR="0078727D" w:rsidRDefault="0078727D" w:rsidP="00BA5F58">
      <w:pPr>
        <w:ind w:left="115"/>
        <w:jc w:val="center"/>
        <w:rPr>
          <w:rFonts w:ascii="Arial" w:hAnsi="Arial" w:cs="Arial"/>
          <w:sz w:val="20"/>
          <w:szCs w:val="20"/>
        </w:rPr>
      </w:pPr>
    </w:p>
    <w:p w14:paraId="757BC280" w14:textId="27E19CF1" w:rsidR="0078727D" w:rsidRDefault="0078727D" w:rsidP="00BA5F58">
      <w:pPr>
        <w:ind w:left="115"/>
        <w:jc w:val="center"/>
        <w:rPr>
          <w:rFonts w:ascii="Arial" w:hAnsi="Arial" w:cs="Arial"/>
          <w:sz w:val="20"/>
          <w:szCs w:val="20"/>
        </w:rPr>
      </w:pPr>
    </w:p>
    <w:p w14:paraId="154E8785" w14:textId="00B1B51D" w:rsidR="0078727D" w:rsidRDefault="0078727D" w:rsidP="00BA5F58">
      <w:pPr>
        <w:ind w:left="115"/>
        <w:jc w:val="center"/>
        <w:rPr>
          <w:rFonts w:ascii="Arial" w:hAnsi="Arial" w:cs="Arial"/>
          <w:sz w:val="20"/>
          <w:szCs w:val="20"/>
        </w:rPr>
      </w:pPr>
    </w:p>
    <w:p w14:paraId="3C7DCB10" w14:textId="40E40120" w:rsidR="0078727D" w:rsidRDefault="0078727D" w:rsidP="00BA5F58">
      <w:pPr>
        <w:ind w:left="115"/>
        <w:jc w:val="center"/>
        <w:rPr>
          <w:rFonts w:ascii="Arial" w:hAnsi="Arial" w:cs="Arial"/>
          <w:sz w:val="20"/>
          <w:szCs w:val="20"/>
        </w:rPr>
      </w:pPr>
    </w:p>
    <w:p w14:paraId="060C058A" w14:textId="163D3B9A" w:rsidR="0078727D" w:rsidRDefault="0078727D" w:rsidP="00BA5F58">
      <w:pPr>
        <w:ind w:left="115"/>
        <w:jc w:val="center"/>
        <w:rPr>
          <w:rFonts w:ascii="Arial" w:hAnsi="Arial" w:cs="Arial"/>
          <w:sz w:val="20"/>
          <w:szCs w:val="20"/>
        </w:rPr>
      </w:pPr>
    </w:p>
    <w:p w14:paraId="46244CD3" w14:textId="5B81F5EE" w:rsidR="0078727D" w:rsidRDefault="0078727D" w:rsidP="00BA5F58">
      <w:pPr>
        <w:ind w:left="115"/>
        <w:jc w:val="center"/>
        <w:rPr>
          <w:rFonts w:ascii="Arial" w:hAnsi="Arial" w:cs="Arial"/>
          <w:sz w:val="20"/>
          <w:szCs w:val="20"/>
        </w:rPr>
      </w:pPr>
    </w:p>
    <w:p w14:paraId="23C49231" w14:textId="47291666" w:rsidR="00E124C8" w:rsidRDefault="00E124C8" w:rsidP="00BA5F58">
      <w:pPr>
        <w:ind w:left="115"/>
        <w:jc w:val="center"/>
        <w:rPr>
          <w:rFonts w:ascii="Arial" w:hAnsi="Arial" w:cs="Arial"/>
          <w:sz w:val="20"/>
          <w:szCs w:val="20"/>
        </w:rPr>
      </w:pPr>
    </w:p>
    <w:p w14:paraId="0E4D3487" w14:textId="77777777" w:rsidR="00E124C8" w:rsidRDefault="00E124C8" w:rsidP="00BA5F58">
      <w:pPr>
        <w:ind w:left="115"/>
        <w:jc w:val="center"/>
        <w:rPr>
          <w:rFonts w:ascii="Arial" w:hAnsi="Arial" w:cs="Arial"/>
          <w:sz w:val="20"/>
          <w:szCs w:val="20"/>
        </w:rPr>
      </w:pPr>
    </w:p>
    <w:p w14:paraId="15151138" w14:textId="744FCCD7" w:rsidR="00303276" w:rsidRDefault="00303276" w:rsidP="00303276">
      <w:pPr>
        <w:rPr>
          <w:rFonts w:ascii="Arial" w:hAnsi="Arial" w:cs="Arial"/>
          <w:sz w:val="20"/>
          <w:szCs w:val="20"/>
        </w:rPr>
      </w:pPr>
    </w:p>
    <w:p w14:paraId="347239EF" w14:textId="77777777" w:rsidR="001C0544" w:rsidRDefault="001C0544" w:rsidP="00303276">
      <w:pPr>
        <w:rPr>
          <w:rFonts w:ascii="Arial" w:hAnsi="Arial" w:cs="Arial"/>
          <w:sz w:val="20"/>
          <w:szCs w:val="20"/>
        </w:rPr>
      </w:pPr>
    </w:p>
    <w:p w14:paraId="5536CE1F" w14:textId="53315163" w:rsidR="00B665F9" w:rsidRDefault="00B665F9" w:rsidP="00B665F9">
      <w:pPr>
        <w:pStyle w:val="Ttulo2"/>
        <w:ind w:left="2832" w:firstLine="708"/>
        <w:jc w:val="left"/>
        <w:rPr>
          <w:rFonts w:ascii="Arial" w:hAnsi="Arial" w:cs="Arial"/>
          <w:bCs/>
          <w:sz w:val="20"/>
        </w:rPr>
      </w:pPr>
      <w:r>
        <w:rPr>
          <w:bCs/>
          <w:sz w:val="18"/>
          <w:szCs w:val="18"/>
        </w:rPr>
        <w:lastRenderedPageBreak/>
        <w:t xml:space="preserve">                 </w:t>
      </w:r>
      <w:r w:rsidRPr="00B665F9">
        <w:rPr>
          <w:rFonts w:ascii="Arial" w:hAnsi="Arial" w:cs="Arial"/>
          <w:bCs/>
          <w:sz w:val="20"/>
        </w:rPr>
        <w:t xml:space="preserve">Anexo </w:t>
      </w:r>
      <w:r w:rsidR="00E85F96">
        <w:rPr>
          <w:rFonts w:ascii="Arial" w:hAnsi="Arial" w:cs="Arial"/>
          <w:bCs/>
          <w:sz w:val="20"/>
        </w:rPr>
        <w:t>I</w:t>
      </w:r>
      <w:r w:rsidRPr="00B665F9">
        <w:rPr>
          <w:rFonts w:ascii="Arial" w:hAnsi="Arial" w:cs="Arial"/>
          <w:bCs/>
          <w:sz w:val="20"/>
        </w:rPr>
        <w:t>V</w:t>
      </w:r>
    </w:p>
    <w:p w14:paraId="42E2706E" w14:textId="77777777" w:rsidR="002D7127" w:rsidRPr="002D7127" w:rsidRDefault="002D7127" w:rsidP="002D7127"/>
    <w:p w14:paraId="328E6549" w14:textId="77777777" w:rsidR="00B665F9" w:rsidRPr="00B665F9" w:rsidRDefault="00B665F9" w:rsidP="00B665F9">
      <w:pPr>
        <w:spacing w:line="360" w:lineRule="auto"/>
        <w:ind w:left="708"/>
        <w:rPr>
          <w:rFonts w:ascii="Arial" w:hAnsi="Arial" w:cs="Arial"/>
          <w:b/>
          <w:bCs/>
          <w:sz w:val="20"/>
          <w:szCs w:val="20"/>
        </w:rPr>
      </w:pPr>
      <w:r w:rsidRPr="00B665F9">
        <w:rPr>
          <w:rFonts w:ascii="Arial" w:hAnsi="Arial" w:cs="Arial"/>
          <w:b/>
          <w:bCs/>
          <w:sz w:val="20"/>
          <w:szCs w:val="20"/>
        </w:rPr>
        <w:t xml:space="preserve">                                   MINUTA DE CONTRATO DE COMPRA Nº ***/2024</w:t>
      </w:r>
    </w:p>
    <w:p w14:paraId="1BBC9552" w14:textId="77777777" w:rsidR="0078727D" w:rsidRPr="00723CDE" w:rsidRDefault="0078727D" w:rsidP="0078727D">
      <w:pPr>
        <w:spacing w:line="360" w:lineRule="auto"/>
        <w:ind w:left="708"/>
        <w:rPr>
          <w:rFonts w:ascii="Arial" w:hAnsi="Arial" w:cs="Arial"/>
          <w:sz w:val="18"/>
          <w:szCs w:val="18"/>
        </w:rPr>
      </w:pPr>
      <w:r w:rsidRPr="00723CDE">
        <w:rPr>
          <w:rFonts w:ascii="Arial" w:hAnsi="Arial" w:cs="Arial"/>
          <w:sz w:val="18"/>
          <w:szCs w:val="18"/>
        </w:rPr>
        <w:t xml:space="preserve">Pelo presente instrumento de contrato que entre si celebram de um lado o MUNICÍPIO DE </w:t>
      </w:r>
      <w:r>
        <w:rPr>
          <w:rFonts w:ascii="Arial" w:hAnsi="Arial" w:cs="Arial"/>
          <w:sz w:val="18"/>
          <w:szCs w:val="18"/>
        </w:rPr>
        <w:t>MANDAGUAÇU</w:t>
      </w:r>
      <w:r w:rsidRPr="00723CDE">
        <w:rPr>
          <w:rFonts w:ascii="Arial" w:hAnsi="Arial" w:cs="Arial"/>
          <w:sz w:val="18"/>
          <w:szCs w:val="18"/>
        </w:rPr>
        <w:t>, pessoa jurídica de direito público interno, inscrita no CNPJ sob nº 76.2</w:t>
      </w:r>
      <w:r>
        <w:rPr>
          <w:rFonts w:ascii="Arial" w:hAnsi="Arial" w:cs="Arial"/>
          <w:sz w:val="18"/>
          <w:szCs w:val="18"/>
        </w:rPr>
        <w:t>85</w:t>
      </w:r>
      <w:r w:rsidRPr="00723CDE">
        <w:rPr>
          <w:rFonts w:ascii="Arial" w:hAnsi="Arial" w:cs="Arial"/>
          <w:sz w:val="18"/>
          <w:szCs w:val="18"/>
        </w:rPr>
        <w:t>.3</w:t>
      </w:r>
      <w:r>
        <w:rPr>
          <w:rFonts w:ascii="Arial" w:hAnsi="Arial" w:cs="Arial"/>
          <w:sz w:val="18"/>
          <w:szCs w:val="18"/>
        </w:rPr>
        <w:t>29</w:t>
      </w:r>
      <w:r w:rsidRPr="00723CDE">
        <w:rPr>
          <w:rFonts w:ascii="Arial" w:hAnsi="Arial" w:cs="Arial"/>
          <w:sz w:val="18"/>
          <w:szCs w:val="18"/>
        </w:rPr>
        <w:t>/0001-</w:t>
      </w:r>
      <w:r>
        <w:rPr>
          <w:rFonts w:ascii="Arial" w:hAnsi="Arial" w:cs="Arial"/>
          <w:sz w:val="18"/>
          <w:szCs w:val="18"/>
        </w:rPr>
        <w:t>08</w:t>
      </w:r>
      <w:r w:rsidRPr="00723CDE">
        <w:rPr>
          <w:rFonts w:ascii="Arial" w:hAnsi="Arial" w:cs="Arial"/>
          <w:sz w:val="18"/>
          <w:szCs w:val="18"/>
        </w:rPr>
        <w:t xml:space="preserve">, com sede administrativa na </w:t>
      </w:r>
      <w:r>
        <w:rPr>
          <w:rFonts w:ascii="Arial" w:hAnsi="Arial" w:cs="Arial"/>
          <w:sz w:val="18"/>
          <w:szCs w:val="18"/>
        </w:rPr>
        <w:t>Rua Bernardino Bogo 175</w:t>
      </w:r>
      <w:r w:rsidRPr="00723CDE">
        <w:rPr>
          <w:rFonts w:ascii="Arial" w:hAnsi="Arial" w:cs="Arial"/>
          <w:sz w:val="18"/>
          <w:szCs w:val="18"/>
        </w:rPr>
        <w:t xml:space="preserve">, Centro, em </w:t>
      </w:r>
      <w:r>
        <w:rPr>
          <w:rFonts w:ascii="Arial" w:hAnsi="Arial" w:cs="Arial"/>
          <w:sz w:val="18"/>
          <w:szCs w:val="18"/>
        </w:rPr>
        <w:t>Mandaguaçu</w:t>
      </w:r>
      <w:r w:rsidRPr="00723CDE">
        <w:rPr>
          <w:rFonts w:ascii="Arial" w:hAnsi="Arial" w:cs="Arial"/>
          <w:sz w:val="18"/>
          <w:szCs w:val="18"/>
        </w:rPr>
        <w:t xml:space="preserve">, Estado do Paraná, neste ato representado pelo Prefeito Municipal, o Sr. </w:t>
      </w:r>
      <w:r>
        <w:rPr>
          <w:rFonts w:ascii="Arial" w:hAnsi="Arial" w:cs="Arial"/>
          <w:sz w:val="18"/>
          <w:szCs w:val="18"/>
        </w:rPr>
        <w:t>......</w:t>
      </w:r>
      <w:r w:rsidRPr="00723CDE">
        <w:rPr>
          <w:rFonts w:ascii="Arial" w:hAnsi="Arial" w:cs="Arial"/>
          <w:sz w:val="18"/>
          <w:szCs w:val="18"/>
        </w:rPr>
        <w:t xml:space="preserve">, brasileiro, casado, </w:t>
      </w:r>
      <w:r>
        <w:rPr>
          <w:rFonts w:ascii="Arial" w:hAnsi="Arial" w:cs="Arial"/>
          <w:sz w:val="18"/>
          <w:szCs w:val="18"/>
        </w:rPr>
        <w:t>professor</w:t>
      </w:r>
      <w:r w:rsidRPr="00723CDE">
        <w:rPr>
          <w:rFonts w:ascii="Arial" w:hAnsi="Arial" w:cs="Arial"/>
          <w:sz w:val="18"/>
          <w:szCs w:val="18"/>
        </w:rPr>
        <w:t>, inscrito no CPF sob nº</w:t>
      </w:r>
      <w:r>
        <w:rPr>
          <w:rFonts w:ascii="Arial" w:hAnsi="Arial" w:cs="Arial"/>
          <w:sz w:val="18"/>
          <w:szCs w:val="18"/>
        </w:rPr>
        <w:t xml:space="preserve"> ..............</w:t>
      </w:r>
      <w:r w:rsidRPr="00723CDE">
        <w:rPr>
          <w:rFonts w:ascii="Arial" w:hAnsi="Arial" w:cs="Arial"/>
          <w:sz w:val="18"/>
          <w:szCs w:val="18"/>
        </w:rPr>
        <w:t xml:space="preserve">, portador da Cédula de Identidade nº </w:t>
      </w:r>
      <w:r>
        <w:rPr>
          <w:rFonts w:ascii="Arial" w:hAnsi="Arial" w:cs="Arial"/>
          <w:sz w:val="18"/>
          <w:szCs w:val="18"/>
        </w:rPr>
        <w:t>...........</w:t>
      </w:r>
      <w:r w:rsidRPr="00723CDE">
        <w:rPr>
          <w:rFonts w:ascii="Arial" w:hAnsi="Arial" w:cs="Arial"/>
          <w:sz w:val="18"/>
          <w:szCs w:val="18"/>
        </w:rPr>
        <w:t xml:space="preserve">, residente e domiciliado nesta cidade de </w:t>
      </w:r>
      <w:r>
        <w:rPr>
          <w:rFonts w:ascii="Arial" w:hAnsi="Arial" w:cs="Arial"/>
          <w:sz w:val="18"/>
          <w:szCs w:val="18"/>
        </w:rPr>
        <w:t>Mandaguaçu</w:t>
      </w:r>
      <w:r w:rsidRPr="00723CDE">
        <w:rPr>
          <w:rFonts w:ascii="Arial" w:hAnsi="Arial" w:cs="Arial"/>
          <w:sz w:val="18"/>
          <w:szCs w:val="18"/>
        </w:rPr>
        <w:t xml:space="preserve">, Paraná, doravante denominado CONTRATANTE, e, de outro lado a empresa _________________, inscrita no CNPJ nº ________________, com sede à _________________, nº_____, CEP: ______, na cidade de ______, Estado do _______, doravante denominada CONTRATADA, neste ato representada por seu sócio administrador o Sr. _________________, portador da Cédula de Identidade, RG nº __________ SSP/PR, e inscrito no CPF sob nº ____________, residente e domiciliado na cidade de </w:t>
      </w:r>
      <w:r>
        <w:rPr>
          <w:rFonts w:ascii="Arial" w:hAnsi="Arial" w:cs="Arial"/>
          <w:sz w:val="18"/>
          <w:szCs w:val="18"/>
        </w:rPr>
        <w:t>..........</w:t>
      </w:r>
      <w:r w:rsidRPr="00723CDE">
        <w:rPr>
          <w:rFonts w:ascii="Arial" w:hAnsi="Arial" w:cs="Arial"/>
          <w:sz w:val="18"/>
          <w:szCs w:val="18"/>
        </w:rPr>
        <w:t>, Estado do Paraná, resolvem na melhor forma de direito, o presente contrato pelas cláusulas e condições seguintes:</w:t>
      </w:r>
    </w:p>
    <w:p w14:paraId="2CB91B92" w14:textId="77777777" w:rsidR="0078727D" w:rsidRPr="00723CDE" w:rsidRDefault="0078727D" w:rsidP="0078727D">
      <w:pPr>
        <w:spacing w:line="360" w:lineRule="auto"/>
        <w:ind w:left="708"/>
        <w:rPr>
          <w:rFonts w:ascii="Arial" w:hAnsi="Arial" w:cs="Arial"/>
          <w:sz w:val="18"/>
          <w:szCs w:val="18"/>
        </w:rPr>
      </w:pPr>
      <w:r w:rsidRPr="00723CDE">
        <w:rPr>
          <w:rFonts w:ascii="Arial" w:hAnsi="Arial" w:cs="Arial"/>
          <w:sz w:val="18"/>
          <w:szCs w:val="18"/>
        </w:rPr>
        <w:t xml:space="preserve">DA FUNDAMENTAÇÃO: O presente instrumento é celebrado com fundamento no Processo Administrativo n.º </w:t>
      </w:r>
      <w:r>
        <w:rPr>
          <w:rFonts w:ascii="Arial" w:hAnsi="Arial" w:cs="Arial"/>
          <w:sz w:val="18"/>
          <w:szCs w:val="18"/>
        </w:rPr>
        <w:t>.........</w:t>
      </w:r>
      <w:r w:rsidRPr="00723CDE">
        <w:rPr>
          <w:rFonts w:ascii="Arial" w:hAnsi="Arial" w:cs="Arial"/>
          <w:sz w:val="18"/>
          <w:szCs w:val="18"/>
        </w:rPr>
        <w:t>/</w:t>
      </w:r>
      <w:r>
        <w:rPr>
          <w:rFonts w:ascii="Arial" w:hAnsi="Arial" w:cs="Arial"/>
          <w:sz w:val="18"/>
          <w:szCs w:val="18"/>
        </w:rPr>
        <w:t>2024</w:t>
      </w:r>
      <w:r w:rsidRPr="00723CDE">
        <w:rPr>
          <w:rFonts w:ascii="Arial" w:hAnsi="Arial" w:cs="Arial"/>
          <w:sz w:val="18"/>
          <w:szCs w:val="18"/>
        </w:rPr>
        <w:t xml:space="preserve">, no </w:t>
      </w:r>
      <w:r>
        <w:rPr>
          <w:rFonts w:ascii="Arial" w:hAnsi="Arial" w:cs="Arial"/>
          <w:sz w:val="18"/>
          <w:szCs w:val="18"/>
        </w:rPr>
        <w:t>Pregão Eletronico</w:t>
      </w:r>
      <w:r w:rsidRPr="00723CDE">
        <w:rPr>
          <w:rFonts w:ascii="Arial" w:hAnsi="Arial" w:cs="Arial"/>
          <w:sz w:val="18"/>
          <w:szCs w:val="18"/>
        </w:rPr>
        <w:t xml:space="preserve"> n° ____/2024, homologado em _____de ______de 2024, publicado no Jornal </w:t>
      </w:r>
      <w:r>
        <w:rPr>
          <w:rFonts w:ascii="Arial" w:hAnsi="Arial" w:cs="Arial"/>
          <w:sz w:val="18"/>
          <w:szCs w:val="18"/>
        </w:rPr>
        <w:t>........</w:t>
      </w:r>
      <w:r w:rsidRPr="00723CDE">
        <w:rPr>
          <w:rFonts w:ascii="Arial" w:hAnsi="Arial" w:cs="Arial"/>
          <w:sz w:val="18"/>
          <w:szCs w:val="18"/>
        </w:rPr>
        <w:t xml:space="preserve">, de ___________de ______ de 2024, edição nº ____, que integram o presente Termo, e nos fundamentos e disposições da Lei Federal nº 14.133, de 1º de abril de 2021, das Leis Complementares nº 147/2014, do </w:t>
      </w:r>
      <w:r w:rsidRPr="00B22248">
        <w:rPr>
          <w:rFonts w:ascii="Arial" w:hAnsi="Arial" w:cs="Arial"/>
          <w:sz w:val="18"/>
          <w:szCs w:val="18"/>
          <w:highlight w:val="yellow"/>
        </w:rPr>
        <w:t>Decreto Municipal nº 84</w:t>
      </w:r>
      <w:r>
        <w:rPr>
          <w:rFonts w:ascii="Arial" w:hAnsi="Arial" w:cs="Arial"/>
          <w:sz w:val="18"/>
          <w:szCs w:val="18"/>
          <w:highlight w:val="yellow"/>
        </w:rPr>
        <w:t>83</w:t>
      </w:r>
      <w:r w:rsidRPr="00B22248">
        <w:rPr>
          <w:rFonts w:ascii="Arial" w:hAnsi="Arial" w:cs="Arial"/>
          <w:sz w:val="18"/>
          <w:szCs w:val="18"/>
          <w:highlight w:val="yellow"/>
        </w:rPr>
        <w:t>/2023</w:t>
      </w:r>
      <w:r w:rsidRPr="00B22248">
        <w:rPr>
          <w:rFonts w:ascii="Arial" w:hAnsi="Arial" w:cs="Arial"/>
          <w:sz w:val="18"/>
          <w:szCs w:val="18"/>
        </w:rPr>
        <w:t xml:space="preserve"> </w:t>
      </w:r>
      <w:r w:rsidRPr="00723CDE">
        <w:rPr>
          <w:rFonts w:ascii="Arial" w:hAnsi="Arial" w:cs="Arial"/>
          <w:sz w:val="18"/>
          <w:szCs w:val="18"/>
        </w:rPr>
        <w:t>e demais legislações aplicáveis.</w:t>
      </w:r>
    </w:p>
    <w:p w14:paraId="54636D08" w14:textId="77777777" w:rsidR="0078727D" w:rsidRDefault="0078727D" w:rsidP="0078727D">
      <w:pPr>
        <w:spacing w:before="120" w:after="120" w:line="276" w:lineRule="auto"/>
        <w:ind w:firstLine="1418"/>
        <w:jc w:val="both"/>
        <w:rPr>
          <w:rFonts w:ascii="Arial" w:eastAsia="Arial" w:hAnsi="Arial" w:cs="Arial"/>
          <w:i/>
          <w:iCs/>
          <w:color w:val="FF0000"/>
          <w:sz w:val="20"/>
          <w:szCs w:val="20"/>
        </w:rPr>
      </w:pPr>
    </w:p>
    <w:p w14:paraId="055AA034" w14:textId="77777777" w:rsidR="0078727D" w:rsidRPr="00F8329F" w:rsidRDefault="0078727D" w:rsidP="0078727D">
      <w:pPr>
        <w:pStyle w:val="Nivel01"/>
        <w:numPr>
          <w:ilvl w:val="0"/>
          <w:numId w:val="52"/>
        </w:numPr>
        <w:suppressAutoHyphens w:val="0"/>
        <w:ind w:left="230"/>
        <w:rPr>
          <w:color w:val="FFFFFF" w:themeColor="background1"/>
        </w:rPr>
      </w:pPr>
      <w:r w:rsidRPr="004827F2">
        <w:t>CLÁUSULA PRIMEIRA – OBJETO (</w:t>
      </w:r>
      <w:hyperlink r:id="rId18" w:anchor="art92" w:history="1">
        <w:r w:rsidRPr="004827F2">
          <w:rPr>
            <w:rStyle w:val="Hyperlink"/>
          </w:rPr>
          <w:t>art. 92, I e II</w:t>
        </w:r>
      </w:hyperlink>
      <w:r w:rsidRPr="004827F2">
        <w:t>)</w:t>
      </w:r>
    </w:p>
    <w:p w14:paraId="00C0ABA2" w14:textId="4390AA03" w:rsidR="0078727D" w:rsidRDefault="0078727D" w:rsidP="0078727D">
      <w:pPr>
        <w:pStyle w:val="Nivel2"/>
        <w:numPr>
          <w:ilvl w:val="1"/>
          <w:numId w:val="37"/>
        </w:numPr>
        <w:autoSpaceDE/>
        <w:autoSpaceDN/>
        <w:adjustRightInd/>
        <w:spacing w:after="288"/>
        <w:ind w:left="0" w:firstLine="0"/>
      </w:pPr>
      <w:r w:rsidRPr="004827F2">
        <w:t xml:space="preserve">Objeto da </w:t>
      </w:r>
      <w:r w:rsidRPr="004E64AA">
        <w:t>contratação</w:t>
      </w:r>
      <w:r w:rsidRPr="004827F2">
        <w:t>:</w:t>
      </w:r>
      <w:r>
        <w:t xml:space="preserve"> </w:t>
      </w:r>
      <w:r w:rsidRPr="00E152DC">
        <w:rPr>
          <w:color w:val="000000"/>
        </w:rPr>
        <w:t xml:space="preserve">Trata-se de </w:t>
      </w:r>
      <w:r w:rsidR="001C0544" w:rsidRPr="00780C2D">
        <w:rPr>
          <w:color w:val="000000"/>
        </w:rPr>
        <w:t xml:space="preserve">registro de preço para a futura contratação de pessoa jurídica </w:t>
      </w:r>
      <w:r w:rsidR="001C0544" w:rsidRPr="00780C2D">
        <w:t xml:space="preserve">para </w:t>
      </w:r>
      <w:r w:rsidR="001C0544">
        <w:t xml:space="preserve">fornecimento de peças, componentes e acessórios genuínos necessários à execução dos serviços de manutenção geral da frota municipal e prestação de serviços eletroeletrônicos e hidráulicos para tratores agrícolas e maquinário pesado, pelo menor preço por item obtido a partir do </w:t>
      </w:r>
      <w:r w:rsidR="001C0544" w:rsidRPr="003F3A8D">
        <w:rPr>
          <w:u w:val="single"/>
        </w:rPr>
        <w:t>maior percentual de desconto</w:t>
      </w:r>
      <w:r>
        <w:t>, de forma parcelada.</w:t>
      </w:r>
    </w:p>
    <w:tbl>
      <w:tblPr>
        <w:tblW w:w="8221" w:type="dxa"/>
        <w:tblInd w:w="-5" w:type="dxa"/>
        <w:tblLayout w:type="fixed"/>
        <w:tblLook w:val="04A0" w:firstRow="1" w:lastRow="0" w:firstColumn="1" w:lastColumn="0" w:noHBand="0" w:noVBand="1"/>
      </w:tblPr>
      <w:tblGrid>
        <w:gridCol w:w="707"/>
        <w:gridCol w:w="2554"/>
        <w:gridCol w:w="1134"/>
        <w:gridCol w:w="1558"/>
        <w:gridCol w:w="1279"/>
        <w:gridCol w:w="989"/>
      </w:tblGrid>
      <w:tr w:rsidR="0078727D" w:rsidRPr="004827F2" w14:paraId="423170A9" w14:textId="77777777" w:rsidTr="00327798">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D8153" w14:textId="77777777" w:rsidR="0078727D" w:rsidRPr="004827F2" w:rsidRDefault="0078727D" w:rsidP="00327798">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ITEM</w:t>
            </w:r>
          </w:p>
          <w:p w14:paraId="0CE742DE" w14:textId="77777777" w:rsidR="0078727D" w:rsidRPr="004827F2" w:rsidRDefault="0078727D" w:rsidP="00327798">
            <w:pPr>
              <w:widowControl w:val="0"/>
              <w:spacing w:before="120" w:afterLines="120" w:after="288" w:line="312" w:lineRule="auto"/>
              <w:jc w:val="center"/>
              <w:rPr>
                <w:rFonts w:ascii="Arial" w:eastAsia="Arial" w:hAnsi="Arial" w:cs="Arial"/>
                <w:b/>
                <w:bCs/>
                <w:color w:val="000000"/>
                <w:sz w:val="20"/>
                <w:szCs w:val="20"/>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CFFD7" w14:textId="77777777" w:rsidR="0078727D" w:rsidRPr="004827F2" w:rsidRDefault="0078727D" w:rsidP="00327798">
            <w:pPr>
              <w:widowControl w:val="0"/>
              <w:spacing w:before="120" w:afterLines="120" w:after="288" w:line="312" w:lineRule="auto"/>
              <w:jc w:val="center"/>
              <w:rPr>
                <w:rFonts w:ascii="Arial" w:eastAsia="Arial" w:hAnsi="Arial" w:cs="Arial"/>
                <w:color w:val="000000"/>
                <w:sz w:val="20"/>
                <w:szCs w:val="20"/>
              </w:rPr>
            </w:pPr>
            <w:r w:rsidRPr="004827F2">
              <w:rPr>
                <w:rFonts w:ascii="Arial" w:eastAsia="Arial" w:hAnsi="Arial" w:cs="Arial"/>
                <w:b/>
                <w:bCs/>
                <w:color w:val="000000" w:themeColor="text1"/>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F8FA1" w14:textId="77777777" w:rsidR="0078727D" w:rsidRPr="004827F2" w:rsidRDefault="0078727D" w:rsidP="00327798">
            <w:pPr>
              <w:widowControl w:val="0"/>
              <w:spacing w:before="120" w:afterLines="120" w:after="288" w:line="312" w:lineRule="auto"/>
              <w:jc w:val="center"/>
              <w:rPr>
                <w:rFonts w:ascii="Arial" w:eastAsia="Arial" w:hAnsi="Arial" w:cs="Arial"/>
                <w:color w:val="000000"/>
                <w:sz w:val="20"/>
                <w:szCs w:val="20"/>
              </w:rPr>
            </w:pPr>
            <w:r w:rsidRPr="004827F2">
              <w:rPr>
                <w:rFonts w:ascii="Arial" w:eastAsia="Arial" w:hAnsi="Arial" w:cs="Arial"/>
                <w:b/>
                <w:bCs/>
                <w:color w:val="000000" w:themeColor="text1"/>
                <w:sz w:val="20"/>
                <w:szCs w:val="20"/>
              </w:rPr>
              <w:t>UNIDADE DE MEDIDA</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5F9FF" w14:textId="77777777" w:rsidR="0078727D" w:rsidRPr="004827F2" w:rsidRDefault="0078727D" w:rsidP="00327798">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QUANTIDADE</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344B54" w14:textId="77777777" w:rsidR="0078727D" w:rsidRPr="004827F2" w:rsidRDefault="0078727D" w:rsidP="00327798">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ACF59" w14:textId="77777777" w:rsidR="0078727D" w:rsidRPr="004827F2" w:rsidRDefault="0078727D" w:rsidP="00327798">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VALOR TOTAL</w:t>
            </w:r>
          </w:p>
        </w:tc>
      </w:tr>
      <w:tr w:rsidR="0078727D" w:rsidRPr="004827F2" w14:paraId="753E518A" w14:textId="77777777" w:rsidTr="00327798">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BC960" w14:textId="77777777" w:rsidR="0078727D" w:rsidRPr="004827F2" w:rsidRDefault="0078727D" w:rsidP="00327798">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1</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95ABE" w14:textId="77777777" w:rsidR="0078727D" w:rsidRPr="004827F2" w:rsidRDefault="0078727D" w:rsidP="00327798">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AF008" w14:textId="77777777" w:rsidR="0078727D" w:rsidRPr="004827F2" w:rsidRDefault="0078727D" w:rsidP="00327798">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2747E9" w14:textId="77777777" w:rsidR="0078727D" w:rsidRPr="004827F2" w:rsidRDefault="0078727D" w:rsidP="00327798">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E89CA" w14:textId="77777777" w:rsidR="0078727D" w:rsidRPr="004827F2" w:rsidRDefault="0078727D" w:rsidP="00327798">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F8E38C" w14:textId="77777777" w:rsidR="0078727D" w:rsidRPr="004827F2" w:rsidRDefault="0078727D" w:rsidP="00327798">
            <w:pPr>
              <w:widowControl w:val="0"/>
              <w:spacing w:before="120" w:afterLines="120" w:after="288" w:line="312" w:lineRule="auto"/>
              <w:rPr>
                <w:rFonts w:ascii="Arial" w:eastAsia="Arial" w:hAnsi="Arial" w:cs="Arial"/>
                <w:color w:val="000000"/>
                <w:sz w:val="20"/>
                <w:szCs w:val="20"/>
              </w:rPr>
            </w:pPr>
          </w:p>
        </w:tc>
      </w:tr>
      <w:tr w:rsidR="0078727D" w:rsidRPr="004827F2" w14:paraId="1E9C77AA" w14:textId="77777777" w:rsidTr="00327798">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CB199C" w14:textId="77777777" w:rsidR="0078727D" w:rsidRPr="004827F2" w:rsidRDefault="0078727D" w:rsidP="00327798">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2</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266E3" w14:textId="77777777" w:rsidR="0078727D" w:rsidRPr="004827F2" w:rsidRDefault="0078727D" w:rsidP="00327798">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1FDFD" w14:textId="77777777" w:rsidR="0078727D" w:rsidRPr="004827F2" w:rsidRDefault="0078727D" w:rsidP="00327798">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99F91" w14:textId="77777777" w:rsidR="0078727D" w:rsidRPr="004827F2" w:rsidRDefault="0078727D" w:rsidP="00327798">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B2A30" w14:textId="77777777" w:rsidR="0078727D" w:rsidRPr="004827F2" w:rsidRDefault="0078727D" w:rsidP="00327798">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4E22DE" w14:textId="77777777" w:rsidR="0078727D" w:rsidRPr="004827F2" w:rsidRDefault="0078727D" w:rsidP="00327798">
            <w:pPr>
              <w:widowControl w:val="0"/>
              <w:spacing w:before="120" w:afterLines="120" w:after="288" w:line="312" w:lineRule="auto"/>
              <w:rPr>
                <w:rFonts w:ascii="Arial" w:eastAsia="Arial" w:hAnsi="Arial" w:cs="Arial"/>
                <w:color w:val="000000"/>
                <w:sz w:val="20"/>
                <w:szCs w:val="20"/>
              </w:rPr>
            </w:pPr>
          </w:p>
        </w:tc>
      </w:tr>
      <w:tr w:rsidR="0078727D" w:rsidRPr="004827F2" w14:paraId="40563386" w14:textId="77777777" w:rsidTr="00327798">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A78680" w14:textId="77777777" w:rsidR="0078727D" w:rsidRPr="004827F2" w:rsidRDefault="0078727D" w:rsidP="00327798">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3</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FE338" w14:textId="77777777" w:rsidR="0078727D" w:rsidRPr="004827F2" w:rsidRDefault="0078727D" w:rsidP="00327798">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CCBF6" w14:textId="77777777" w:rsidR="0078727D" w:rsidRPr="004827F2" w:rsidRDefault="0078727D" w:rsidP="00327798">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97681" w14:textId="77777777" w:rsidR="0078727D" w:rsidRPr="004827F2" w:rsidRDefault="0078727D" w:rsidP="00327798">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D42068" w14:textId="77777777" w:rsidR="0078727D" w:rsidRPr="004827F2" w:rsidRDefault="0078727D" w:rsidP="00327798">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EC250D" w14:textId="77777777" w:rsidR="0078727D" w:rsidRPr="004827F2" w:rsidRDefault="0078727D" w:rsidP="00327798">
            <w:pPr>
              <w:widowControl w:val="0"/>
              <w:spacing w:before="120" w:afterLines="120" w:after="288" w:line="312" w:lineRule="auto"/>
              <w:rPr>
                <w:rFonts w:ascii="Arial" w:eastAsia="Arial" w:hAnsi="Arial" w:cs="Arial"/>
                <w:color w:val="000000"/>
                <w:sz w:val="20"/>
                <w:szCs w:val="20"/>
              </w:rPr>
            </w:pPr>
          </w:p>
        </w:tc>
      </w:tr>
      <w:tr w:rsidR="0078727D" w:rsidRPr="004827F2" w14:paraId="4BCE2686" w14:textId="77777777" w:rsidTr="00327798">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36050" w14:textId="77777777" w:rsidR="0078727D" w:rsidRPr="004827F2" w:rsidRDefault="0078727D" w:rsidP="00327798">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92C597" w14:textId="77777777" w:rsidR="0078727D" w:rsidRPr="004827F2" w:rsidRDefault="0078727D" w:rsidP="00327798">
            <w:pPr>
              <w:widowControl w:val="0"/>
              <w:spacing w:before="120" w:afterLines="120" w:after="288" w:line="312" w:lineRule="auto"/>
              <w:jc w:val="center"/>
              <w:rPr>
                <w:rFonts w:ascii="Arial" w:eastAsia="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2F43E" w14:textId="77777777" w:rsidR="0078727D" w:rsidRPr="004827F2" w:rsidRDefault="0078727D" w:rsidP="00327798">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50C5D0" w14:textId="77777777" w:rsidR="0078727D" w:rsidRPr="004827F2" w:rsidRDefault="0078727D" w:rsidP="00327798">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C1ADDB" w14:textId="77777777" w:rsidR="0078727D" w:rsidRPr="004827F2" w:rsidRDefault="0078727D" w:rsidP="00327798">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7769C" w14:textId="77777777" w:rsidR="0078727D" w:rsidRPr="004827F2" w:rsidRDefault="0078727D" w:rsidP="00327798">
            <w:pPr>
              <w:widowControl w:val="0"/>
              <w:spacing w:before="120" w:afterLines="120" w:after="288" w:line="312" w:lineRule="auto"/>
              <w:rPr>
                <w:rFonts w:ascii="Arial" w:eastAsia="Arial" w:hAnsi="Arial" w:cs="Arial"/>
                <w:color w:val="000000"/>
                <w:sz w:val="20"/>
                <w:szCs w:val="20"/>
              </w:rPr>
            </w:pPr>
          </w:p>
        </w:tc>
      </w:tr>
    </w:tbl>
    <w:p w14:paraId="3EA8B314" w14:textId="77777777" w:rsidR="0078727D" w:rsidRPr="004827F2" w:rsidRDefault="0078727D" w:rsidP="0078727D">
      <w:pPr>
        <w:pStyle w:val="Nivel2"/>
        <w:numPr>
          <w:ilvl w:val="1"/>
          <w:numId w:val="37"/>
        </w:numPr>
        <w:autoSpaceDE/>
        <w:autoSpaceDN/>
        <w:adjustRightInd/>
        <w:spacing w:after="288"/>
        <w:ind w:left="0" w:firstLine="0"/>
      </w:pPr>
      <w:r w:rsidRPr="004827F2">
        <w:t xml:space="preserve">Vinculam </w:t>
      </w:r>
      <w:r w:rsidRPr="004E64AA">
        <w:t>esta</w:t>
      </w:r>
      <w:r w:rsidRPr="004827F2">
        <w:t xml:space="preserve"> contratação, independentemente de transcrição:</w:t>
      </w:r>
    </w:p>
    <w:p w14:paraId="68EADC48" w14:textId="77777777" w:rsidR="0078727D" w:rsidRPr="004827F2" w:rsidRDefault="0078727D" w:rsidP="0078727D">
      <w:pPr>
        <w:pStyle w:val="Nivel3"/>
        <w:numPr>
          <w:ilvl w:val="2"/>
          <w:numId w:val="37"/>
        </w:numPr>
        <w:spacing w:after="120"/>
        <w:ind w:left="284" w:firstLine="0"/>
      </w:pPr>
      <w:r w:rsidRPr="004827F2">
        <w:lastRenderedPageBreak/>
        <w:t xml:space="preserve">O </w:t>
      </w:r>
      <w:r w:rsidRPr="004E64AA">
        <w:t>Termo</w:t>
      </w:r>
      <w:r w:rsidRPr="004827F2">
        <w:t xml:space="preserve"> de Referência;</w:t>
      </w:r>
    </w:p>
    <w:p w14:paraId="1511A414" w14:textId="77777777" w:rsidR="0078727D" w:rsidRPr="004827F2" w:rsidRDefault="0078727D" w:rsidP="0078727D">
      <w:pPr>
        <w:pStyle w:val="Nivel3"/>
        <w:numPr>
          <w:ilvl w:val="2"/>
          <w:numId w:val="37"/>
        </w:numPr>
        <w:spacing w:after="120"/>
        <w:ind w:left="284" w:firstLine="0"/>
      </w:pPr>
      <w:r w:rsidRPr="004827F2">
        <w:t xml:space="preserve">O Edital </w:t>
      </w:r>
      <w:r w:rsidRPr="004E64AA">
        <w:t>da</w:t>
      </w:r>
      <w:r w:rsidRPr="004827F2">
        <w:t xml:space="preserve"> Licitação;</w:t>
      </w:r>
    </w:p>
    <w:p w14:paraId="60D058A6" w14:textId="77777777" w:rsidR="0078727D" w:rsidRPr="004827F2" w:rsidRDefault="0078727D" w:rsidP="0078727D">
      <w:pPr>
        <w:pStyle w:val="Nivel3"/>
        <w:numPr>
          <w:ilvl w:val="2"/>
          <w:numId w:val="37"/>
        </w:numPr>
        <w:spacing w:after="120"/>
        <w:ind w:left="284" w:firstLine="0"/>
      </w:pPr>
      <w:r w:rsidRPr="004827F2">
        <w:t xml:space="preserve">A </w:t>
      </w:r>
      <w:r w:rsidRPr="004E64AA">
        <w:t>Proposta</w:t>
      </w:r>
      <w:r w:rsidRPr="004827F2">
        <w:t xml:space="preserve"> do contratado;</w:t>
      </w:r>
    </w:p>
    <w:p w14:paraId="33E5B9CA" w14:textId="77777777" w:rsidR="0078727D" w:rsidRPr="004827F2" w:rsidRDefault="0078727D" w:rsidP="0078727D">
      <w:pPr>
        <w:pStyle w:val="Nivel3"/>
        <w:numPr>
          <w:ilvl w:val="2"/>
          <w:numId w:val="37"/>
        </w:numPr>
        <w:spacing w:after="120"/>
        <w:ind w:left="284" w:firstLine="0"/>
      </w:pPr>
      <w:r w:rsidRPr="004827F2">
        <w:t xml:space="preserve">Eventuais </w:t>
      </w:r>
      <w:r w:rsidRPr="004E64AA">
        <w:t>anexos</w:t>
      </w:r>
      <w:r w:rsidRPr="004827F2">
        <w:t xml:space="preserve"> dos documentos supracitados.</w:t>
      </w:r>
    </w:p>
    <w:p w14:paraId="0F1539ED" w14:textId="77777777" w:rsidR="0078727D" w:rsidRPr="004827F2" w:rsidRDefault="0078727D" w:rsidP="0078727D">
      <w:pPr>
        <w:pStyle w:val="Nivel01"/>
        <w:numPr>
          <w:ilvl w:val="0"/>
          <w:numId w:val="37"/>
        </w:numPr>
        <w:suppressAutoHyphens w:val="0"/>
        <w:rPr>
          <w:color w:val="FFFFFF" w:themeColor="background1"/>
        </w:rPr>
      </w:pPr>
      <w:r w:rsidRPr="004827F2">
        <w:t>CLÁUSULA SEGUNDA – VIGÊNCIA E PRORROGAÇÃO</w:t>
      </w:r>
    </w:p>
    <w:p w14:paraId="3C5BEDC6" w14:textId="77777777" w:rsidR="0078727D" w:rsidRPr="00A74924" w:rsidRDefault="0078727D" w:rsidP="0078727D">
      <w:pPr>
        <w:pStyle w:val="Nvel2-Red"/>
        <w:numPr>
          <w:ilvl w:val="1"/>
          <w:numId w:val="37"/>
        </w:numPr>
        <w:spacing w:after="288"/>
        <w:ind w:left="0" w:firstLine="0"/>
      </w:pPr>
      <w:r>
        <w:t>O prazo de vigência do contrato será de 1 (um) ano e poderá ser prorrogado, por igual período,</w:t>
      </w:r>
      <w:r>
        <w:rPr>
          <w:spacing w:val="1"/>
        </w:rPr>
        <w:t xml:space="preserve"> </w:t>
      </w:r>
      <w:r>
        <w:t>desde que comprovado o preço vantajoso, na forma do artigo 84 da Lei 14.133, de 2021.</w:t>
      </w:r>
      <w:r w:rsidRPr="00A74924">
        <w:t xml:space="preserve"> </w:t>
      </w:r>
    </w:p>
    <w:p w14:paraId="2DBD9302" w14:textId="77777777" w:rsidR="0078727D" w:rsidRPr="007A5F29" w:rsidRDefault="0078727D" w:rsidP="0078727D">
      <w:pPr>
        <w:pStyle w:val="Nvel3-R"/>
        <w:numPr>
          <w:ilvl w:val="2"/>
          <w:numId w:val="37"/>
        </w:numPr>
        <w:ind w:left="284" w:firstLine="0"/>
        <w:rPr>
          <w:color w:val="auto"/>
        </w:rPr>
      </w:pPr>
      <w:r w:rsidRPr="007A5F29">
        <w:rPr>
          <w:color w:val="auto"/>
        </w:rPr>
        <w:t xml:space="preserve">A prorrogação de que trata este </w:t>
      </w:r>
      <w:r>
        <w:rPr>
          <w:color w:val="auto"/>
        </w:rPr>
        <w:t>Item</w:t>
      </w:r>
      <w:r w:rsidRPr="007A5F29">
        <w:rPr>
          <w:color w:val="auto"/>
        </w:rPr>
        <w:t xml:space="preserve"> é condicionada ao ateste, pela autoridade competente, de que as condições e os preços permanecem vantajosos para a Administração, permitida a negociação com o contratado.</w:t>
      </w:r>
    </w:p>
    <w:p w14:paraId="5CBD718A" w14:textId="77777777" w:rsidR="0078727D" w:rsidRPr="007A5F29" w:rsidRDefault="0078727D" w:rsidP="0078727D">
      <w:pPr>
        <w:pStyle w:val="Nvel2-Red"/>
        <w:numPr>
          <w:ilvl w:val="1"/>
          <w:numId w:val="37"/>
        </w:numPr>
        <w:spacing w:after="288"/>
        <w:ind w:left="0" w:firstLine="0"/>
      </w:pPr>
      <w:r w:rsidRPr="007A5F29">
        <w:t>A prorrogação de contrato deverá ser promovida mediante celebração de termo aditivo.</w:t>
      </w:r>
    </w:p>
    <w:p w14:paraId="6AB9B5B7" w14:textId="77777777" w:rsidR="0078727D" w:rsidRPr="007A5F29" w:rsidRDefault="0078727D" w:rsidP="0078727D">
      <w:pPr>
        <w:pStyle w:val="Nvel2-Red"/>
        <w:numPr>
          <w:ilvl w:val="1"/>
          <w:numId w:val="37"/>
        </w:numPr>
        <w:spacing w:after="288"/>
        <w:ind w:left="0" w:firstLine="0"/>
      </w:pPr>
      <w:r w:rsidRPr="007A5F29">
        <w:t>O contrato não poderá ser prorrogado quando o contratado tiver sido penalizado nas sanções de declaração de inidoneidade ou impedimento de licitar e contratar com poder público, observadas as abrangências de aplicação.</w:t>
      </w:r>
    </w:p>
    <w:p w14:paraId="717D0D9C" w14:textId="7614A019" w:rsidR="0078727D" w:rsidRPr="00442B7A" w:rsidRDefault="0078727D" w:rsidP="0078727D">
      <w:pPr>
        <w:pStyle w:val="Nivel01"/>
        <w:numPr>
          <w:ilvl w:val="0"/>
          <w:numId w:val="37"/>
        </w:numPr>
        <w:suppressAutoHyphens w:val="0"/>
      </w:pPr>
      <w:r w:rsidRPr="004827F2">
        <w:t>CLÁUSULA TERCEIRA – MODELOS DE EXECUÇÃO</w:t>
      </w:r>
    </w:p>
    <w:p w14:paraId="65801B98" w14:textId="53EABCF4" w:rsidR="0078727D" w:rsidRDefault="0078727D" w:rsidP="0078727D">
      <w:pPr>
        <w:pStyle w:val="PargrafodaLista"/>
        <w:numPr>
          <w:ilvl w:val="1"/>
          <w:numId w:val="37"/>
        </w:numPr>
        <w:spacing w:before="120"/>
        <w:ind w:left="716"/>
        <w:jc w:val="both"/>
        <w:rPr>
          <w:rFonts w:ascii="Arial" w:hAnsi="Arial" w:cs="Arial"/>
          <w:b/>
          <w:bCs/>
          <w:sz w:val="20"/>
          <w:szCs w:val="20"/>
        </w:rPr>
      </w:pPr>
      <w:r w:rsidRPr="00962BA0">
        <w:rPr>
          <w:rFonts w:ascii="Arial" w:hAnsi="Arial" w:cs="Arial"/>
          <w:b/>
          <w:bCs/>
          <w:sz w:val="20"/>
          <w:szCs w:val="20"/>
        </w:rPr>
        <w:t>Condições de Entrega</w:t>
      </w:r>
      <w:r>
        <w:rPr>
          <w:rFonts w:ascii="Arial" w:hAnsi="Arial" w:cs="Arial"/>
          <w:b/>
          <w:bCs/>
          <w:sz w:val="20"/>
          <w:szCs w:val="20"/>
        </w:rPr>
        <w:t xml:space="preserve"> e Execução</w:t>
      </w:r>
    </w:p>
    <w:p w14:paraId="7EDA125C" w14:textId="77777777" w:rsidR="001C0544" w:rsidRDefault="001C0544" w:rsidP="001C0544">
      <w:pPr>
        <w:pStyle w:val="Nivel2"/>
        <w:numPr>
          <w:ilvl w:val="1"/>
          <w:numId w:val="37"/>
        </w:numPr>
        <w:autoSpaceDE/>
        <w:autoSpaceDN/>
        <w:adjustRightInd/>
        <w:ind w:left="0" w:firstLine="0"/>
      </w:pPr>
      <w:r>
        <w:t>Quanto às peças:</w:t>
      </w:r>
    </w:p>
    <w:p w14:paraId="0EFF44CB" w14:textId="77777777" w:rsidR="001C0544" w:rsidRPr="0032221F" w:rsidRDefault="001C0544" w:rsidP="001C0544">
      <w:pPr>
        <w:pStyle w:val="Nivel3"/>
        <w:numPr>
          <w:ilvl w:val="2"/>
          <w:numId w:val="37"/>
        </w:numPr>
        <w:ind w:left="567" w:hanging="283"/>
        <w:rPr>
          <w:b w:val="0"/>
        </w:rPr>
      </w:pPr>
      <w:r w:rsidRPr="0032221F">
        <w:t xml:space="preserve">As peças, componentes e acessórios objetos desta licitação deverão ser originais ou genuínos, novos. Considera-se peça original aquela produzida por indústria fornecedora da montadora do veículo e utilizada em determinado modelo no momento da montagem do automóvel, com especificações idênticas. Considera-se peça genuína aquela produzida por indústria fornecedora da montadora do veículo e contida em embalagem da montadora, sem identificação da fabricante do material. É vedado o fornecimento de peças não originais ou genuínas, usadas, recondicionadas, remanufaturadas ou cujas marcas não sejam utilizadas pelas respectivas montadoras. </w:t>
      </w:r>
    </w:p>
    <w:p w14:paraId="71FECC7A" w14:textId="77777777" w:rsidR="001C0544" w:rsidRPr="0032221F" w:rsidRDefault="001C0544" w:rsidP="001C0544">
      <w:pPr>
        <w:pStyle w:val="Nivel3"/>
        <w:numPr>
          <w:ilvl w:val="2"/>
          <w:numId w:val="37"/>
        </w:numPr>
        <w:ind w:left="567" w:hanging="283"/>
      </w:pPr>
      <w:r w:rsidRPr="0032221F">
        <w:t>Será exigida, no mínimo, a garantia oferecida pelo fabricante das peças e acessórios, contada a partir da data da entrega da peça.</w:t>
      </w:r>
    </w:p>
    <w:p w14:paraId="56F74F04" w14:textId="77777777" w:rsidR="001C0544" w:rsidRPr="0032221F" w:rsidRDefault="001C0544" w:rsidP="001C0544">
      <w:pPr>
        <w:pStyle w:val="Nivel3"/>
        <w:numPr>
          <w:ilvl w:val="2"/>
          <w:numId w:val="37"/>
        </w:numPr>
        <w:ind w:left="567" w:hanging="283"/>
      </w:pPr>
      <w:r w:rsidRPr="0032221F">
        <w:t>Havendo necessidade de avaliação mais detalhada das peças entregues pelo licitante, a Contratada poderá enviar para análises laboratoriais a serem realizados em laboratório ou perito credenciado pelo INMETRO. Os eventuais custos com testes, análises de laboratório, ou laudos técnicos, serão arcados pelo Licitante, conforme disposto no art. 75 da Lei no 8.666/93.</w:t>
      </w:r>
    </w:p>
    <w:p w14:paraId="689F3F77" w14:textId="77777777" w:rsidR="001C0544" w:rsidRDefault="001C0544" w:rsidP="001C0544">
      <w:pPr>
        <w:pStyle w:val="Nivel3"/>
        <w:numPr>
          <w:ilvl w:val="2"/>
          <w:numId w:val="37"/>
        </w:numPr>
        <w:ind w:left="567" w:hanging="283"/>
      </w:pPr>
      <w:r w:rsidRPr="0032221F">
        <w:t>Nos termos de art. 3 ̊ combinado com o art. 39, VIII, da Lei no 8.078, de 11 de setembro de 1.990 – Código de Defesa do Consumidor, é vedado o fornecimento de qualquer produto ou serviço em desacordo com as normas expedidas pelos órgãos oficiais competentes ou, se as normas especificadas não existirem, pela Associação Brasileira de Normas Técnicas ou outra entidade credenciada, como por exemplo o Conselho Nacional de Metrologia, Normatização e Qualidade Industrial (CONMETRO).</w:t>
      </w:r>
    </w:p>
    <w:p w14:paraId="4052B177" w14:textId="77777777" w:rsidR="001C0544" w:rsidRPr="0032221F" w:rsidRDefault="001C0544" w:rsidP="001C0544">
      <w:pPr>
        <w:pStyle w:val="Nivel3"/>
        <w:numPr>
          <w:ilvl w:val="2"/>
          <w:numId w:val="37"/>
        </w:numPr>
        <w:ind w:left="567" w:hanging="283"/>
      </w:pPr>
      <w:r>
        <w:t>As peças, componentes e/ou acessórios entregues pela licitante responsável deverão estar devidamente acondicionadas em embalagem original e lacrada, contendo as indicações de marca, selo de garantia do fabricante, modelo, fabricante, procedência e garantia.</w:t>
      </w:r>
    </w:p>
    <w:p w14:paraId="3F6EF806" w14:textId="77777777" w:rsidR="001C0544" w:rsidRPr="0032221F" w:rsidRDefault="001C0544" w:rsidP="001C0544">
      <w:pPr>
        <w:pStyle w:val="Nivel3"/>
        <w:numPr>
          <w:ilvl w:val="2"/>
          <w:numId w:val="37"/>
        </w:numPr>
        <w:ind w:left="567" w:hanging="283"/>
      </w:pPr>
      <w:r w:rsidRPr="0032221F">
        <w:lastRenderedPageBreak/>
        <w:t>Caso as peças, componentes e/ou acessórios instalados não estiverem de acordo com as especificações acima ou apresentarem vícios/defeitos, a licitante deverá efetuar a troca do produto em até 24 horas sem cobrança adicional da peça.</w:t>
      </w:r>
    </w:p>
    <w:p w14:paraId="1F2DD732" w14:textId="77777777" w:rsidR="001C0544" w:rsidRDefault="001C0544" w:rsidP="001C0544">
      <w:pPr>
        <w:pStyle w:val="Nivel3"/>
        <w:numPr>
          <w:ilvl w:val="2"/>
          <w:numId w:val="37"/>
        </w:numPr>
        <w:ind w:left="567" w:hanging="283"/>
      </w:pPr>
      <w:r w:rsidRPr="0032221F">
        <w:t>No caso da peça, componente ou acessório não constarem nas tabelas de referência ou o valor não condizer com o valor de mercado, será necessário apresentar 3 (três) orçamentos de outros fornecedores locais devidamente carimbados e assinados e com data inferior a 30 (trinta) dias e a peça será faturada pelo valor comercial com o desconto do fornecedor.</w:t>
      </w:r>
    </w:p>
    <w:p w14:paraId="3CA56AE9" w14:textId="77777777" w:rsidR="001C0544" w:rsidRPr="0032221F" w:rsidRDefault="001C0544" w:rsidP="001C0544">
      <w:pPr>
        <w:pStyle w:val="Nivel3"/>
        <w:numPr>
          <w:ilvl w:val="2"/>
          <w:numId w:val="37"/>
        </w:numPr>
        <w:ind w:left="567" w:hanging="283"/>
      </w:pPr>
      <w:r>
        <w:t>A entrega da peça, componente ou acessório deverá ser de responsabilidade da Contratada sem qualquer cobrança adicional à Contratante.</w:t>
      </w:r>
    </w:p>
    <w:p w14:paraId="31034D01" w14:textId="77777777" w:rsidR="001C0544" w:rsidRPr="00703B14" w:rsidRDefault="001C0544" w:rsidP="001C0544">
      <w:pPr>
        <w:pStyle w:val="Nivel2"/>
        <w:rPr>
          <w:b/>
        </w:rPr>
      </w:pPr>
      <w:r w:rsidRPr="00703B14">
        <w:rPr>
          <w:b/>
        </w:rPr>
        <w:t>Condições de execução</w:t>
      </w:r>
    </w:p>
    <w:p w14:paraId="66ADE977" w14:textId="77777777" w:rsidR="001C0544" w:rsidRDefault="001C0544" w:rsidP="001C0544">
      <w:pPr>
        <w:pStyle w:val="Nivel2"/>
        <w:numPr>
          <w:ilvl w:val="1"/>
          <w:numId w:val="37"/>
        </w:numPr>
        <w:autoSpaceDE/>
        <w:autoSpaceDN/>
        <w:adjustRightInd/>
        <w:ind w:left="0" w:firstLine="0"/>
      </w:pPr>
      <w:r>
        <w:t>Os serviços serão prestados conforme discriminado abaixo:</w:t>
      </w:r>
    </w:p>
    <w:p w14:paraId="38E26CB9" w14:textId="77777777" w:rsidR="001C0544" w:rsidRPr="00473B08" w:rsidRDefault="001C0544" w:rsidP="001C0544">
      <w:pPr>
        <w:pStyle w:val="Nivel3"/>
        <w:numPr>
          <w:ilvl w:val="2"/>
          <w:numId w:val="37"/>
        </w:numPr>
        <w:ind w:left="567" w:hanging="283"/>
      </w:pPr>
      <w:r w:rsidRPr="00473B08">
        <w:t>A Contratante será responsável pelo fornecimento das peças para execução dos serviços.</w:t>
      </w:r>
    </w:p>
    <w:p w14:paraId="6171BDA9" w14:textId="01B6107F" w:rsidR="001C0544" w:rsidRPr="00473B08" w:rsidRDefault="001C0544" w:rsidP="001C0544">
      <w:pPr>
        <w:pStyle w:val="Nivel3"/>
        <w:numPr>
          <w:ilvl w:val="2"/>
          <w:numId w:val="37"/>
        </w:numPr>
        <w:ind w:left="567" w:hanging="283"/>
      </w:pPr>
      <w:r w:rsidRPr="00473B08">
        <w:t>Os serviços deverão ser iniciados em até 05 (cinco) dias após a solicitação, por pessoal devidamente qualificado para os serviços solicitados e nas quantidades solicitadas pela Secretaria requisitante.</w:t>
      </w:r>
    </w:p>
    <w:p w14:paraId="6385EF08" w14:textId="77777777" w:rsidR="001C0544" w:rsidRPr="00473B08" w:rsidRDefault="001C0544" w:rsidP="001C0544">
      <w:pPr>
        <w:pStyle w:val="Nivel3"/>
        <w:numPr>
          <w:ilvl w:val="2"/>
          <w:numId w:val="37"/>
        </w:numPr>
        <w:ind w:left="567" w:hanging="283"/>
      </w:pPr>
      <w:r w:rsidRPr="00473B08">
        <w:t>O prazo máximo para a conclusão dos serviços, serão: I. Pequena monta, máximo de 03 dias; II. Grande monta, máximo de 10 dias. Os prazos poderão ser prorrogados, diante justificativa da contratada, a ser analisada a aceitabilidade pela contratante.</w:t>
      </w:r>
    </w:p>
    <w:p w14:paraId="243002AA" w14:textId="77777777" w:rsidR="001C0544" w:rsidRPr="00473B08" w:rsidRDefault="001C0544" w:rsidP="001C0544">
      <w:pPr>
        <w:pStyle w:val="Nivel3"/>
        <w:numPr>
          <w:ilvl w:val="2"/>
          <w:numId w:val="37"/>
        </w:numPr>
        <w:ind w:left="567" w:hanging="283"/>
      </w:pPr>
      <w:r w:rsidRPr="00473B08">
        <w:t>As peças e/ou acessórios que forem trocados deverão ser disponibilizados para a Contratante retirar.</w:t>
      </w:r>
    </w:p>
    <w:p w14:paraId="60E2F7CB" w14:textId="77777777" w:rsidR="001C0544" w:rsidRPr="00473B08" w:rsidRDefault="001C0544" w:rsidP="001C0544">
      <w:pPr>
        <w:pStyle w:val="Nivel3"/>
        <w:numPr>
          <w:ilvl w:val="2"/>
          <w:numId w:val="37"/>
        </w:numPr>
        <w:ind w:left="567" w:hanging="283"/>
      </w:pPr>
      <w:r w:rsidRPr="00473B08">
        <w:t>Para cálculo das horas deverá ser utilizada, quando cabível, horas fracionadas ou até mesmo minutos para os serviços executados no prazo inferior a uma hora em conformidade com a tabela Tempária Sindirepa.</w:t>
      </w:r>
    </w:p>
    <w:p w14:paraId="7E48FDE2" w14:textId="77777777" w:rsidR="001C0544" w:rsidRPr="00473B08" w:rsidRDefault="001C0544" w:rsidP="001C0544">
      <w:pPr>
        <w:pStyle w:val="Nivel3"/>
        <w:numPr>
          <w:ilvl w:val="2"/>
          <w:numId w:val="37"/>
        </w:numPr>
        <w:ind w:left="567" w:hanging="283"/>
      </w:pPr>
      <w:r w:rsidRPr="00473B08">
        <w:t>A Contratada deverá devolver os veículos para a Contratante em perfeitas condições de uso e funcionamento, sendo responsável também pela reparação dos possíveis danos que venha causar.</w:t>
      </w:r>
    </w:p>
    <w:p w14:paraId="5140D0D2" w14:textId="77777777" w:rsidR="001C0544" w:rsidRPr="00436D71" w:rsidRDefault="001C0544" w:rsidP="001C0544">
      <w:pPr>
        <w:pStyle w:val="Nivel3"/>
        <w:rPr>
          <w:b w:val="0"/>
        </w:rPr>
      </w:pPr>
      <w:r w:rsidRPr="00436D71">
        <w:t>Local e horário da prestação dos serviços</w:t>
      </w:r>
    </w:p>
    <w:p w14:paraId="3E97DCBC" w14:textId="77777777" w:rsidR="001C0544" w:rsidRPr="00473B08" w:rsidRDefault="001C0544" w:rsidP="001C0544">
      <w:pPr>
        <w:pStyle w:val="Nivel2"/>
        <w:numPr>
          <w:ilvl w:val="1"/>
          <w:numId w:val="37"/>
        </w:numPr>
        <w:autoSpaceDE/>
        <w:autoSpaceDN/>
        <w:adjustRightInd/>
        <w:ind w:left="0" w:firstLine="0"/>
      </w:pPr>
      <w:r w:rsidRPr="00473B08">
        <w:t>Os serviços serão prestados na sede da licitante, salvo caso de atendimento de socorro.</w:t>
      </w:r>
    </w:p>
    <w:p w14:paraId="62FBE6F8" w14:textId="77777777" w:rsidR="001C0544" w:rsidRPr="00473B08" w:rsidRDefault="001C0544" w:rsidP="001C0544">
      <w:pPr>
        <w:pStyle w:val="Nivel2"/>
        <w:numPr>
          <w:ilvl w:val="1"/>
          <w:numId w:val="37"/>
        </w:numPr>
        <w:autoSpaceDE/>
        <w:autoSpaceDN/>
        <w:adjustRightInd/>
        <w:ind w:left="0" w:firstLine="0"/>
      </w:pPr>
      <w:r w:rsidRPr="00473B08">
        <w:t>A licitante vencedora deverá se responsabilizar pelo deslocamento dos veículos/máquinas até o local onde serão executados os serviços, bem como providenciar seu retorno sem ônus algum ao município, através de guincho plataforma e disponibilizando seguro</w:t>
      </w:r>
      <w:r>
        <w:rPr>
          <w:rFonts w:ascii="Times New Roman" w:hAnsi="Times New Roman" w:cs="Times New Roman"/>
          <w:sz w:val="24"/>
        </w:rPr>
        <w:t>.</w:t>
      </w:r>
    </w:p>
    <w:p w14:paraId="74D8ADA7" w14:textId="77777777" w:rsidR="001C0544" w:rsidRDefault="001C0544" w:rsidP="001C0544">
      <w:pPr>
        <w:pStyle w:val="Nivel2"/>
        <w:numPr>
          <w:ilvl w:val="1"/>
          <w:numId w:val="37"/>
        </w:numPr>
        <w:autoSpaceDE/>
        <w:autoSpaceDN/>
        <w:adjustRightInd/>
        <w:ind w:left="0" w:firstLine="0"/>
      </w:pPr>
      <w:r>
        <w:t>Os serviços deverão ser prestados preferencialmente no período das 08h00min às 17h00min nos dias utéis, conforme a demanda da Secretaria requisitante</w:t>
      </w:r>
      <w:r w:rsidRPr="00EE3BD9">
        <w:t>.</w:t>
      </w:r>
    </w:p>
    <w:p w14:paraId="378ADFA5" w14:textId="77777777" w:rsidR="001C0544" w:rsidRPr="00436D71" w:rsidRDefault="001C0544" w:rsidP="001C0544">
      <w:pPr>
        <w:pStyle w:val="Nivel2"/>
        <w:rPr>
          <w:b/>
        </w:rPr>
      </w:pPr>
      <w:r w:rsidRPr="00436D71">
        <w:rPr>
          <w:b/>
        </w:rPr>
        <w:t>Materiais a serem disponibilizados</w:t>
      </w:r>
    </w:p>
    <w:p w14:paraId="65B2A012" w14:textId="77777777" w:rsidR="001C0544" w:rsidRDefault="001C0544" w:rsidP="001C0544">
      <w:pPr>
        <w:pStyle w:val="Nivel2"/>
        <w:numPr>
          <w:ilvl w:val="1"/>
          <w:numId w:val="37"/>
        </w:numPr>
        <w:autoSpaceDE/>
        <w:autoSpaceDN/>
        <w:adjustRightInd/>
        <w:ind w:left="0" w:firstLine="0"/>
      </w:pPr>
      <w:r>
        <w:t>Para a perfeita execução dos serviços, a Contratada deverá disponibilizar os materiais, equipamentos, ferramentas e utensílios necessários para a prestação do serviço contratado, sem qualquer cobrança adicional.</w:t>
      </w:r>
    </w:p>
    <w:p w14:paraId="10B3B84B" w14:textId="77777777" w:rsidR="001C0544" w:rsidRPr="00436D71" w:rsidRDefault="001C0544" w:rsidP="001C0544">
      <w:pPr>
        <w:pStyle w:val="Nivel2"/>
        <w:rPr>
          <w:b/>
        </w:rPr>
      </w:pPr>
      <w:r w:rsidRPr="00436D71">
        <w:rPr>
          <w:b/>
        </w:rPr>
        <w:t>Especificação da garantia do serviço</w:t>
      </w:r>
    </w:p>
    <w:p w14:paraId="59B1E259" w14:textId="77777777" w:rsidR="001C0544" w:rsidRPr="00756CED" w:rsidRDefault="001C0544" w:rsidP="001C0544">
      <w:pPr>
        <w:pStyle w:val="Nivel2"/>
        <w:numPr>
          <w:ilvl w:val="1"/>
          <w:numId w:val="37"/>
        </w:numPr>
        <w:autoSpaceDE/>
        <w:autoSpaceDN/>
        <w:adjustRightInd/>
        <w:ind w:left="0" w:firstLine="0"/>
      </w:pPr>
      <w:r>
        <w:lastRenderedPageBreak/>
        <w:t>O prazo de garantia contratual dos serviços é aquele estabelecido na Lei nº 8.078, de 11 de setembro de 1990 (Código de Defesa do Consumidor).</w:t>
      </w:r>
    </w:p>
    <w:p w14:paraId="5A80B61D" w14:textId="77777777" w:rsidR="0078727D" w:rsidRPr="002221F7" w:rsidRDefault="0078727D" w:rsidP="0078727D">
      <w:pPr>
        <w:pStyle w:val="Corpodetexto"/>
        <w:spacing w:line="20" w:lineRule="exact"/>
        <w:ind w:left="232"/>
        <w:rPr>
          <w:sz w:val="2"/>
        </w:rPr>
      </w:pPr>
    </w:p>
    <w:p w14:paraId="16D75DDD" w14:textId="77777777" w:rsidR="0078727D" w:rsidRPr="00CA0A42" w:rsidRDefault="0078727D" w:rsidP="0078727D">
      <w:pPr>
        <w:pStyle w:val="PargrafodaLista"/>
        <w:widowControl/>
        <w:numPr>
          <w:ilvl w:val="0"/>
          <w:numId w:val="54"/>
        </w:numPr>
        <w:suppressAutoHyphens w:val="0"/>
        <w:spacing w:before="120"/>
        <w:jc w:val="both"/>
        <w:rPr>
          <w:rFonts w:ascii="Arial" w:hAnsi="Arial" w:cs="Arial"/>
          <w:b/>
          <w:bCs/>
          <w:vanish/>
          <w:sz w:val="20"/>
          <w:szCs w:val="20"/>
        </w:rPr>
      </w:pPr>
    </w:p>
    <w:p w14:paraId="5F38AD44" w14:textId="77777777" w:rsidR="0078727D" w:rsidRPr="00CA0A42" w:rsidRDefault="0078727D" w:rsidP="0078727D">
      <w:pPr>
        <w:pStyle w:val="PargrafodaLista"/>
        <w:widowControl/>
        <w:numPr>
          <w:ilvl w:val="0"/>
          <w:numId w:val="54"/>
        </w:numPr>
        <w:suppressAutoHyphens w:val="0"/>
        <w:spacing w:before="120"/>
        <w:jc w:val="both"/>
        <w:rPr>
          <w:rFonts w:ascii="Arial" w:hAnsi="Arial" w:cs="Arial"/>
          <w:b/>
          <w:bCs/>
          <w:vanish/>
          <w:sz w:val="20"/>
          <w:szCs w:val="20"/>
        </w:rPr>
      </w:pPr>
    </w:p>
    <w:p w14:paraId="1C5BFC92" w14:textId="77777777" w:rsidR="0078727D" w:rsidRPr="00CA0A42" w:rsidRDefault="0078727D" w:rsidP="0078727D">
      <w:pPr>
        <w:pStyle w:val="PargrafodaLista"/>
        <w:widowControl/>
        <w:numPr>
          <w:ilvl w:val="0"/>
          <w:numId w:val="54"/>
        </w:numPr>
        <w:suppressAutoHyphens w:val="0"/>
        <w:spacing w:before="120"/>
        <w:jc w:val="both"/>
        <w:rPr>
          <w:rFonts w:ascii="Arial" w:hAnsi="Arial" w:cs="Arial"/>
          <w:b/>
          <w:bCs/>
          <w:vanish/>
          <w:sz w:val="20"/>
          <w:szCs w:val="20"/>
        </w:rPr>
      </w:pPr>
    </w:p>
    <w:p w14:paraId="0FF531FA" w14:textId="77777777" w:rsidR="0078727D" w:rsidRPr="00CA0A42" w:rsidRDefault="0078727D" w:rsidP="0078727D">
      <w:pPr>
        <w:pStyle w:val="PargrafodaLista"/>
        <w:widowControl/>
        <w:numPr>
          <w:ilvl w:val="0"/>
          <w:numId w:val="54"/>
        </w:numPr>
        <w:suppressAutoHyphens w:val="0"/>
        <w:spacing w:before="120"/>
        <w:jc w:val="both"/>
        <w:rPr>
          <w:rFonts w:ascii="Arial" w:hAnsi="Arial" w:cs="Arial"/>
          <w:b/>
          <w:bCs/>
          <w:vanish/>
          <w:sz w:val="20"/>
          <w:szCs w:val="20"/>
        </w:rPr>
      </w:pPr>
    </w:p>
    <w:p w14:paraId="4C8AFB7E" w14:textId="77777777" w:rsidR="0078727D" w:rsidRPr="00CA0A42" w:rsidRDefault="0078727D" w:rsidP="0078727D">
      <w:pPr>
        <w:pStyle w:val="PargrafodaLista"/>
        <w:widowControl/>
        <w:numPr>
          <w:ilvl w:val="0"/>
          <w:numId w:val="54"/>
        </w:numPr>
        <w:suppressAutoHyphens w:val="0"/>
        <w:spacing w:before="120"/>
        <w:jc w:val="both"/>
        <w:rPr>
          <w:rFonts w:ascii="Arial" w:hAnsi="Arial" w:cs="Arial"/>
          <w:b/>
          <w:bCs/>
          <w:vanish/>
          <w:sz w:val="20"/>
          <w:szCs w:val="20"/>
        </w:rPr>
      </w:pPr>
    </w:p>
    <w:p w14:paraId="0ADEE90B" w14:textId="77777777" w:rsidR="0078727D" w:rsidRPr="00CA0A42" w:rsidRDefault="0078727D" w:rsidP="0078727D">
      <w:pPr>
        <w:pStyle w:val="PargrafodaLista"/>
        <w:widowControl/>
        <w:numPr>
          <w:ilvl w:val="0"/>
          <w:numId w:val="37"/>
        </w:numPr>
        <w:suppressAutoHyphens w:val="0"/>
        <w:spacing w:after="120"/>
        <w:jc w:val="both"/>
        <w:rPr>
          <w:rFonts w:ascii="Arial" w:eastAsia="Arial" w:hAnsi="Arial" w:cs="Arial"/>
          <w:vanish/>
          <w:sz w:val="20"/>
          <w:szCs w:val="20"/>
          <w:lang w:eastAsia="pt-BR"/>
        </w:rPr>
      </w:pPr>
    </w:p>
    <w:p w14:paraId="249EFD6D" w14:textId="77777777" w:rsidR="0078727D" w:rsidRPr="00CA0A42" w:rsidRDefault="0078727D" w:rsidP="0078727D">
      <w:pPr>
        <w:pStyle w:val="PargrafodaLista"/>
        <w:widowControl/>
        <w:numPr>
          <w:ilvl w:val="0"/>
          <w:numId w:val="37"/>
        </w:numPr>
        <w:suppressAutoHyphens w:val="0"/>
        <w:spacing w:after="120"/>
        <w:jc w:val="both"/>
        <w:rPr>
          <w:rFonts w:ascii="Arial" w:eastAsia="Arial" w:hAnsi="Arial" w:cs="Arial"/>
          <w:vanish/>
          <w:sz w:val="20"/>
          <w:szCs w:val="20"/>
          <w:lang w:eastAsia="pt-BR"/>
        </w:rPr>
      </w:pPr>
    </w:p>
    <w:p w14:paraId="026CFB72" w14:textId="77777777" w:rsidR="0078727D" w:rsidRPr="00CA0A42" w:rsidRDefault="0078727D" w:rsidP="0078727D">
      <w:pPr>
        <w:pStyle w:val="PargrafodaLista"/>
        <w:widowControl/>
        <w:numPr>
          <w:ilvl w:val="0"/>
          <w:numId w:val="37"/>
        </w:numPr>
        <w:suppressAutoHyphens w:val="0"/>
        <w:spacing w:after="120"/>
        <w:jc w:val="both"/>
        <w:rPr>
          <w:rFonts w:ascii="Arial" w:eastAsia="Arial" w:hAnsi="Arial" w:cs="Arial"/>
          <w:vanish/>
          <w:sz w:val="20"/>
          <w:szCs w:val="20"/>
          <w:lang w:eastAsia="pt-BR"/>
        </w:rPr>
      </w:pPr>
    </w:p>
    <w:p w14:paraId="29F6E469" w14:textId="77777777" w:rsidR="0078727D" w:rsidRPr="00CA0A42" w:rsidRDefault="0078727D" w:rsidP="0078727D">
      <w:pPr>
        <w:pStyle w:val="PargrafodaLista"/>
        <w:widowControl/>
        <w:numPr>
          <w:ilvl w:val="0"/>
          <w:numId w:val="37"/>
        </w:numPr>
        <w:suppressAutoHyphens w:val="0"/>
        <w:spacing w:after="120"/>
        <w:jc w:val="both"/>
        <w:rPr>
          <w:rFonts w:ascii="Arial" w:eastAsia="Arial" w:hAnsi="Arial" w:cs="Arial"/>
          <w:vanish/>
          <w:sz w:val="20"/>
          <w:szCs w:val="20"/>
          <w:lang w:eastAsia="pt-BR"/>
        </w:rPr>
      </w:pPr>
    </w:p>
    <w:p w14:paraId="7FA55920" w14:textId="77777777" w:rsidR="0078727D" w:rsidRPr="00CA0A42" w:rsidRDefault="0078727D" w:rsidP="0078727D">
      <w:pPr>
        <w:pStyle w:val="PargrafodaLista"/>
        <w:widowControl/>
        <w:numPr>
          <w:ilvl w:val="0"/>
          <w:numId w:val="37"/>
        </w:numPr>
        <w:suppressAutoHyphens w:val="0"/>
        <w:spacing w:after="120"/>
        <w:jc w:val="both"/>
        <w:rPr>
          <w:rFonts w:ascii="Arial" w:eastAsia="Arial" w:hAnsi="Arial" w:cs="Arial"/>
          <w:vanish/>
          <w:sz w:val="20"/>
          <w:szCs w:val="20"/>
          <w:lang w:eastAsia="pt-BR"/>
        </w:rPr>
      </w:pPr>
    </w:p>
    <w:p w14:paraId="05590E53" w14:textId="77777777" w:rsidR="0078727D" w:rsidRPr="002221F7" w:rsidRDefault="0078727D" w:rsidP="0078727D">
      <w:pPr>
        <w:pStyle w:val="PargrafodaLista"/>
        <w:widowControl/>
        <w:numPr>
          <w:ilvl w:val="0"/>
          <w:numId w:val="37"/>
        </w:numPr>
        <w:suppressAutoHyphens w:val="0"/>
        <w:spacing w:after="120"/>
        <w:ind w:left="0"/>
        <w:jc w:val="both"/>
        <w:rPr>
          <w:color w:val="FFFFFF" w:themeColor="background1"/>
        </w:rPr>
      </w:pPr>
      <w:r w:rsidRPr="004827F2">
        <w:t>CLÁUSULA QUARTA – SUBCONTRATAÇÃO</w:t>
      </w:r>
    </w:p>
    <w:p w14:paraId="448736A2" w14:textId="77777777" w:rsidR="0078727D" w:rsidRPr="00725D79" w:rsidRDefault="0078727D" w:rsidP="0078727D">
      <w:pPr>
        <w:pStyle w:val="Nvel2-Red"/>
        <w:numPr>
          <w:ilvl w:val="0"/>
          <w:numId w:val="0"/>
        </w:numPr>
        <w:spacing w:after="288"/>
        <w:ind w:left="142"/>
      </w:pPr>
      <w:r>
        <w:t>4.1.</w:t>
      </w:r>
      <w:r w:rsidRPr="00725D79">
        <w:t>Não será admitida a subcontratação do objeto contratual.</w:t>
      </w:r>
    </w:p>
    <w:p w14:paraId="1247AC56" w14:textId="77777777" w:rsidR="0078727D" w:rsidRPr="00362E67" w:rsidRDefault="0078727D" w:rsidP="0078727D">
      <w:pPr>
        <w:pStyle w:val="Nivel01"/>
        <w:suppressAutoHyphens w:val="0"/>
        <w:rPr>
          <w:color w:val="FFFFFF" w:themeColor="background1"/>
        </w:rPr>
      </w:pPr>
      <w:r w:rsidRPr="004827F2">
        <w:t xml:space="preserve">CLÁUSULA QUINTA </w:t>
      </w:r>
      <w:r>
        <w:t>–</w:t>
      </w:r>
      <w:r w:rsidRPr="004827F2">
        <w:t xml:space="preserve"> PREÇO</w:t>
      </w:r>
      <w:r>
        <w:t xml:space="preserve"> </w:t>
      </w:r>
      <w:r w:rsidRPr="004827F2">
        <w:t>(</w:t>
      </w:r>
      <w:hyperlink r:id="rId19" w:anchor="art92" w:history="1">
        <w:r w:rsidRPr="004827F2">
          <w:rPr>
            <w:rStyle w:val="Hyperlink"/>
          </w:rPr>
          <w:t>art. 92, V)</w:t>
        </w:r>
      </w:hyperlink>
    </w:p>
    <w:p w14:paraId="62AB1DA8" w14:textId="7F5FDD04" w:rsidR="0078727D" w:rsidRPr="006F39C1" w:rsidRDefault="0078727D" w:rsidP="0078727D">
      <w:pPr>
        <w:pStyle w:val="Nvel2-Red"/>
        <w:numPr>
          <w:ilvl w:val="0"/>
          <w:numId w:val="0"/>
        </w:numPr>
        <w:spacing w:after="288"/>
        <w:ind w:left="142"/>
        <w:rPr>
          <w:highlight w:val="yellow"/>
        </w:rPr>
      </w:pPr>
      <w:r>
        <w:rPr>
          <w:highlight w:val="yellow"/>
          <w:lang w:eastAsia="en-US"/>
        </w:rPr>
        <w:t>5.1.</w:t>
      </w:r>
      <w:r w:rsidRPr="006F39C1">
        <w:rPr>
          <w:highlight w:val="yellow"/>
          <w:lang w:eastAsia="en-US"/>
        </w:rPr>
        <w:t xml:space="preserve">O </w:t>
      </w:r>
      <w:r>
        <w:rPr>
          <w:highlight w:val="yellow"/>
          <w:lang w:eastAsia="en-US"/>
        </w:rPr>
        <w:t xml:space="preserve">desconto </w:t>
      </w:r>
      <w:r w:rsidRPr="006F39C1">
        <w:rPr>
          <w:color w:val="ED7D31" w:themeColor="accent2"/>
          <w:highlight w:val="yellow"/>
          <w:lang w:eastAsia="en-US"/>
        </w:rPr>
        <w:t xml:space="preserve">por </w:t>
      </w:r>
      <w:r w:rsidR="001C0544">
        <w:rPr>
          <w:color w:val="ED7D31" w:themeColor="accent2"/>
          <w:highlight w:val="yellow"/>
          <w:lang w:eastAsia="en-US"/>
        </w:rPr>
        <w:t>item</w:t>
      </w:r>
      <w:r>
        <w:rPr>
          <w:highlight w:val="yellow"/>
          <w:lang w:eastAsia="en-US"/>
        </w:rPr>
        <w:t xml:space="preserve"> </w:t>
      </w:r>
      <w:r w:rsidRPr="006F39C1">
        <w:rPr>
          <w:highlight w:val="yellow"/>
          <w:lang w:eastAsia="en-US"/>
        </w:rPr>
        <w:t xml:space="preserve"> D</w:t>
      </w:r>
      <w:r>
        <w:rPr>
          <w:highlight w:val="yellow"/>
          <w:lang w:eastAsia="en-US"/>
        </w:rPr>
        <w:t xml:space="preserve">o contrato </w:t>
      </w:r>
      <w:r w:rsidRPr="006F39C1">
        <w:rPr>
          <w:highlight w:val="yellow"/>
          <w:lang w:eastAsia="en-US"/>
        </w:rPr>
        <w:t>é de ..........</w:t>
      </w:r>
      <w:r>
        <w:rPr>
          <w:highlight w:val="yellow"/>
          <w:lang w:eastAsia="en-US"/>
        </w:rPr>
        <w:t>%</w:t>
      </w:r>
      <w:r w:rsidRPr="006F39C1">
        <w:rPr>
          <w:highlight w:val="yellow"/>
          <w:lang w:eastAsia="en-US"/>
        </w:rPr>
        <w:t xml:space="preserve"> (.....)</w:t>
      </w:r>
    </w:p>
    <w:p w14:paraId="599D9BA2" w14:textId="6A6ACFF7" w:rsidR="0078727D" w:rsidRPr="004827F2" w:rsidRDefault="0078727D" w:rsidP="0078727D">
      <w:pPr>
        <w:pStyle w:val="Nivel2"/>
        <w:autoSpaceDE/>
        <w:autoSpaceDN/>
        <w:adjustRightInd/>
        <w:spacing w:after="288"/>
        <w:ind w:left="142"/>
      </w:pPr>
      <w:r>
        <w:t>5.2.</w:t>
      </w:r>
      <w:r w:rsidRPr="004827F2">
        <w:t xml:space="preserve">No </w:t>
      </w:r>
      <w:r>
        <w:t>desconto</w:t>
      </w:r>
      <w:r w:rsidRPr="004827F2">
        <w:t xml:space="preserve"> acima estão incluídas todas as despesas ordinárias diretas e indiretas decorrentes da execução do objeto, </w:t>
      </w:r>
      <w:r w:rsidRPr="004E64AA">
        <w:t>inclusive</w:t>
      </w:r>
      <w:r w:rsidRPr="004827F2">
        <w:t xml:space="preserve"> tributos e/ou impostos, encargos sociais, trabalhistas, previdenciários, fiscais e comerciais incidentes, taxa de administração, frete, seguro e outros necessários ao cumprimento integral do objeto da contratação.</w:t>
      </w:r>
    </w:p>
    <w:p w14:paraId="595216CC" w14:textId="77777777" w:rsidR="0078727D" w:rsidRPr="00174BCC" w:rsidRDefault="0078727D" w:rsidP="0078727D">
      <w:pPr>
        <w:pStyle w:val="Nivel01"/>
        <w:suppressAutoHyphens w:val="0"/>
        <w:autoSpaceDN w:val="0"/>
        <w:rPr>
          <w:rFonts w:ascii="Arial" w:hAnsi="Arial" w:cs="Arial"/>
        </w:rPr>
      </w:pPr>
      <w:r w:rsidRPr="004827F2">
        <w:t xml:space="preserve">CLÁUSULA SEXTA - PAGAMENTO </w:t>
      </w:r>
    </w:p>
    <w:p w14:paraId="3D4172CA" w14:textId="77777777" w:rsidR="0078727D" w:rsidRPr="00174BCC" w:rsidRDefault="0078727D" w:rsidP="0078727D">
      <w:pPr>
        <w:pStyle w:val="Nivel01"/>
        <w:suppressAutoHyphens w:val="0"/>
        <w:autoSpaceDN w:val="0"/>
        <w:ind w:left="0" w:firstLine="0"/>
        <w:rPr>
          <w:rFonts w:ascii="Arial" w:hAnsi="Arial" w:cs="Arial"/>
        </w:rPr>
      </w:pPr>
      <w:r w:rsidRPr="00174BCC">
        <w:t>6.1.</w:t>
      </w:r>
      <w:r w:rsidRPr="00174BCC">
        <w:rPr>
          <w:rFonts w:ascii="Arial" w:hAnsi="Arial" w:cs="Arial"/>
        </w:rPr>
        <w:t xml:space="preserve"> O pagamento será efetuado no prazo de até 30 (trinta) dias contados da apresentação da Nota Fiscal.</w:t>
      </w:r>
    </w:p>
    <w:p w14:paraId="12DD91B1" w14:textId="77777777" w:rsidR="0078727D" w:rsidRPr="003F0243" w:rsidRDefault="0078727D" w:rsidP="0078727D">
      <w:pPr>
        <w:autoSpaceDN w:val="0"/>
        <w:jc w:val="both"/>
        <w:rPr>
          <w:rFonts w:ascii="Arial" w:hAnsi="Arial" w:cs="Arial"/>
          <w:b/>
          <w:sz w:val="20"/>
          <w:szCs w:val="20"/>
        </w:rPr>
      </w:pPr>
      <w:r w:rsidRPr="00174BCC">
        <w:rPr>
          <w:rStyle w:val="Hyperlink"/>
          <w:rFonts w:ascii="Arial" w:eastAsia="Lucida Sans Unicode"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w:t>
      </w:r>
      <w:r w:rsidRPr="003F0243">
        <w:rPr>
          <w:rFonts w:ascii="Arial" w:hAnsi="Arial" w:cs="Arial"/>
          <w:sz w:val="20"/>
          <w:szCs w:val="20"/>
        </w:rPr>
        <w:t xml:space="preserve">O pagamento será realizado através de crédito em conta corrente; </w:t>
      </w:r>
    </w:p>
    <w:p w14:paraId="592AF2C4" w14:textId="77777777" w:rsidR="0078727D" w:rsidRPr="003F0243" w:rsidRDefault="0078727D" w:rsidP="0078727D">
      <w:pPr>
        <w:autoSpaceDN w:val="0"/>
        <w:jc w:val="both"/>
        <w:rPr>
          <w:rFonts w:ascii="Arial" w:hAnsi="Arial" w:cs="Arial"/>
          <w:b/>
          <w:sz w:val="20"/>
          <w:szCs w:val="20"/>
        </w:rPr>
      </w:pPr>
      <w:r>
        <w:rPr>
          <w:rFonts w:ascii="Arial" w:hAnsi="Arial" w:cs="Arial"/>
          <w:sz w:val="20"/>
          <w:szCs w:val="20"/>
        </w:rPr>
        <w:t>6.3.</w:t>
      </w:r>
      <w:r w:rsidRPr="003F0243">
        <w:rPr>
          <w:rFonts w:ascii="Arial" w:hAnsi="Arial" w:cs="Arial"/>
          <w:sz w:val="20"/>
          <w:szCs w:val="20"/>
        </w:rPr>
        <w:t>Quando do pagamento, será efetuada a retenção tributária prevista na legislação aplicável;</w:t>
      </w:r>
    </w:p>
    <w:p w14:paraId="5FB01D45" w14:textId="77777777" w:rsidR="0078727D" w:rsidRPr="003F0243" w:rsidRDefault="0078727D" w:rsidP="0078727D">
      <w:pPr>
        <w:autoSpaceDN w:val="0"/>
        <w:jc w:val="both"/>
        <w:rPr>
          <w:rFonts w:ascii="Arial" w:hAnsi="Arial" w:cs="Arial"/>
          <w:b/>
          <w:sz w:val="20"/>
          <w:szCs w:val="20"/>
        </w:rPr>
      </w:pPr>
      <w:r>
        <w:rPr>
          <w:rFonts w:ascii="Arial" w:hAnsi="Arial" w:cs="Arial"/>
          <w:sz w:val="20"/>
          <w:szCs w:val="20"/>
        </w:rPr>
        <w:t>6.4.</w:t>
      </w:r>
      <w:r w:rsidRPr="003F0243">
        <w:rPr>
          <w:rFonts w:ascii="Arial" w:hAnsi="Arial" w:cs="Arial"/>
          <w:sz w:val="20"/>
          <w:szCs w:val="20"/>
        </w:rPr>
        <w:t>Independentemente do percentual de tributo inserido na planilha, quando houver, serão retidos na fonte, quando da realização do pagamento, os percentuais estabelecidos na legislação vigente;</w:t>
      </w:r>
    </w:p>
    <w:p w14:paraId="025FD8A1" w14:textId="77777777" w:rsidR="0078727D" w:rsidRPr="003F0243" w:rsidRDefault="0078727D" w:rsidP="0078727D">
      <w:pPr>
        <w:autoSpaceDN w:val="0"/>
        <w:jc w:val="both"/>
        <w:rPr>
          <w:rFonts w:ascii="Arial" w:hAnsi="Arial" w:cs="Arial"/>
          <w:b/>
          <w:sz w:val="20"/>
          <w:szCs w:val="20"/>
        </w:rPr>
      </w:pPr>
      <w:r>
        <w:rPr>
          <w:rFonts w:ascii="Arial" w:hAnsi="Arial" w:cs="Arial"/>
          <w:sz w:val="20"/>
          <w:szCs w:val="20"/>
        </w:rPr>
        <w:t>6.5.</w:t>
      </w:r>
      <w:r w:rsidRPr="003F0243">
        <w:rPr>
          <w:rFonts w:ascii="Arial" w:hAnsi="Arial" w:cs="Arial"/>
          <w:sz w:val="20"/>
          <w:szCs w:val="20"/>
        </w:rPr>
        <w:t xml:space="preserve">O contratado regularmente optante pelo Simples Nacional, nos termos da </w:t>
      </w:r>
      <w:hyperlink r:id="rId20">
        <w:r w:rsidRPr="003F0243">
          <w:rPr>
            <w:rStyle w:val="Hyperlink"/>
            <w:rFonts w:ascii="Arial" w:eastAsia="Lucida Sans Unicode" w:hAnsi="Arial" w:cs="Arial"/>
            <w:sz w:val="20"/>
            <w:szCs w:val="20"/>
          </w:rPr>
          <w:t>Lei Complementar nº 123, de 2006</w:t>
        </w:r>
      </w:hyperlink>
      <w:r w:rsidRPr="003F0243">
        <w:rPr>
          <w:rFonts w:ascii="Arial" w:hAnsi="Arial" w:cs="Arial"/>
          <w:sz w:val="20"/>
          <w:szCs w:val="2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20655EE" w14:textId="77777777" w:rsidR="0078727D" w:rsidRPr="004827F2" w:rsidRDefault="0078727D" w:rsidP="0078727D">
      <w:pPr>
        <w:pStyle w:val="Nivel01"/>
        <w:suppressAutoHyphens w:val="0"/>
        <w:rPr>
          <w:color w:val="FFFFFF" w:themeColor="background1"/>
        </w:rPr>
      </w:pPr>
      <w:r w:rsidRPr="004827F2">
        <w:t xml:space="preserve">CLÁUSULA SÉTIMA - REAJUSTE </w:t>
      </w:r>
    </w:p>
    <w:p w14:paraId="381B6335" w14:textId="77777777" w:rsidR="0078727D" w:rsidRPr="006F39C1" w:rsidRDefault="0078727D" w:rsidP="0078727D">
      <w:pPr>
        <w:pStyle w:val="Nivel2"/>
        <w:autoSpaceDE/>
        <w:autoSpaceDN/>
        <w:adjustRightInd/>
        <w:spacing w:after="288"/>
        <w:rPr>
          <w:highlight w:val="yellow"/>
        </w:rPr>
      </w:pPr>
      <w:r>
        <w:t>7.1.</w:t>
      </w:r>
      <w:r w:rsidRPr="004827F2">
        <w:t>Os preços inicialmente contratados são fixos e irreajustáveis no prazo de um ano contado da data d</w:t>
      </w:r>
      <w:r>
        <w:t>a homologação.</w:t>
      </w:r>
    </w:p>
    <w:p w14:paraId="0DB9A746" w14:textId="77777777" w:rsidR="0078727D" w:rsidRPr="004827F2" w:rsidRDefault="0078727D" w:rsidP="0078727D">
      <w:pPr>
        <w:pStyle w:val="Nivel2"/>
        <w:autoSpaceDE/>
        <w:autoSpaceDN/>
        <w:adjustRightInd/>
        <w:spacing w:after="288"/>
      </w:pPr>
      <w:r>
        <w:t>7.2.</w:t>
      </w:r>
      <w:r w:rsidRPr="004827F2">
        <w:t xml:space="preserve">Após o interregno de um ano, e </w:t>
      </w:r>
      <w:r w:rsidRPr="00DF5501">
        <w:t>independentemente de pedido do contratado,</w:t>
      </w:r>
      <w:r w:rsidRPr="004827F2">
        <w:t xml:space="preserve"> os preços iniciais serão reajustados, mediante a aplicação, pelo contratante, do índice</w:t>
      </w:r>
      <w:r>
        <w:t xml:space="preserve"> IPCA/IBGE do periodo</w:t>
      </w:r>
      <w:r w:rsidRPr="004827F2">
        <w:rPr>
          <w:i/>
          <w:iCs/>
        </w:rPr>
        <w:t>,</w:t>
      </w:r>
      <w:r w:rsidRPr="004827F2">
        <w:t xml:space="preserve"> exclusivamente para as obrigações iniciadas e concluídas após a ocorrência da anualidade.</w:t>
      </w:r>
    </w:p>
    <w:p w14:paraId="2652D2B1" w14:textId="77777777" w:rsidR="0078727D" w:rsidRPr="004827F2" w:rsidRDefault="0078727D" w:rsidP="0078727D">
      <w:pPr>
        <w:pStyle w:val="Nivel2"/>
        <w:autoSpaceDE/>
        <w:autoSpaceDN/>
        <w:adjustRightInd/>
        <w:spacing w:after="288"/>
        <w:ind w:left="284"/>
      </w:pPr>
      <w:r>
        <w:t>7.3.</w:t>
      </w:r>
      <w:r w:rsidRPr="004827F2">
        <w:t xml:space="preserve">Nos reajustes subsequentes ao primeiro, o interregno mínimo de um ano será contado a partir dos efeitos financeiros do último </w:t>
      </w:r>
      <w:r w:rsidRPr="004E64AA">
        <w:t>reajuste</w:t>
      </w:r>
      <w:r w:rsidRPr="004827F2">
        <w:t>.</w:t>
      </w:r>
    </w:p>
    <w:p w14:paraId="526994DC" w14:textId="77777777" w:rsidR="0078727D" w:rsidRPr="004827F2" w:rsidRDefault="0078727D" w:rsidP="0078727D">
      <w:pPr>
        <w:pStyle w:val="Nivel2"/>
        <w:autoSpaceDE/>
        <w:autoSpaceDN/>
        <w:adjustRightInd/>
        <w:spacing w:after="288"/>
        <w:ind w:left="284"/>
      </w:pPr>
      <w:r>
        <w:t>7.4.</w:t>
      </w:r>
      <w:r w:rsidRPr="004827F2">
        <w:t xml:space="preserve">No caso de </w:t>
      </w:r>
      <w:r w:rsidRPr="004E64AA">
        <w:t>atraso</w:t>
      </w:r>
      <w:r w:rsidRPr="004827F2">
        <w:t xml:space="preserve"> ou não divulgação do(s) índice (s) de reajustamento, o contratante pagará ao contratado a importância calculada pela última variação conhecida, liquidando a diferença correspondente tão logo seja(m) divulgado(s) o(s) índice(s) definitivo(s).</w:t>
      </w:r>
      <w:r>
        <w:t xml:space="preserve"> </w:t>
      </w:r>
    </w:p>
    <w:p w14:paraId="37809D7B" w14:textId="77777777" w:rsidR="0078727D" w:rsidRPr="004827F2" w:rsidRDefault="0078727D" w:rsidP="0078727D">
      <w:pPr>
        <w:pStyle w:val="Nivel2"/>
        <w:autoSpaceDE/>
        <w:autoSpaceDN/>
        <w:adjustRightInd/>
        <w:spacing w:after="288"/>
        <w:ind w:left="284"/>
      </w:pPr>
      <w:r>
        <w:t>7.5.</w:t>
      </w:r>
      <w:r w:rsidRPr="004827F2">
        <w:t>Nas aferições finais, o(s) índice(s) utilizado(s) para reajuste será(ão), obrigatoriamente, o(s) definitivo(s).</w:t>
      </w:r>
    </w:p>
    <w:p w14:paraId="5C263E31" w14:textId="77777777" w:rsidR="0078727D" w:rsidRPr="004827F2" w:rsidRDefault="0078727D" w:rsidP="0078727D">
      <w:pPr>
        <w:pStyle w:val="Nivel2"/>
        <w:autoSpaceDE/>
        <w:autoSpaceDN/>
        <w:adjustRightInd/>
        <w:spacing w:after="288"/>
        <w:ind w:left="284"/>
      </w:pPr>
      <w:r>
        <w:t>7.6.</w:t>
      </w:r>
      <w:r w:rsidRPr="004827F2">
        <w:t>Caso o(s) índice(s) estabelecido(s) para reajustamento venha(m) a ser extinto(s) ou de qualquer forma não possa(m) mais ser utilizado(s), será(ão) adotado(s), em substituição, o(s) que vier(em) a ser determinado(s) pela legislação então em vigor.</w:t>
      </w:r>
    </w:p>
    <w:p w14:paraId="422CB4B8" w14:textId="77777777" w:rsidR="0078727D" w:rsidRPr="004827F2" w:rsidRDefault="0078727D" w:rsidP="0078727D">
      <w:pPr>
        <w:pStyle w:val="Nivel2"/>
        <w:autoSpaceDE/>
        <w:autoSpaceDN/>
        <w:adjustRightInd/>
        <w:spacing w:after="288"/>
        <w:ind w:left="284"/>
      </w:pPr>
      <w:r>
        <w:lastRenderedPageBreak/>
        <w:t>7.7.</w:t>
      </w:r>
      <w:r w:rsidRPr="004827F2">
        <w:t xml:space="preserve">Na ausência de previsão legal quanto ao índice substituto, as partes elegerão novo índice oficial, para reajustamento do preço </w:t>
      </w:r>
      <w:r w:rsidRPr="004E64AA">
        <w:t>do</w:t>
      </w:r>
      <w:r w:rsidRPr="004827F2">
        <w:t xml:space="preserve"> valor remanescente, por meio de termo aditivo. </w:t>
      </w:r>
    </w:p>
    <w:p w14:paraId="481DC54B" w14:textId="77777777" w:rsidR="0078727D" w:rsidRPr="004827F2" w:rsidRDefault="0078727D" w:rsidP="0078727D">
      <w:pPr>
        <w:pStyle w:val="Nivel2"/>
        <w:autoSpaceDE/>
        <w:autoSpaceDN/>
        <w:adjustRightInd/>
        <w:spacing w:after="288"/>
        <w:ind w:left="284"/>
      </w:pPr>
      <w:r>
        <w:t>7.8.</w:t>
      </w:r>
      <w:r w:rsidRPr="004827F2">
        <w:t>O reajuste será realizado por apostilamento.</w:t>
      </w:r>
    </w:p>
    <w:p w14:paraId="3926AEE8" w14:textId="77777777" w:rsidR="0078727D" w:rsidRPr="004827F2" w:rsidRDefault="0078727D" w:rsidP="0078727D">
      <w:pPr>
        <w:pStyle w:val="Nivel01"/>
        <w:numPr>
          <w:ilvl w:val="0"/>
          <w:numId w:val="37"/>
        </w:numPr>
        <w:suppressAutoHyphens w:val="0"/>
        <w:rPr>
          <w:color w:val="FFFFFF" w:themeColor="background1"/>
        </w:rPr>
      </w:pPr>
      <w:r w:rsidRPr="004827F2">
        <w:t>CLÁUSULA OITAVA - OBRIGAÇÕES DO CONTRATANTE</w:t>
      </w:r>
    </w:p>
    <w:p w14:paraId="1C10B9E6" w14:textId="77777777" w:rsidR="0078727D" w:rsidRPr="004827F2" w:rsidRDefault="0078727D" w:rsidP="0078727D">
      <w:pPr>
        <w:pStyle w:val="Nivel2"/>
        <w:autoSpaceDE/>
        <w:autoSpaceDN/>
        <w:adjustRightInd/>
        <w:spacing w:after="288"/>
        <w:ind w:left="284"/>
        <w:rPr>
          <w:b/>
          <w:bCs/>
        </w:rPr>
      </w:pPr>
      <w:r w:rsidRPr="004827F2">
        <w:t xml:space="preserve">São </w:t>
      </w:r>
      <w:r w:rsidRPr="004E64AA">
        <w:t>obrigações</w:t>
      </w:r>
      <w:r w:rsidRPr="004827F2">
        <w:t xml:space="preserve"> do Contratante:</w:t>
      </w:r>
    </w:p>
    <w:p w14:paraId="48B86833" w14:textId="77777777" w:rsidR="0078727D" w:rsidRPr="004827F2" w:rsidRDefault="0078727D" w:rsidP="0078727D">
      <w:pPr>
        <w:pStyle w:val="Nivel2"/>
        <w:autoSpaceDE/>
        <w:autoSpaceDN/>
        <w:adjustRightInd/>
        <w:spacing w:after="288"/>
        <w:ind w:left="284"/>
      </w:pPr>
      <w:r>
        <w:t>8.1.</w:t>
      </w:r>
      <w:r w:rsidRPr="004827F2">
        <w:t xml:space="preserve">Exigir o </w:t>
      </w:r>
      <w:r w:rsidRPr="004E64AA">
        <w:t>cumprimento</w:t>
      </w:r>
      <w:r w:rsidRPr="004827F2">
        <w:t xml:space="preserve"> de todas as obrigações assumidas pelo Contratado, de acordo com o contrato e seus anexos;</w:t>
      </w:r>
    </w:p>
    <w:p w14:paraId="6582367B" w14:textId="77777777" w:rsidR="0078727D" w:rsidRPr="004827F2" w:rsidRDefault="0078727D" w:rsidP="0078727D">
      <w:pPr>
        <w:pStyle w:val="Nivel2"/>
        <w:autoSpaceDE/>
        <w:autoSpaceDN/>
        <w:adjustRightInd/>
        <w:spacing w:after="288"/>
      </w:pPr>
      <w:r>
        <w:t>8.2.</w:t>
      </w:r>
      <w:r w:rsidRPr="004827F2">
        <w:t xml:space="preserve">Receber o </w:t>
      </w:r>
      <w:r w:rsidRPr="004E64AA">
        <w:t>objeto</w:t>
      </w:r>
      <w:r w:rsidRPr="004827F2">
        <w:t xml:space="preserve"> no prazo e condições estabelecidas no Termo de Referência;</w:t>
      </w:r>
    </w:p>
    <w:p w14:paraId="4F70F13D" w14:textId="77777777" w:rsidR="0078727D" w:rsidRPr="004827F2" w:rsidRDefault="0078727D" w:rsidP="0078727D">
      <w:pPr>
        <w:pStyle w:val="Nivel2"/>
        <w:autoSpaceDE/>
        <w:autoSpaceDN/>
        <w:adjustRightInd/>
        <w:spacing w:after="288"/>
      </w:pPr>
      <w:r>
        <w:t>8.3.</w:t>
      </w:r>
      <w:r w:rsidRPr="004827F2">
        <w:t xml:space="preserve">Notificar o </w:t>
      </w:r>
      <w:r w:rsidRPr="004E64AA">
        <w:t>Contratado</w:t>
      </w:r>
      <w:r w:rsidRPr="004827F2">
        <w:t>, por escrito, sobre vícios, defeitos ou incorreções verificadas no objeto fornecido, para que seja por ele substituído, reparado ou corrigido, no total ou em parte, às suas expensas;</w:t>
      </w:r>
    </w:p>
    <w:p w14:paraId="3AE381DC" w14:textId="77777777" w:rsidR="0078727D" w:rsidRPr="004827F2" w:rsidRDefault="0078727D" w:rsidP="0078727D">
      <w:pPr>
        <w:pStyle w:val="Nivel2"/>
        <w:autoSpaceDE/>
        <w:autoSpaceDN/>
        <w:adjustRightInd/>
        <w:spacing w:after="288"/>
      </w:pPr>
      <w:r>
        <w:t>8.4.</w:t>
      </w:r>
      <w:r w:rsidRPr="004E64AA">
        <w:t>Acompanhar</w:t>
      </w:r>
      <w:r w:rsidRPr="004827F2">
        <w:t xml:space="preserve"> e fiscalizar a execução do contrato e o cumprimento das obrigações pelo Contratado;</w:t>
      </w:r>
    </w:p>
    <w:p w14:paraId="44F9A073" w14:textId="77777777" w:rsidR="0078727D" w:rsidRPr="004827F2" w:rsidRDefault="0078727D" w:rsidP="0078727D">
      <w:pPr>
        <w:pStyle w:val="Nivel2"/>
        <w:autoSpaceDE/>
        <w:autoSpaceDN/>
        <w:adjustRightInd/>
        <w:spacing w:after="288"/>
      </w:pPr>
      <w:r>
        <w:t>8.5.</w:t>
      </w:r>
      <w:r w:rsidRPr="004827F2">
        <w:t>Efetuar o pagamento ao Contratado do valor correspondente ao fornecimento do objeto, no prazo, forma e condições estabelecidos no presente Contrato</w:t>
      </w:r>
      <w:r>
        <w:t>.</w:t>
      </w:r>
    </w:p>
    <w:p w14:paraId="378D3937" w14:textId="77777777" w:rsidR="0078727D" w:rsidRPr="004827F2" w:rsidRDefault="0078727D" w:rsidP="0078727D">
      <w:pPr>
        <w:pStyle w:val="Nivel2"/>
        <w:autoSpaceDE/>
        <w:autoSpaceDN/>
        <w:adjustRightInd/>
        <w:spacing w:after="288"/>
      </w:pPr>
      <w:r>
        <w:t>8.6.</w:t>
      </w:r>
      <w:r w:rsidRPr="004827F2">
        <w:t xml:space="preserve">Aplicar ao </w:t>
      </w:r>
      <w:r w:rsidRPr="004E64AA">
        <w:t>Contratado</w:t>
      </w:r>
      <w:r w:rsidRPr="004827F2">
        <w:t xml:space="preserve"> as sanções previstas na lei e neste Contrato; </w:t>
      </w:r>
    </w:p>
    <w:p w14:paraId="3FD8B9DD" w14:textId="77777777" w:rsidR="0078727D" w:rsidRPr="004827F2" w:rsidRDefault="0078727D" w:rsidP="0078727D">
      <w:pPr>
        <w:pStyle w:val="Nivel2"/>
        <w:autoSpaceDE/>
        <w:autoSpaceDN/>
        <w:adjustRightInd/>
        <w:spacing w:after="288"/>
      </w:pPr>
      <w:r>
        <w:t>8.7.</w:t>
      </w:r>
      <w:r w:rsidRPr="004827F2">
        <w:t xml:space="preserve">Cientificar o </w:t>
      </w:r>
      <w:r w:rsidRPr="004E64AA">
        <w:t>órgão</w:t>
      </w:r>
      <w:r w:rsidRPr="004827F2">
        <w:t xml:space="preserve"> para adoção das medidas cabíveis quando do descumprimento de obrigações pelo Contratado;</w:t>
      </w:r>
    </w:p>
    <w:p w14:paraId="785F26AD" w14:textId="77777777" w:rsidR="0078727D" w:rsidRPr="004827F2" w:rsidRDefault="0078727D" w:rsidP="0078727D">
      <w:pPr>
        <w:pStyle w:val="Nivel2"/>
        <w:autoSpaceDE/>
        <w:autoSpaceDN/>
        <w:adjustRightInd/>
        <w:spacing w:after="288"/>
      </w:pPr>
      <w:r>
        <w:t>8.8.</w:t>
      </w:r>
      <w:r w:rsidRPr="004827F2">
        <w:t xml:space="preserve">Explicitamente emitir decisão sobre todas as solicitações e reclamações relacionadas à execução do presente </w:t>
      </w:r>
      <w:r w:rsidRPr="004E64AA">
        <w:t>Contrato</w:t>
      </w:r>
      <w:r w:rsidRPr="004827F2">
        <w:t>, ressalvados os requerimentos manifestamente impertinentes, meramente protelatórios ou de nenhum interesse para a boa execução do ajuste.</w:t>
      </w:r>
    </w:p>
    <w:p w14:paraId="755BC16A" w14:textId="77777777" w:rsidR="0078727D" w:rsidRPr="004827F2" w:rsidRDefault="0078727D" w:rsidP="0078727D">
      <w:pPr>
        <w:pStyle w:val="Nivel2"/>
        <w:autoSpaceDE/>
        <w:autoSpaceDN/>
        <w:adjustRightInd/>
        <w:spacing w:after="288"/>
        <w:rPr>
          <w:b/>
          <w:bCs/>
        </w:rPr>
      </w:pPr>
      <w:r>
        <w:t>8.9.</w:t>
      </w:r>
      <w:r w:rsidRPr="004827F2">
        <w:t xml:space="preserve"> A Administração terá o prazo de</w:t>
      </w:r>
      <w:r w:rsidRPr="004827F2">
        <w:rPr>
          <w:i/>
          <w:iCs/>
          <w:color w:val="FF0000"/>
        </w:rPr>
        <w:t xml:space="preserve"> </w:t>
      </w:r>
      <w:r w:rsidRPr="00C76CC0">
        <w:rPr>
          <w:i/>
          <w:iCs/>
        </w:rPr>
        <w:t>trinta dias</w:t>
      </w:r>
      <w:r w:rsidRPr="004827F2">
        <w:t xml:space="preserve">, a contar da data do protocolo do requerimento para decidir, admitida a prorrogação motivada, por igual período. </w:t>
      </w:r>
    </w:p>
    <w:p w14:paraId="5C180867" w14:textId="77777777" w:rsidR="0078727D" w:rsidRPr="004827F2" w:rsidRDefault="0078727D" w:rsidP="0078727D">
      <w:pPr>
        <w:pStyle w:val="Nivel2"/>
        <w:autoSpaceDE/>
        <w:autoSpaceDN/>
        <w:adjustRightInd/>
        <w:spacing w:after="288"/>
        <w:rPr>
          <w:color w:val="FF0000"/>
        </w:rPr>
      </w:pPr>
      <w:r>
        <w:t>8.10.</w:t>
      </w:r>
      <w:r w:rsidRPr="004E64AA">
        <w:t>Responder</w:t>
      </w:r>
      <w:r w:rsidRPr="004827F2">
        <w:t xml:space="preserve"> eventuais pedidos de reestabelecimento do equilíbrio econômico-financeiro feitos pelo contratado no prazo máximo de </w:t>
      </w:r>
      <w:r>
        <w:t>sete dias.</w:t>
      </w:r>
    </w:p>
    <w:p w14:paraId="21072BDD" w14:textId="77777777" w:rsidR="0078727D" w:rsidRPr="004827F2" w:rsidRDefault="0078727D" w:rsidP="0078727D">
      <w:pPr>
        <w:pStyle w:val="Nivel2"/>
        <w:autoSpaceDE/>
        <w:autoSpaceDN/>
        <w:adjustRightInd/>
        <w:spacing w:after="288"/>
      </w:pPr>
      <w:r>
        <w:t>8.11.</w:t>
      </w:r>
      <w:r w:rsidRPr="004827F2">
        <w:t xml:space="preserve">A </w:t>
      </w:r>
      <w:r w:rsidRPr="004E64AA">
        <w:t>Administração</w:t>
      </w:r>
      <w:r w:rsidRPr="004827F2">
        <w:t xml:space="preserv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B2A8BF6" w14:textId="77777777" w:rsidR="0078727D" w:rsidRPr="004827F2" w:rsidRDefault="0078727D" w:rsidP="0078727D">
      <w:pPr>
        <w:pStyle w:val="Nivel01"/>
        <w:numPr>
          <w:ilvl w:val="0"/>
          <w:numId w:val="37"/>
        </w:numPr>
        <w:suppressAutoHyphens w:val="0"/>
        <w:rPr>
          <w:color w:val="FFFFFF" w:themeColor="background1"/>
        </w:rPr>
      </w:pPr>
      <w:r w:rsidRPr="004827F2">
        <w:t xml:space="preserve">CLÁUSULA NONA - </w:t>
      </w:r>
      <w:r w:rsidRPr="00F8329F">
        <w:t>OBRIGAÇÕES</w:t>
      </w:r>
      <w:r w:rsidRPr="004827F2">
        <w:t xml:space="preserve"> DO CONTRATADO </w:t>
      </w:r>
    </w:p>
    <w:p w14:paraId="1A482B92" w14:textId="77777777" w:rsidR="0078727D" w:rsidRPr="004827F2" w:rsidRDefault="0078727D" w:rsidP="0078727D">
      <w:pPr>
        <w:pStyle w:val="Nivel2"/>
        <w:autoSpaceDE/>
        <w:autoSpaceDN/>
        <w:adjustRightInd/>
        <w:spacing w:after="288"/>
        <w:ind w:left="284"/>
      </w:pPr>
      <w:r>
        <w:t>9.1.</w:t>
      </w:r>
      <w:r w:rsidRPr="004827F2">
        <w:t xml:space="preserve">O Contratado deve cumprir todas as obrigações constantes deste Contrato e em seus anexos, assumindo como exclusivamente </w:t>
      </w:r>
      <w:r w:rsidRPr="004E64AA">
        <w:t>seus</w:t>
      </w:r>
      <w:r w:rsidRPr="004827F2">
        <w:t xml:space="preserve"> os riscos e as despesas decorrentes da boa e perfeita execução do objeto, observando, ainda, as obrigações a seguir dispostas:</w:t>
      </w:r>
    </w:p>
    <w:p w14:paraId="5DBC334A" w14:textId="77777777" w:rsidR="0078727D" w:rsidRPr="004827F2" w:rsidRDefault="0078727D" w:rsidP="0078727D">
      <w:pPr>
        <w:pStyle w:val="Nivel2"/>
        <w:autoSpaceDE/>
        <w:autoSpaceDN/>
        <w:adjustRightInd/>
        <w:spacing w:after="288"/>
        <w:ind w:left="284"/>
        <w:rPr>
          <w:color w:val="000000" w:themeColor="text1"/>
        </w:rPr>
      </w:pPr>
      <w:r>
        <w:t>9.2.</w:t>
      </w:r>
      <w:r w:rsidRPr="004827F2">
        <w:t>Responsabilizar-se pelos vícios e danos decorrentes do objeto, de acordo com o Código de Defesa do Consumidor (</w:t>
      </w:r>
      <w:hyperlink r:id="rId21" w:history="1">
        <w:r w:rsidRPr="002D0015">
          <w:rPr>
            <w:rStyle w:val="Hyperlink"/>
          </w:rPr>
          <w:t>Lei nº 8.078, de 1990</w:t>
        </w:r>
      </w:hyperlink>
      <w:r w:rsidRPr="004827F2">
        <w:t>);</w:t>
      </w:r>
    </w:p>
    <w:p w14:paraId="18088104" w14:textId="77777777" w:rsidR="0078727D" w:rsidRPr="004827F2" w:rsidRDefault="0078727D" w:rsidP="0078727D">
      <w:pPr>
        <w:pStyle w:val="Nivel2"/>
        <w:autoSpaceDE/>
        <w:autoSpaceDN/>
        <w:adjustRightInd/>
        <w:spacing w:after="288"/>
        <w:ind w:left="284"/>
      </w:pPr>
      <w:r>
        <w:lastRenderedPageBreak/>
        <w:t>9.3.</w:t>
      </w:r>
      <w:r w:rsidRPr="004827F2">
        <w:t>Comunicar ao contratante, no prazo máximo de 24 (vinte e quatro) horas que antecede a data da entrega, os motivos que impossibilitem o cumprimento do prazo previsto, com a devida comprovação;</w:t>
      </w:r>
    </w:p>
    <w:p w14:paraId="194A35D8" w14:textId="77777777" w:rsidR="0078727D" w:rsidRPr="004827F2" w:rsidRDefault="0078727D" w:rsidP="0078727D">
      <w:pPr>
        <w:pStyle w:val="Nivel2"/>
        <w:autoSpaceDE/>
        <w:autoSpaceDN/>
        <w:adjustRightInd/>
        <w:spacing w:after="288"/>
        <w:ind w:left="284"/>
        <w:rPr>
          <w:color w:val="000000" w:themeColor="text1"/>
        </w:rPr>
      </w:pPr>
      <w:r>
        <w:rPr>
          <w:color w:val="000000" w:themeColor="text1"/>
        </w:rPr>
        <w:t>9.4.</w:t>
      </w:r>
      <w:r w:rsidRPr="004827F2">
        <w:rPr>
          <w:color w:val="000000" w:themeColor="text1"/>
        </w:rPr>
        <w:t xml:space="preserve">Atender </w:t>
      </w:r>
      <w:r w:rsidRPr="004E64AA">
        <w:t>às</w:t>
      </w:r>
      <w:r w:rsidRPr="004827F2">
        <w:rPr>
          <w:color w:val="000000" w:themeColor="text1"/>
        </w:rPr>
        <w:t xml:space="preserve"> determinações regulares emitidas pelo fiscal ou gestor do contrato ou autoridade superior (</w:t>
      </w:r>
      <w:hyperlink r:id="rId22" w:anchor="art137" w:history="1">
        <w:r w:rsidRPr="002D0015">
          <w:rPr>
            <w:rStyle w:val="Hyperlink"/>
          </w:rPr>
          <w:t>art. 137, II, da Lei n.º 14.133, de 2021</w:t>
        </w:r>
      </w:hyperlink>
      <w:r w:rsidRPr="004827F2">
        <w:rPr>
          <w:color w:val="000000" w:themeColor="text1"/>
        </w:rPr>
        <w:t xml:space="preserve">) e </w:t>
      </w:r>
      <w:r w:rsidRPr="004827F2">
        <w:t>prestar todo esclarecimento ou informação por eles solicitados</w:t>
      </w:r>
      <w:r w:rsidRPr="004827F2">
        <w:rPr>
          <w:color w:val="000000" w:themeColor="text1"/>
        </w:rPr>
        <w:t>;</w:t>
      </w:r>
    </w:p>
    <w:p w14:paraId="4F006C92" w14:textId="77777777" w:rsidR="0078727D" w:rsidRPr="004827F2" w:rsidRDefault="0078727D" w:rsidP="0078727D">
      <w:pPr>
        <w:pStyle w:val="Nivel2"/>
        <w:autoSpaceDE/>
        <w:autoSpaceDN/>
        <w:adjustRightInd/>
        <w:spacing w:after="288"/>
        <w:ind w:left="284"/>
      </w:pPr>
      <w:r>
        <w:t>9.5.</w:t>
      </w:r>
      <w:r w:rsidRPr="004E64AA">
        <w:t>Reparar</w:t>
      </w:r>
      <w:r w:rsidRPr="004827F2">
        <w:t>, corrigir, remover, reconstruir ou substituir, às suas expensas, no total ou em parte, no prazo fixado pelo fiscal do contrato, os bens nos quais se verificarem vícios, defeitos ou incorreções resultantes da execução ou dos materiais empregados;</w:t>
      </w:r>
    </w:p>
    <w:p w14:paraId="5E51F35B" w14:textId="77777777" w:rsidR="0078727D" w:rsidRPr="004827F2" w:rsidRDefault="0078727D" w:rsidP="0078727D">
      <w:pPr>
        <w:pStyle w:val="Nivel2"/>
        <w:autoSpaceDE/>
        <w:autoSpaceDN/>
        <w:adjustRightInd/>
        <w:spacing w:after="288"/>
        <w:ind w:left="284"/>
      </w:pPr>
      <w:r>
        <w:t>9.6.</w:t>
      </w:r>
      <w:r w:rsidRPr="004827F2">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8F1CD7E" w14:textId="77777777" w:rsidR="0078727D" w:rsidRPr="004827F2" w:rsidRDefault="0078727D" w:rsidP="0078727D">
      <w:pPr>
        <w:pStyle w:val="Nivel2"/>
        <w:autoSpaceDE/>
        <w:autoSpaceDN/>
        <w:adjustRightInd/>
        <w:spacing w:after="288"/>
        <w:ind w:left="284"/>
      </w:pPr>
      <w:r>
        <w:t>9.7.</w:t>
      </w:r>
      <w:r w:rsidRPr="004827F2">
        <w:t xml:space="preserve">Quando não for possível a verificação da regularidade </w:t>
      </w:r>
      <w:r>
        <w:t>da documentação da contratada</w:t>
      </w:r>
      <w:r w:rsidRPr="004827F2">
        <w:t xml:space="preserve">, o </w:t>
      </w:r>
      <w:r>
        <w:t>mesmo</w:t>
      </w:r>
      <w:r w:rsidRPr="004827F2">
        <w:t xml:space="preserve"> deverá entregar ao setor responsável pela fiscalização do contrato, junto com a Nota Fiscal para fins de pagamento, os seguintes documentos: 1) prova de regularidade relativa à Seguridade Social; 2) certidão conjunta </w:t>
      </w:r>
      <w:r w:rsidRPr="00F8329F">
        <w:t>relativa</w:t>
      </w:r>
      <w:r w:rsidRPr="004827F2">
        <w:t xml:space="preserve">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3F650FAC" w14:textId="77777777" w:rsidR="0078727D" w:rsidRPr="004827F2" w:rsidRDefault="0078727D" w:rsidP="0078727D">
      <w:pPr>
        <w:pStyle w:val="Nivel2"/>
        <w:autoSpaceDE/>
        <w:autoSpaceDN/>
        <w:adjustRightInd/>
        <w:spacing w:after="288"/>
        <w:ind w:left="284"/>
      </w:pPr>
      <w:r>
        <w:t>9.8.</w:t>
      </w:r>
      <w:r w:rsidRPr="004827F2">
        <w:t xml:space="preserve">Responsabilizar-se pelo cumprimento de todas as obrigações trabalhistas, previdenciárias, fiscais, comerciais e as </w:t>
      </w:r>
      <w:r w:rsidRPr="00F8329F">
        <w:t>demais</w:t>
      </w:r>
      <w:r w:rsidRPr="004827F2">
        <w:t xml:space="preserve"> previstas em legislação específica, cuja inadimplência não transfere a responsabilidade ao contratante e não poderá onerar o objeto do contrato;</w:t>
      </w:r>
    </w:p>
    <w:p w14:paraId="23171C77" w14:textId="77777777" w:rsidR="0078727D" w:rsidRPr="004827F2" w:rsidRDefault="0078727D" w:rsidP="0078727D">
      <w:pPr>
        <w:pStyle w:val="Nivel2"/>
        <w:autoSpaceDE/>
        <w:autoSpaceDN/>
        <w:adjustRightInd/>
        <w:spacing w:after="288"/>
        <w:ind w:left="284"/>
      </w:pPr>
      <w:r>
        <w:t>9.9.</w:t>
      </w:r>
      <w:r w:rsidRPr="004827F2">
        <w:t xml:space="preserve">Comunicar ao </w:t>
      </w:r>
      <w:r w:rsidRPr="00F8329F">
        <w:t>Fiscal</w:t>
      </w:r>
      <w:r w:rsidRPr="004827F2">
        <w:t xml:space="preserve"> do contrato, no prazo de 24 (vinte e quatro) horas, qualquer ocorrência anormal ou acidente que se verifique no local da execução do objeto contratual.</w:t>
      </w:r>
    </w:p>
    <w:p w14:paraId="48ABD90C" w14:textId="77777777" w:rsidR="0078727D" w:rsidRPr="004827F2" w:rsidRDefault="0078727D" w:rsidP="0078727D">
      <w:pPr>
        <w:pStyle w:val="Nivel2"/>
        <w:autoSpaceDE/>
        <w:autoSpaceDN/>
        <w:adjustRightInd/>
        <w:spacing w:after="288"/>
        <w:ind w:left="284"/>
      </w:pPr>
      <w:r>
        <w:t>9.10.</w:t>
      </w:r>
      <w:r w:rsidRPr="00F8329F">
        <w:t>Paralisar</w:t>
      </w:r>
      <w:r w:rsidRPr="004827F2">
        <w:t>, por determinação do contratante, qualquer atividade que não esteja sendo executada de acordo com a boa técnica ou que ponha em risco a segurança de pessoas ou bens de terceiros.</w:t>
      </w:r>
    </w:p>
    <w:p w14:paraId="03B276B5" w14:textId="77777777" w:rsidR="0078727D" w:rsidRPr="004827F2" w:rsidRDefault="0078727D" w:rsidP="0078727D">
      <w:pPr>
        <w:pStyle w:val="Nivel2"/>
        <w:autoSpaceDE/>
        <w:autoSpaceDN/>
        <w:adjustRightInd/>
        <w:spacing w:after="288"/>
        <w:ind w:left="284"/>
      </w:pPr>
      <w:r>
        <w:t>9.11.</w:t>
      </w:r>
      <w:r w:rsidRPr="004827F2">
        <w:t xml:space="preserve">Manter durante toda a vigência do contrato, em compatibilidade com as obrigações assumidas, todas as condições </w:t>
      </w:r>
      <w:r w:rsidRPr="00F8329F">
        <w:t>exigidas</w:t>
      </w:r>
      <w:r w:rsidRPr="004827F2">
        <w:t xml:space="preserve"> para habilitação na licitação; </w:t>
      </w:r>
    </w:p>
    <w:p w14:paraId="7080ACF5" w14:textId="77777777" w:rsidR="0078727D" w:rsidRPr="004827F2" w:rsidRDefault="0078727D" w:rsidP="0078727D">
      <w:pPr>
        <w:pStyle w:val="Nivel2"/>
        <w:autoSpaceDE/>
        <w:autoSpaceDN/>
        <w:adjustRightInd/>
        <w:spacing w:after="288"/>
        <w:ind w:left="284"/>
        <w:rPr>
          <w:b/>
          <w:bCs/>
        </w:rPr>
      </w:pPr>
      <w:r>
        <w:t>9.12.</w:t>
      </w:r>
      <w:r w:rsidRPr="004827F2">
        <w:t xml:space="preserve">Cumprir, durante todo o período de execução do contrato, a reserva de cargos prevista em lei para pessoa com </w:t>
      </w:r>
      <w:r w:rsidRPr="00F8329F">
        <w:t>deficiência</w:t>
      </w:r>
      <w:r w:rsidRPr="004827F2">
        <w:t>, para reabilitado da Previdência Social ou para aprendiz, bem como as reservas de cargos previstas na legislação (</w:t>
      </w:r>
      <w:hyperlink r:id="rId23" w:anchor="art116" w:history="1">
        <w:r w:rsidRPr="002D0015">
          <w:rPr>
            <w:rStyle w:val="Hyperlink"/>
          </w:rPr>
          <w:t>art. 116, da Lei n.º 14.133, de 2021</w:t>
        </w:r>
      </w:hyperlink>
      <w:r w:rsidRPr="004827F2">
        <w:t>);</w:t>
      </w:r>
    </w:p>
    <w:p w14:paraId="13781D7B" w14:textId="77777777" w:rsidR="0078727D" w:rsidRPr="004827F2" w:rsidRDefault="0078727D" w:rsidP="0078727D">
      <w:pPr>
        <w:pStyle w:val="Nivel2"/>
        <w:autoSpaceDE/>
        <w:autoSpaceDN/>
        <w:adjustRightInd/>
        <w:spacing w:after="288"/>
        <w:ind w:left="284"/>
      </w:pPr>
      <w:r>
        <w:t>9.13.</w:t>
      </w:r>
      <w:r w:rsidRPr="004827F2">
        <w:t>Comprovar a reserva de cargos a que se refere a cláusula acima, no prazo fixado pelo fiscal do contrato, com a indicação dos empregados que preencheram as referidas vagas (</w:t>
      </w:r>
      <w:hyperlink r:id="rId24" w:anchor="art116" w:history="1">
        <w:r w:rsidRPr="002D0015">
          <w:rPr>
            <w:rStyle w:val="Hyperlink"/>
          </w:rPr>
          <w:t>art. 116, parágrafo único, da Lei n.º 14.133, de 2021</w:t>
        </w:r>
      </w:hyperlink>
      <w:r w:rsidRPr="004827F2">
        <w:t>);</w:t>
      </w:r>
    </w:p>
    <w:p w14:paraId="020FAF82" w14:textId="77777777" w:rsidR="0078727D" w:rsidRPr="004827F2" w:rsidRDefault="0078727D" w:rsidP="0078727D">
      <w:pPr>
        <w:pStyle w:val="Nivel2"/>
        <w:autoSpaceDE/>
        <w:autoSpaceDN/>
        <w:adjustRightInd/>
        <w:spacing w:after="288"/>
        <w:ind w:left="284"/>
      </w:pPr>
      <w:r>
        <w:t>9.14.</w:t>
      </w:r>
      <w:r w:rsidRPr="004827F2">
        <w:t xml:space="preserve">  Guardar sigilo sobre todas as informações obtidas em decorrência do cumprimento do contrato; </w:t>
      </w:r>
    </w:p>
    <w:p w14:paraId="2ECCCE11" w14:textId="77777777" w:rsidR="0078727D" w:rsidRPr="004827F2" w:rsidRDefault="0078727D" w:rsidP="0078727D">
      <w:pPr>
        <w:pStyle w:val="Nivel2"/>
        <w:autoSpaceDE/>
        <w:autoSpaceDN/>
        <w:adjustRightInd/>
        <w:spacing w:after="288"/>
        <w:ind w:left="284"/>
      </w:pPr>
      <w:r>
        <w:t>9.15.</w:t>
      </w:r>
      <w:r w:rsidRPr="004827F2">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w:t>
      </w:r>
      <w:r w:rsidRPr="004827F2">
        <w:lastRenderedPageBreak/>
        <w:t xml:space="preserve">do objeto da contratação, exceto quando ocorrer algum dos eventos arrolados no </w:t>
      </w:r>
      <w:hyperlink r:id="rId25" w:anchor="art124" w:history="1">
        <w:r w:rsidRPr="002D0015">
          <w:rPr>
            <w:rStyle w:val="Hyperlink"/>
          </w:rPr>
          <w:t>art. 124, II, d, da Lei nº 14.133, de 2021.</w:t>
        </w:r>
      </w:hyperlink>
    </w:p>
    <w:p w14:paraId="020A32BB" w14:textId="77777777" w:rsidR="0078727D" w:rsidRPr="004827F2" w:rsidRDefault="0078727D" w:rsidP="0078727D">
      <w:pPr>
        <w:pStyle w:val="Nivel2"/>
        <w:autoSpaceDE/>
        <w:autoSpaceDN/>
        <w:adjustRightInd/>
        <w:spacing w:after="288"/>
        <w:ind w:left="284"/>
      </w:pPr>
      <w:r>
        <w:t>9.16.</w:t>
      </w:r>
      <w:r w:rsidRPr="004827F2">
        <w:t>Cumprir, além dos postulados legais vigentes de âmbito federal, estadual ou municipal, as normas de segurança do contratante;</w:t>
      </w:r>
    </w:p>
    <w:p w14:paraId="5C48DE2A" w14:textId="77777777" w:rsidR="0078727D" w:rsidRPr="004827F2" w:rsidRDefault="0078727D" w:rsidP="0078727D">
      <w:pPr>
        <w:pStyle w:val="Nivel01"/>
        <w:suppressAutoHyphens w:val="0"/>
        <w:rPr>
          <w:color w:val="FFFFFF" w:themeColor="background1"/>
        </w:rPr>
      </w:pPr>
      <w:r w:rsidRPr="004827F2">
        <w:t xml:space="preserve">CLÁUSULA </w:t>
      </w:r>
      <w:r w:rsidRPr="00142122">
        <w:t>DÉCIMA</w:t>
      </w:r>
      <w:r w:rsidRPr="004827F2">
        <w:t xml:space="preserve">– GARANTIA DE EXECUÇÃO </w:t>
      </w:r>
    </w:p>
    <w:p w14:paraId="727FCDDE" w14:textId="77777777" w:rsidR="0078727D" w:rsidRPr="004827F2" w:rsidRDefault="0078727D" w:rsidP="0078727D">
      <w:pPr>
        <w:pStyle w:val="Nvel2-Red"/>
        <w:numPr>
          <w:ilvl w:val="0"/>
          <w:numId w:val="0"/>
        </w:numPr>
        <w:spacing w:after="288"/>
        <w:ind w:left="284"/>
      </w:pPr>
      <w:r>
        <w:t>10.1.</w:t>
      </w:r>
      <w:r w:rsidRPr="004827F2">
        <w:t xml:space="preserve">  </w:t>
      </w:r>
      <w:r w:rsidRPr="002D0015">
        <w:t>Não haverá exigência de garantia contratual da execução.</w:t>
      </w:r>
    </w:p>
    <w:p w14:paraId="2C09C1F9" w14:textId="77777777" w:rsidR="0078727D" w:rsidRPr="002D0015" w:rsidRDefault="0078727D" w:rsidP="0078727D">
      <w:pPr>
        <w:pStyle w:val="Nivel01"/>
        <w:suppressAutoHyphens w:val="0"/>
      </w:pPr>
      <w:r w:rsidRPr="004827F2">
        <w:t xml:space="preserve">CLÁUSULA DÉCIMA </w:t>
      </w:r>
      <w:r w:rsidRPr="00142122">
        <w:t>PRIMEIRA</w:t>
      </w:r>
      <w:r w:rsidRPr="004827F2">
        <w:t xml:space="preserve"> – INFRAÇÕES E SANÇÕES ADMINISTRATIVAS </w:t>
      </w:r>
    </w:p>
    <w:p w14:paraId="0D633EE8" w14:textId="77777777" w:rsidR="0078727D" w:rsidRPr="004827F2" w:rsidRDefault="0078727D" w:rsidP="0078727D">
      <w:pPr>
        <w:pStyle w:val="Nivel2"/>
        <w:autoSpaceDE/>
        <w:autoSpaceDN/>
        <w:adjustRightInd/>
        <w:spacing w:after="288"/>
      </w:pPr>
      <w:r>
        <w:t>11.1.</w:t>
      </w:r>
      <w:r w:rsidRPr="004827F2">
        <w:t xml:space="preserve">Comete </w:t>
      </w:r>
      <w:r w:rsidRPr="00142122">
        <w:t>infração</w:t>
      </w:r>
      <w:r w:rsidRPr="004827F2">
        <w:t xml:space="preserve"> administrativa, nos termos da </w:t>
      </w:r>
      <w:hyperlink r:id="rId26" w:history="1">
        <w:r w:rsidRPr="002D0015">
          <w:rPr>
            <w:rStyle w:val="Hyperlink"/>
          </w:rPr>
          <w:t>Lei nº 14.133, de 2021</w:t>
        </w:r>
      </w:hyperlink>
      <w:r w:rsidRPr="004827F2">
        <w:t>, o contratado que:</w:t>
      </w:r>
    </w:p>
    <w:p w14:paraId="33710EC4" w14:textId="77777777" w:rsidR="0078727D" w:rsidRPr="004827F2" w:rsidRDefault="0078727D" w:rsidP="0078727D">
      <w:pPr>
        <w:numPr>
          <w:ilvl w:val="2"/>
          <w:numId w:val="51"/>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w:t>
      </w:r>
    </w:p>
    <w:p w14:paraId="13504FCB" w14:textId="77777777" w:rsidR="0078727D" w:rsidRPr="004827F2" w:rsidRDefault="0078727D" w:rsidP="0078727D">
      <w:pPr>
        <w:numPr>
          <w:ilvl w:val="2"/>
          <w:numId w:val="51"/>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 que cause grave dano à Administração ou ao funcionamento dos serviços públicos ou ao interesse coletivo;</w:t>
      </w:r>
    </w:p>
    <w:p w14:paraId="0B11E961" w14:textId="77777777" w:rsidR="0078727D" w:rsidRPr="004827F2" w:rsidRDefault="0078727D" w:rsidP="0078727D">
      <w:pPr>
        <w:numPr>
          <w:ilvl w:val="2"/>
          <w:numId w:val="51"/>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total do contrato;</w:t>
      </w:r>
    </w:p>
    <w:p w14:paraId="4932DE6B" w14:textId="77777777" w:rsidR="0078727D" w:rsidRPr="004827F2" w:rsidRDefault="0078727D" w:rsidP="0078727D">
      <w:pPr>
        <w:numPr>
          <w:ilvl w:val="2"/>
          <w:numId w:val="51"/>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ensejar o retardamento da execução ou da entrega do objeto da contratação sem motivo justificado;</w:t>
      </w:r>
    </w:p>
    <w:p w14:paraId="3F8B80D8" w14:textId="77777777" w:rsidR="0078727D" w:rsidRPr="004827F2" w:rsidRDefault="0078727D" w:rsidP="0078727D">
      <w:pPr>
        <w:numPr>
          <w:ilvl w:val="2"/>
          <w:numId w:val="51"/>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apresentar documentação falsa ou prestar declaração falsa durante a execução do contrato;</w:t>
      </w:r>
    </w:p>
    <w:p w14:paraId="65DAAD5E" w14:textId="77777777" w:rsidR="0078727D" w:rsidRPr="004827F2" w:rsidRDefault="0078727D" w:rsidP="0078727D">
      <w:pPr>
        <w:numPr>
          <w:ilvl w:val="2"/>
          <w:numId w:val="51"/>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praticar ato fraudulento na execução do contrato;</w:t>
      </w:r>
    </w:p>
    <w:p w14:paraId="1139D341" w14:textId="77777777" w:rsidR="0078727D" w:rsidRPr="004827F2" w:rsidRDefault="0078727D" w:rsidP="0078727D">
      <w:pPr>
        <w:numPr>
          <w:ilvl w:val="2"/>
          <w:numId w:val="51"/>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comportar-se de modo inidôneo ou cometer fraude de qualquer natureza;</w:t>
      </w:r>
    </w:p>
    <w:p w14:paraId="726A31DD" w14:textId="77777777" w:rsidR="0078727D" w:rsidRPr="002D0015" w:rsidRDefault="0078727D" w:rsidP="0078727D">
      <w:pPr>
        <w:numPr>
          <w:ilvl w:val="2"/>
          <w:numId w:val="51"/>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 xml:space="preserve">praticar ato lesivo previsto no </w:t>
      </w:r>
      <w:hyperlink r:id="rId27" w:anchor="art5" w:history="1">
        <w:r w:rsidRPr="002D0015">
          <w:rPr>
            <w:rStyle w:val="Hyperlink"/>
            <w:rFonts w:ascii="Arial" w:eastAsia="Arial" w:hAnsi="Arial" w:cs="Arial"/>
            <w:sz w:val="20"/>
            <w:szCs w:val="20"/>
          </w:rPr>
          <w:t>art. 5º da Lei nº 12.846, de 1º de agosto de 2013</w:t>
        </w:r>
      </w:hyperlink>
      <w:r w:rsidRPr="002D0015">
        <w:rPr>
          <w:rFonts w:ascii="Arial" w:eastAsia="Arial" w:hAnsi="Arial" w:cs="Arial"/>
          <w:sz w:val="20"/>
          <w:szCs w:val="20"/>
        </w:rPr>
        <w:t>.</w:t>
      </w:r>
    </w:p>
    <w:p w14:paraId="6F07CF89" w14:textId="77777777" w:rsidR="0078727D" w:rsidRPr="004827F2" w:rsidRDefault="0078727D" w:rsidP="0078727D">
      <w:pPr>
        <w:pStyle w:val="Nivel2"/>
        <w:autoSpaceDE/>
        <w:autoSpaceDN/>
        <w:adjustRightInd/>
        <w:spacing w:after="288"/>
        <w:ind w:left="284"/>
      </w:pPr>
      <w:r>
        <w:t>11.2.</w:t>
      </w:r>
      <w:r w:rsidRPr="004827F2">
        <w:t xml:space="preserve">Serão </w:t>
      </w:r>
      <w:r w:rsidRPr="00142122">
        <w:t>aplicadas</w:t>
      </w:r>
      <w:r w:rsidRPr="004827F2">
        <w:t xml:space="preserve"> ao contratado que incorrer nas infrações acima descritas as seguintes sanções:</w:t>
      </w:r>
    </w:p>
    <w:p w14:paraId="19B1BC79" w14:textId="77777777" w:rsidR="0078727D" w:rsidRPr="004827F2" w:rsidRDefault="0078727D" w:rsidP="0078727D">
      <w:pPr>
        <w:pStyle w:val="PargrafodaLista"/>
        <w:widowControl/>
        <w:numPr>
          <w:ilvl w:val="0"/>
          <w:numId w:val="53"/>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Advertência</w:t>
      </w:r>
      <w:r w:rsidRPr="004827F2">
        <w:rPr>
          <w:rFonts w:ascii="Arial" w:eastAsia="Arial" w:hAnsi="Arial" w:cs="Arial"/>
          <w:sz w:val="20"/>
          <w:szCs w:val="20"/>
        </w:rPr>
        <w:t>, quando o contratado der causa à inexecução parcial do contrato, sempre que não se justificar a imposição de penalidade mais grave (</w:t>
      </w:r>
      <w:hyperlink r:id="rId28" w:anchor="art156§2" w:history="1">
        <w:r w:rsidRPr="002D0015">
          <w:rPr>
            <w:rStyle w:val="Hyperlink"/>
            <w:rFonts w:ascii="Arial" w:eastAsia="Arial" w:hAnsi="Arial" w:cs="Arial"/>
            <w:color w:val="auto"/>
            <w:sz w:val="20"/>
            <w:szCs w:val="20"/>
          </w:rPr>
          <w:t xml:space="preserve">art. 156, §2º, da </w:t>
        </w:r>
        <w:bookmarkStart w:id="27" w:name="_Hlk114504069"/>
        <w:r w:rsidRPr="002D0015">
          <w:rPr>
            <w:rStyle w:val="Hyperlink"/>
            <w:rFonts w:ascii="Arial" w:eastAsia="Arial" w:hAnsi="Arial" w:cs="Arial"/>
            <w:color w:val="auto"/>
            <w:sz w:val="20"/>
            <w:szCs w:val="20"/>
          </w:rPr>
          <w:t>Lei nº 14.133, de 2021</w:t>
        </w:r>
        <w:bookmarkEnd w:id="27"/>
      </w:hyperlink>
      <w:r w:rsidRPr="004827F2">
        <w:rPr>
          <w:rFonts w:ascii="Arial" w:eastAsia="Arial" w:hAnsi="Arial" w:cs="Arial"/>
          <w:sz w:val="20"/>
          <w:szCs w:val="20"/>
        </w:rPr>
        <w:t>);</w:t>
      </w:r>
    </w:p>
    <w:p w14:paraId="5298319E" w14:textId="77777777" w:rsidR="0078727D" w:rsidRPr="004827F2" w:rsidRDefault="0078727D" w:rsidP="0078727D">
      <w:pPr>
        <w:pStyle w:val="PargrafodaLista"/>
        <w:widowControl/>
        <w:numPr>
          <w:ilvl w:val="0"/>
          <w:numId w:val="53"/>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Impedimento de licitar e contratar</w:t>
      </w:r>
      <w:r w:rsidRPr="004827F2">
        <w:rPr>
          <w:rFonts w:ascii="Arial" w:eastAsia="Arial" w:hAnsi="Arial" w:cs="Arial"/>
          <w:sz w:val="20"/>
          <w:szCs w:val="20"/>
        </w:rPr>
        <w:t>, quando praticadas as condutas descritas nas alíneas “b”, “c” e “d” do subitem acima deste Contrato, sempre que não se justificar a imposição de penalidade mais grave (</w:t>
      </w:r>
      <w:hyperlink r:id="rId29" w:anchor="art156§4" w:history="1">
        <w:r w:rsidRPr="002D0015">
          <w:rPr>
            <w:rStyle w:val="Hyperlink"/>
            <w:rFonts w:ascii="Arial" w:eastAsia="Arial" w:hAnsi="Arial" w:cs="Arial"/>
            <w:color w:val="auto"/>
            <w:sz w:val="20"/>
            <w:szCs w:val="20"/>
          </w:rPr>
          <w:t>art. 156, § 4º, da Lei nº 14.133, de 2021</w:t>
        </w:r>
      </w:hyperlink>
      <w:r w:rsidRPr="004827F2">
        <w:rPr>
          <w:rFonts w:ascii="Arial" w:eastAsia="Arial" w:hAnsi="Arial" w:cs="Arial"/>
          <w:sz w:val="20"/>
          <w:szCs w:val="20"/>
        </w:rPr>
        <w:t>);</w:t>
      </w:r>
    </w:p>
    <w:p w14:paraId="33B45510" w14:textId="77777777" w:rsidR="0078727D" w:rsidRPr="004827F2" w:rsidRDefault="0078727D" w:rsidP="0078727D">
      <w:pPr>
        <w:pStyle w:val="PargrafodaLista"/>
        <w:widowControl/>
        <w:numPr>
          <w:ilvl w:val="0"/>
          <w:numId w:val="53"/>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Declaração de inidoneidade para licitar e contratar</w:t>
      </w:r>
      <w:r w:rsidRPr="004827F2">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hyperlink r:id="rId30" w:anchor="art156§5" w:history="1">
        <w:r w:rsidRPr="002D0015">
          <w:rPr>
            <w:rStyle w:val="Hyperlink"/>
            <w:rFonts w:ascii="Arial" w:eastAsia="Arial" w:hAnsi="Arial" w:cs="Arial"/>
            <w:color w:val="auto"/>
            <w:sz w:val="20"/>
            <w:szCs w:val="20"/>
          </w:rPr>
          <w:t>art. 156, §5º, da Lei nº 14.133, de 2021</w:t>
        </w:r>
      </w:hyperlink>
      <w:r w:rsidRPr="004827F2">
        <w:rPr>
          <w:rFonts w:ascii="Arial" w:eastAsia="Arial" w:hAnsi="Arial" w:cs="Arial"/>
          <w:sz w:val="20"/>
          <w:szCs w:val="20"/>
        </w:rPr>
        <w:t>).</w:t>
      </w:r>
    </w:p>
    <w:p w14:paraId="28301869" w14:textId="77777777" w:rsidR="0078727D" w:rsidRPr="00D52397" w:rsidRDefault="0078727D" w:rsidP="0078727D">
      <w:pPr>
        <w:pStyle w:val="PargrafodaLista"/>
        <w:widowControl/>
        <w:numPr>
          <w:ilvl w:val="0"/>
          <w:numId w:val="53"/>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Multa:</w:t>
      </w:r>
      <w:r>
        <w:rPr>
          <w:rFonts w:ascii="Arial" w:eastAsia="Arial" w:hAnsi="Arial" w:cs="Arial"/>
          <w:b/>
          <w:bCs/>
          <w:sz w:val="20"/>
          <w:szCs w:val="20"/>
        </w:rPr>
        <w:t xml:space="preserve"> </w:t>
      </w:r>
    </w:p>
    <w:p w14:paraId="58254691" w14:textId="77777777" w:rsidR="0078727D" w:rsidRPr="00D52397" w:rsidRDefault="0078727D" w:rsidP="0078727D">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Art. 4º A sanção de multa será aplicada isolada ou cumulativamente com outras penalidades no caso de atraso injustificado ou em qualquer outro caso de inexecução que implique prejuízo ou transtorno à administração na forma prevista</w:t>
      </w:r>
      <w:r>
        <w:rPr>
          <w:rFonts w:ascii="Arial" w:eastAsia="Arial" w:hAnsi="Arial" w:cs="Arial"/>
          <w:sz w:val="20"/>
          <w:szCs w:val="20"/>
        </w:rPr>
        <w:t xml:space="preserve"> no</w:t>
      </w:r>
      <w:r w:rsidRPr="00D52397">
        <w:rPr>
          <w:rFonts w:ascii="Arial" w:eastAsia="Arial" w:hAnsi="Arial" w:cs="Arial"/>
          <w:sz w:val="20"/>
          <w:szCs w:val="20"/>
        </w:rPr>
        <w:t xml:space="preserve"> contrato.</w:t>
      </w:r>
    </w:p>
    <w:p w14:paraId="2910FB06" w14:textId="77777777" w:rsidR="0078727D" w:rsidRPr="00D52397" w:rsidRDefault="0078727D" w:rsidP="0078727D">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1º A multa será calculada na forma prevista e não poderá ser inferior a 0,5% (cinco décimos por cento) nem superior a 30% (trinta por cento) do valor do contrato licitado ou celebrado.</w:t>
      </w:r>
    </w:p>
    <w:p w14:paraId="0B7AE090" w14:textId="77777777" w:rsidR="0078727D" w:rsidRPr="00D52397" w:rsidRDefault="0078727D" w:rsidP="0078727D">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2º A multa de que trata o caput poderá, na forma do edital ou contrato, ser descontada de pagamento eventualmente devido pela contratante em razão de outros contratos firmados com a Administração.</w:t>
      </w:r>
    </w:p>
    <w:p w14:paraId="04059D74" w14:textId="77777777" w:rsidR="0078727D" w:rsidRPr="00D52397" w:rsidRDefault="0078727D" w:rsidP="0078727D">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3º Se a multa aplicada e as indenizações cabíveis forem superiores ao valor de pagamento eventualmente devido pela Administração ao contratado, além da perda desse valor, a diferença será descontada da garantia prestada ou será de forma administrativa e posteriormente cobrada judicialmente, se for o caso.</w:t>
      </w:r>
    </w:p>
    <w:p w14:paraId="667613E6" w14:textId="77777777" w:rsidR="0078727D" w:rsidRPr="00D52397" w:rsidRDefault="0078727D" w:rsidP="0078727D">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lastRenderedPageBreak/>
        <w:t>§ 4º A aplicação de multa moratória não impedirá que a Administração a converta em compensatória e promova a extinção unilateral do contrato com a aplicação cumulada de outras sanções previstas na Lei Federal nº 14.133, de 1º de abril de 2021.</w:t>
      </w:r>
    </w:p>
    <w:p w14:paraId="5AE65790" w14:textId="77777777" w:rsidR="0078727D" w:rsidRPr="004827F2" w:rsidRDefault="0078727D" w:rsidP="0078727D">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5º Salvo quando houver dúvida jurídica específica, fica dispensada a elaboração de parecer jurídico nos processos que impliquem na aplicação de multa isolada ou combinada com a pena de advertência.</w:t>
      </w:r>
    </w:p>
    <w:p w14:paraId="51BA1690" w14:textId="77777777" w:rsidR="0078727D" w:rsidRPr="004827F2" w:rsidRDefault="0078727D" w:rsidP="0078727D">
      <w:pPr>
        <w:pStyle w:val="Nivel2"/>
        <w:autoSpaceDE/>
        <w:autoSpaceDN/>
        <w:adjustRightInd/>
        <w:spacing w:after="288"/>
        <w:ind w:left="284"/>
      </w:pPr>
      <w:r>
        <w:t>11.3.</w:t>
      </w:r>
      <w:r w:rsidRPr="004827F2">
        <w:t xml:space="preserve">A aplicação </w:t>
      </w:r>
      <w:r w:rsidRPr="00F61CE2">
        <w:t>das</w:t>
      </w:r>
      <w:r w:rsidRPr="004827F2">
        <w:t xml:space="preserve"> sanções previstas neste Contrato não exclui, em hipótese alguma, a obrigação de reparação integral do dano causado ao Contratante (</w:t>
      </w:r>
      <w:hyperlink r:id="rId31" w:anchor="art156§9" w:history="1">
        <w:r w:rsidRPr="00D52397">
          <w:rPr>
            <w:rStyle w:val="Hyperlink"/>
          </w:rPr>
          <w:t>art. 156, §9º, da Lei nº 14.133, de 2021</w:t>
        </w:r>
      </w:hyperlink>
      <w:r w:rsidRPr="004827F2">
        <w:t>)</w:t>
      </w:r>
    </w:p>
    <w:p w14:paraId="6B0077B0" w14:textId="77777777" w:rsidR="0078727D" w:rsidRPr="004827F2" w:rsidRDefault="0078727D" w:rsidP="0078727D">
      <w:pPr>
        <w:pStyle w:val="Nivel3"/>
        <w:spacing w:after="120"/>
        <w:ind w:left="0"/>
      </w:pPr>
      <w:r>
        <w:t>11.4.</w:t>
      </w:r>
      <w:r w:rsidRPr="004827F2">
        <w:t>Todas as sanções previstas neste Contrato poderão ser aplicadas cumulativamente com a multa (</w:t>
      </w:r>
      <w:hyperlink r:id="rId32" w:anchor="art156§7" w:history="1">
        <w:r w:rsidRPr="00D52397">
          <w:rPr>
            <w:rStyle w:val="Hyperlink"/>
            <w:color w:val="auto"/>
          </w:rPr>
          <w:t>art. 156, §7º, da Lei nº 14.133, de 2021</w:t>
        </w:r>
      </w:hyperlink>
      <w:r w:rsidRPr="004827F2">
        <w:t>).</w:t>
      </w:r>
    </w:p>
    <w:p w14:paraId="0BFC91ED" w14:textId="77777777" w:rsidR="0078727D" w:rsidRPr="004827F2" w:rsidRDefault="0078727D" w:rsidP="0078727D">
      <w:pPr>
        <w:pStyle w:val="Nivel3"/>
        <w:spacing w:after="120"/>
        <w:ind w:left="0"/>
      </w:pPr>
      <w:r>
        <w:t>11.5.</w:t>
      </w:r>
      <w:r w:rsidRPr="004827F2">
        <w:t xml:space="preserve">Antes da </w:t>
      </w:r>
      <w:r w:rsidRPr="00F61CE2">
        <w:t>aplicação</w:t>
      </w:r>
      <w:r w:rsidRPr="004827F2">
        <w:t xml:space="preserve"> da multa será facultada a defesa do interessado no prazo de 15 (quinze) dias úteis, contado da data de sua intimação (</w:t>
      </w:r>
      <w:hyperlink r:id="rId33" w:anchor="art157" w:history="1">
        <w:r w:rsidRPr="00D52397">
          <w:rPr>
            <w:rStyle w:val="Hyperlink"/>
            <w:color w:val="auto"/>
          </w:rPr>
          <w:t>art. 157, da Lei nº 14.133, de 2021</w:t>
        </w:r>
      </w:hyperlink>
      <w:r w:rsidRPr="004827F2">
        <w:t>)</w:t>
      </w:r>
    </w:p>
    <w:p w14:paraId="7376F5A7" w14:textId="77777777" w:rsidR="0078727D" w:rsidRPr="004827F2" w:rsidRDefault="0078727D" w:rsidP="0078727D">
      <w:pPr>
        <w:pStyle w:val="Nivel3"/>
        <w:spacing w:after="120"/>
        <w:ind w:left="0"/>
      </w:pPr>
      <w:r>
        <w:t>11.6.</w:t>
      </w:r>
      <w:r w:rsidRPr="004827F2">
        <w:t xml:space="preserve">Se a multa </w:t>
      </w:r>
      <w:r w:rsidRPr="00F61CE2">
        <w:t>aplicada</w:t>
      </w:r>
      <w:r w:rsidRPr="004827F2">
        <w:t xml:space="preserve"> e as indenizações cabíveis forem superiores ao valor do pagamento eventualmente devido pelo Contratante ao Contratado, além da perda desse valor, a diferença será descontada da garantia prestada ou será cobrada judicialmente (</w:t>
      </w:r>
      <w:hyperlink r:id="rId34" w:anchor="art156§8" w:history="1">
        <w:r w:rsidRPr="00D52397">
          <w:rPr>
            <w:rStyle w:val="Hyperlink"/>
            <w:color w:val="auto"/>
          </w:rPr>
          <w:t>art. 156, §8º, da Lei nº 14.133, de 2021</w:t>
        </w:r>
      </w:hyperlink>
      <w:r w:rsidRPr="004827F2">
        <w:t>).</w:t>
      </w:r>
    </w:p>
    <w:p w14:paraId="35BB0F97" w14:textId="77777777" w:rsidR="0078727D" w:rsidRPr="004827F2" w:rsidRDefault="0078727D" w:rsidP="0078727D">
      <w:pPr>
        <w:pStyle w:val="Nivel3"/>
        <w:spacing w:after="120"/>
        <w:ind w:left="0"/>
      </w:pPr>
      <w:r>
        <w:t>11.7.</w:t>
      </w:r>
      <w:r w:rsidRPr="004827F2">
        <w:t xml:space="preserve">Previamente ao encaminhamento à cobrança judicial, a multa poderá ser recolhida administrativamente no prazo máximo de </w:t>
      </w:r>
      <w:r>
        <w:t>30</w:t>
      </w:r>
      <w:r w:rsidRPr="004827F2">
        <w:rPr>
          <w:i/>
          <w:iCs/>
          <w:color w:val="FF0000"/>
        </w:rPr>
        <w:t xml:space="preserve"> </w:t>
      </w:r>
      <w:r w:rsidRPr="00D52397">
        <w:rPr>
          <w:i/>
          <w:iCs/>
        </w:rPr>
        <w:t>(trinta)</w:t>
      </w:r>
      <w:r w:rsidRPr="004827F2">
        <w:rPr>
          <w:i/>
          <w:iCs/>
          <w:color w:val="FF0000"/>
        </w:rPr>
        <w:t xml:space="preserve"> </w:t>
      </w:r>
      <w:r w:rsidRPr="004827F2">
        <w:t>dias, a contar da data do recebimento da comunicação enviada pela autoridade competente.</w:t>
      </w:r>
      <w:bookmarkStart w:id="28" w:name="_Hlk78351618"/>
      <w:bookmarkEnd w:id="28"/>
    </w:p>
    <w:p w14:paraId="6451DA83" w14:textId="77777777" w:rsidR="0078727D" w:rsidRPr="004827F2" w:rsidRDefault="0078727D" w:rsidP="0078727D">
      <w:pPr>
        <w:pStyle w:val="Nivel2"/>
        <w:autoSpaceDE/>
        <w:autoSpaceDN/>
        <w:adjustRightInd/>
        <w:spacing w:after="288"/>
      </w:pPr>
      <w:r>
        <w:t>11.8.</w:t>
      </w:r>
      <w:r w:rsidRPr="004827F2">
        <w:t xml:space="preserve">A aplicação das sanções realizar-se-á em processo administrativo que assegure o contraditório e a ampla defesa ao Contratado, observando-se o procedimento previsto no </w:t>
      </w:r>
      <w:r w:rsidRPr="004827F2">
        <w:rPr>
          <w:b/>
          <w:bCs/>
        </w:rPr>
        <w:t xml:space="preserve">caput </w:t>
      </w:r>
      <w:r w:rsidRPr="004827F2">
        <w:t xml:space="preserve">e parágrafos do </w:t>
      </w:r>
      <w:hyperlink r:id="rId35" w:anchor="art158" w:history="1">
        <w:r w:rsidRPr="00D52397">
          <w:rPr>
            <w:rStyle w:val="Hyperlink"/>
          </w:rPr>
          <w:t>art. 158 da Lei nº 14.133, de 2021</w:t>
        </w:r>
      </w:hyperlink>
      <w:r w:rsidRPr="004827F2">
        <w:t>, para as penalidades de impedimento de licitar e contratar e de declaração de inidoneidade para licitar ou contratar.</w:t>
      </w:r>
    </w:p>
    <w:p w14:paraId="3338B872" w14:textId="77777777" w:rsidR="0078727D" w:rsidRPr="004827F2" w:rsidRDefault="0078727D" w:rsidP="0078727D">
      <w:pPr>
        <w:pStyle w:val="Nivel2"/>
        <w:autoSpaceDE/>
        <w:autoSpaceDN/>
        <w:adjustRightInd/>
        <w:spacing w:after="288"/>
      </w:pPr>
      <w:r>
        <w:t>11.9.</w:t>
      </w:r>
      <w:r w:rsidRPr="004827F2">
        <w:t xml:space="preserve">Na </w:t>
      </w:r>
      <w:r w:rsidRPr="00F61CE2">
        <w:t>aplicação</w:t>
      </w:r>
      <w:r w:rsidRPr="004827F2">
        <w:t xml:space="preserve"> das sanções serão considerados </w:t>
      </w:r>
      <w:r w:rsidRPr="00D52397">
        <w:t>(</w:t>
      </w:r>
      <w:hyperlink r:id="rId36" w:anchor="art156§1" w:history="1">
        <w:r w:rsidRPr="00D52397">
          <w:rPr>
            <w:rStyle w:val="Hyperlink"/>
          </w:rPr>
          <w:t>art. 156, §1º, da Lei nº 14.133, de 2021</w:t>
        </w:r>
      </w:hyperlink>
      <w:r w:rsidRPr="004827F2">
        <w:t>):</w:t>
      </w:r>
    </w:p>
    <w:p w14:paraId="2208B3A0" w14:textId="77777777" w:rsidR="0078727D" w:rsidRPr="004827F2" w:rsidRDefault="0078727D" w:rsidP="0078727D">
      <w:pPr>
        <w:numPr>
          <w:ilvl w:val="0"/>
          <w:numId w:val="50"/>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 natureza e a gravidade da infração cometida;</w:t>
      </w:r>
    </w:p>
    <w:p w14:paraId="42DFBC2B" w14:textId="77777777" w:rsidR="0078727D" w:rsidRPr="004827F2" w:rsidRDefault="0078727D" w:rsidP="0078727D">
      <w:pPr>
        <w:numPr>
          <w:ilvl w:val="0"/>
          <w:numId w:val="50"/>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as peculiaridades do caso concreto;</w:t>
      </w:r>
    </w:p>
    <w:p w14:paraId="1C429C8F" w14:textId="77777777" w:rsidR="0078727D" w:rsidRPr="004827F2" w:rsidRDefault="0078727D" w:rsidP="0078727D">
      <w:pPr>
        <w:numPr>
          <w:ilvl w:val="0"/>
          <w:numId w:val="50"/>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as circunstâncias agravantes ou atenuantes;</w:t>
      </w:r>
    </w:p>
    <w:p w14:paraId="427CD2BF" w14:textId="77777777" w:rsidR="0078727D" w:rsidRPr="004827F2" w:rsidRDefault="0078727D" w:rsidP="0078727D">
      <w:pPr>
        <w:numPr>
          <w:ilvl w:val="0"/>
          <w:numId w:val="50"/>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os danos que dela provierem para o Contratante;</w:t>
      </w:r>
    </w:p>
    <w:p w14:paraId="49ADB716" w14:textId="77777777" w:rsidR="0078727D" w:rsidRPr="004827F2" w:rsidRDefault="0078727D" w:rsidP="0078727D">
      <w:pPr>
        <w:numPr>
          <w:ilvl w:val="0"/>
          <w:numId w:val="50"/>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 implantação ou o aperfeiçoamento de programa de integridade, conforme normas e orientações dos órgãos de controle.</w:t>
      </w:r>
    </w:p>
    <w:p w14:paraId="2855AEB2" w14:textId="77777777" w:rsidR="0078727D" w:rsidRPr="004827F2" w:rsidRDefault="0078727D" w:rsidP="0078727D">
      <w:pPr>
        <w:pStyle w:val="Nivel2"/>
        <w:autoSpaceDE/>
        <w:autoSpaceDN/>
        <w:adjustRightInd/>
        <w:spacing w:after="288"/>
      </w:pPr>
      <w:r>
        <w:t>11.10.</w:t>
      </w:r>
      <w:r w:rsidRPr="004827F2">
        <w:t xml:space="preserve">Os atos previstos como infrações administrativas na </w:t>
      </w:r>
      <w:hyperlink r:id="rId37" w:history="1">
        <w:r w:rsidRPr="00D52397">
          <w:rPr>
            <w:rStyle w:val="Hyperlink"/>
          </w:rPr>
          <w:t>Lei nº 14.133, de 2021</w:t>
        </w:r>
      </w:hyperlink>
      <w:r w:rsidRPr="004827F2">
        <w:t xml:space="preserve">, ou em outras leis de licitações e contratos da </w:t>
      </w:r>
      <w:r w:rsidRPr="00F61CE2">
        <w:t>Administração</w:t>
      </w:r>
      <w:r w:rsidRPr="004827F2">
        <w:t xml:space="preserve"> Pública que também sejam tipificados como atos lesivos na </w:t>
      </w:r>
      <w:hyperlink r:id="rId38" w:history="1">
        <w:r w:rsidRPr="00D52397">
          <w:rPr>
            <w:rStyle w:val="Hyperlink"/>
          </w:rPr>
          <w:t>Lei nº 12.846, de 2013</w:t>
        </w:r>
      </w:hyperlink>
      <w:r w:rsidRPr="004827F2">
        <w:t>, serão apurados e julgados conjuntamente, nos mesmos autos, observados o rito procedimental e autoridade competente definidos na referida Lei (</w:t>
      </w:r>
      <w:hyperlink r:id="rId39" w:history="1">
        <w:r w:rsidRPr="00D52397">
          <w:rPr>
            <w:rStyle w:val="Hyperlink"/>
          </w:rPr>
          <w:t>art. 159</w:t>
        </w:r>
      </w:hyperlink>
      <w:r w:rsidRPr="004827F2">
        <w:t>).</w:t>
      </w:r>
    </w:p>
    <w:p w14:paraId="7A1BA51F" w14:textId="77777777" w:rsidR="0078727D" w:rsidRPr="004827F2" w:rsidRDefault="0078727D" w:rsidP="0078727D">
      <w:pPr>
        <w:pStyle w:val="Nivel2"/>
        <w:autoSpaceDE/>
        <w:autoSpaceDN/>
        <w:adjustRightInd/>
        <w:spacing w:after="288"/>
        <w:rPr>
          <w:i/>
          <w:iCs/>
        </w:rPr>
      </w:pPr>
      <w:r>
        <w:t>11.11</w:t>
      </w:r>
      <w:r w:rsidRPr="004827F2">
        <w:t xml:space="preserve">A personalidade </w:t>
      </w:r>
      <w:r w:rsidRPr="00F61CE2">
        <w:t>jurídica</w:t>
      </w:r>
      <w:r w:rsidRPr="004827F2">
        <w:t xml:space="preserve">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0" w:anchor="art160" w:history="1">
        <w:r w:rsidRPr="00D52397">
          <w:rPr>
            <w:rStyle w:val="Hyperlink"/>
          </w:rPr>
          <w:t>art. 160, da Lei nº 14.133, de 2021</w:t>
        </w:r>
      </w:hyperlink>
      <w:r w:rsidRPr="004827F2">
        <w:t>).</w:t>
      </w:r>
    </w:p>
    <w:p w14:paraId="119A9AE3" w14:textId="77777777" w:rsidR="0078727D" w:rsidRPr="004827F2" w:rsidRDefault="0078727D" w:rsidP="0078727D">
      <w:pPr>
        <w:pStyle w:val="Nivel2"/>
        <w:autoSpaceDE/>
        <w:autoSpaceDN/>
        <w:adjustRightInd/>
        <w:spacing w:after="288"/>
        <w:rPr>
          <w:i/>
          <w:iCs/>
        </w:rPr>
      </w:pPr>
      <w:r>
        <w:lastRenderedPageBreak/>
        <w:t>11.12.</w:t>
      </w:r>
      <w:r w:rsidRPr="004827F2">
        <w:t xml:space="preserve">O Contratante deverá, no prazo máximo </w:t>
      </w:r>
      <w:r w:rsidRPr="003E50AA">
        <w:t>de</w:t>
      </w:r>
      <w:r>
        <w:t xml:space="preserve"> </w:t>
      </w:r>
      <w:r w:rsidRPr="004827F2">
        <w:t xml:space="preserve">15 (quinze) dias úteis, contado da data de aplicação da sanção, informar e </w:t>
      </w:r>
      <w:r w:rsidRPr="00F61CE2">
        <w:t>manter</w:t>
      </w:r>
      <w:r w:rsidRPr="004827F2">
        <w:t xml:space="preserve"> atualizados os dados relativos às sanções por ela aplicadas, para fins de publicidade no Cadastro Nacional de Empresas Inidôneas e Suspensas (Ceis) e no Cadastro Nacional de Empresas Punidas (Cnep), instituídos no âmbito do Poder Executivo Federal. (</w:t>
      </w:r>
      <w:hyperlink r:id="rId41" w:anchor="art161" w:history="1">
        <w:r w:rsidRPr="00D52397">
          <w:rPr>
            <w:rStyle w:val="Hyperlink"/>
          </w:rPr>
          <w:t>Art. 161, da Lei nº 14.133, de 2021</w:t>
        </w:r>
      </w:hyperlink>
      <w:r w:rsidRPr="004827F2">
        <w:t>).</w:t>
      </w:r>
    </w:p>
    <w:p w14:paraId="7334BD6B" w14:textId="77777777" w:rsidR="0078727D" w:rsidRDefault="0078727D" w:rsidP="0078727D">
      <w:pPr>
        <w:pStyle w:val="Nivel2"/>
        <w:autoSpaceDE/>
        <w:autoSpaceDN/>
        <w:adjustRightInd/>
        <w:spacing w:after="288"/>
        <w:rPr>
          <w:i/>
          <w:iCs/>
        </w:rPr>
      </w:pPr>
      <w:r>
        <w:t>11.13.</w:t>
      </w:r>
      <w:r w:rsidRPr="004827F2">
        <w:t xml:space="preserve">As sanções </w:t>
      </w:r>
      <w:r w:rsidRPr="00F61CE2">
        <w:t>de</w:t>
      </w:r>
      <w:r w:rsidRPr="004827F2">
        <w:t xml:space="preserve"> impedimento de licitar e contratar e declaração de inidoneidade para licitar ou contratar são passíveis de reabilitação na forma do </w:t>
      </w:r>
      <w:hyperlink r:id="rId42" w:anchor="163" w:history="1">
        <w:r w:rsidRPr="00D52397">
          <w:rPr>
            <w:rStyle w:val="Hyperlink"/>
          </w:rPr>
          <w:t>art. 163 da Lei nº 14.133/21</w:t>
        </w:r>
      </w:hyperlink>
      <w:r w:rsidRPr="00D52397">
        <w:t>.</w:t>
      </w:r>
    </w:p>
    <w:p w14:paraId="4953B299" w14:textId="77777777" w:rsidR="0078727D" w:rsidRPr="002835DB" w:rsidRDefault="0078727D" w:rsidP="0078727D">
      <w:pPr>
        <w:pStyle w:val="Nivel2"/>
        <w:autoSpaceDE/>
        <w:autoSpaceDN/>
        <w:adjustRightInd/>
        <w:spacing w:after="288"/>
        <w:rPr>
          <w:i/>
          <w:iCs/>
        </w:rPr>
      </w:pPr>
      <w:r>
        <w:rPr>
          <w:i/>
          <w:iCs/>
        </w:rPr>
        <w:t>11.14.</w:t>
      </w:r>
      <w:r w:rsidRPr="004827F2">
        <w:t xml:space="preserve">Os débitos do contratado para com a Administração contratante, resultantes de multa administrativa e/ou </w:t>
      </w:r>
      <w:r w:rsidRPr="00F61CE2">
        <w:t>indenizações</w:t>
      </w:r>
      <w:r w:rsidRPr="004827F2">
        <w:t>, não inscritos em dívida ativa, poderão ser compensados, total ou parcialmente, com os créditos devidos pelo referido órgão decorrentes deste mesmo contrato ou de outros contratos administrativos que o contratado possua com o mesmo órgão ora contratante</w:t>
      </w:r>
      <w:r>
        <w:t>.</w:t>
      </w:r>
    </w:p>
    <w:p w14:paraId="2AF773D2" w14:textId="77777777" w:rsidR="0078727D" w:rsidRPr="004827F2" w:rsidRDefault="0078727D" w:rsidP="0078727D">
      <w:pPr>
        <w:pStyle w:val="Nivel01"/>
        <w:numPr>
          <w:ilvl w:val="0"/>
          <w:numId w:val="37"/>
        </w:numPr>
        <w:suppressAutoHyphens w:val="0"/>
        <w:rPr>
          <w:color w:val="FFFFFF" w:themeColor="background1"/>
        </w:rPr>
      </w:pPr>
      <w:r w:rsidRPr="004827F2">
        <w:t>CLÁUSULA DÉCIMA SEGUNDA– DA EXTINÇÃO CONTRATUAL (</w:t>
      </w:r>
      <w:hyperlink r:id="rId43" w:anchor="art92" w:history="1">
        <w:r w:rsidRPr="00B129DC">
          <w:rPr>
            <w:rStyle w:val="Hyperlink"/>
          </w:rPr>
          <w:t>art. 92, XIX</w:t>
        </w:r>
      </w:hyperlink>
      <w:r w:rsidRPr="004827F2">
        <w:t>)</w:t>
      </w:r>
    </w:p>
    <w:p w14:paraId="722309C4" w14:textId="77777777" w:rsidR="0078727D" w:rsidRPr="00823CF9" w:rsidRDefault="0078727D" w:rsidP="0078727D">
      <w:pPr>
        <w:pStyle w:val="Nvel2-Red"/>
        <w:numPr>
          <w:ilvl w:val="0"/>
          <w:numId w:val="0"/>
        </w:numPr>
        <w:spacing w:after="288"/>
      </w:pPr>
      <w:r>
        <w:t>12.1.</w:t>
      </w:r>
      <w:r w:rsidRPr="00823CF9">
        <w:t>O contrato será extinto quando vencido o prazo nele estipulado, independentemente de terem sido cumpridas ou não as obrigações de ambas as partes contraentes.</w:t>
      </w:r>
    </w:p>
    <w:p w14:paraId="453A932C" w14:textId="77777777" w:rsidR="0078727D" w:rsidRPr="00823CF9" w:rsidRDefault="0078727D" w:rsidP="0078727D">
      <w:pPr>
        <w:pStyle w:val="Nvel3-R"/>
        <w:ind w:left="0"/>
        <w:rPr>
          <w:color w:val="auto"/>
        </w:rPr>
      </w:pPr>
      <w:r>
        <w:rPr>
          <w:color w:val="auto"/>
        </w:rPr>
        <w:t>12.2.</w:t>
      </w:r>
      <w:r w:rsidRPr="00823CF9">
        <w:rPr>
          <w:color w:val="auto"/>
        </w:rPr>
        <w:t>O contrato poderá ser extinto antes do prazo nele fixado, sem ônus para o Contratante, quando este não dispuser de créditos orçamentários para sua continuidade ou quando entender que o contrato não mais lhe oferece vantagem.</w:t>
      </w:r>
    </w:p>
    <w:p w14:paraId="732CD945" w14:textId="77777777" w:rsidR="0078727D" w:rsidRPr="00823CF9" w:rsidRDefault="0078727D" w:rsidP="0078727D">
      <w:pPr>
        <w:pStyle w:val="Nvel3-R"/>
        <w:ind w:left="0"/>
        <w:rPr>
          <w:color w:val="auto"/>
        </w:rPr>
      </w:pPr>
      <w:r>
        <w:rPr>
          <w:color w:val="auto"/>
        </w:rPr>
        <w:t>12.3.</w:t>
      </w:r>
      <w:r w:rsidRPr="00823CF9">
        <w:rPr>
          <w:color w:val="auto"/>
        </w:rPr>
        <w:t>A extinção nesta hipótese ocorrerá na próxima data de aniversário do contrato, desde que haja a notificação do contratado pelo contratante nesse sentido com pelo menos 2 (dois) meses de antecedência desse dia.</w:t>
      </w:r>
    </w:p>
    <w:p w14:paraId="1A98278D" w14:textId="77777777" w:rsidR="0078727D" w:rsidRPr="00823CF9" w:rsidRDefault="0078727D" w:rsidP="0078727D">
      <w:pPr>
        <w:pStyle w:val="Nvel3-R"/>
        <w:ind w:left="0"/>
        <w:rPr>
          <w:color w:val="auto"/>
        </w:rPr>
      </w:pPr>
      <w:r>
        <w:rPr>
          <w:color w:val="auto"/>
        </w:rPr>
        <w:t>12.4.</w:t>
      </w:r>
      <w:r w:rsidRPr="00823CF9">
        <w:rPr>
          <w:color w:val="auto"/>
        </w:rPr>
        <w:t>Caso a notificação da não-continuidade do contrato de que trata este subitem ocorra com menos de 2 (dois) meses da data de aniversário, a extinção contratual ocorrerá após 2 (dois) meses da data da comunicação.</w:t>
      </w:r>
    </w:p>
    <w:p w14:paraId="5A320CE2" w14:textId="77777777" w:rsidR="0078727D" w:rsidRPr="00823CF9" w:rsidRDefault="0078727D" w:rsidP="0078727D">
      <w:pPr>
        <w:pStyle w:val="Nivel2"/>
        <w:autoSpaceDE/>
        <w:autoSpaceDN/>
        <w:adjustRightInd/>
        <w:spacing w:after="288"/>
      </w:pPr>
      <w:r>
        <w:t>12.5.</w:t>
      </w:r>
      <w:r w:rsidRPr="00823CF9">
        <w:t xml:space="preserve">O contrato poderá ser extinto antes de cumpridas as obrigações nele estipuladas, ou antes do prazo nele fixado, por algum dos motivos previstos no </w:t>
      </w:r>
      <w:hyperlink r:id="rId44" w:anchor="art137" w:history="1">
        <w:r w:rsidRPr="00823CF9">
          <w:rPr>
            <w:rStyle w:val="Hyperlink"/>
          </w:rPr>
          <w:t>artigo 137 da Lei nº 14.133/21</w:t>
        </w:r>
      </w:hyperlink>
      <w:r w:rsidRPr="00823CF9">
        <w:t xml:space="preserve">, bem como amigavelmente, </w:t>
      </w:r>
      <w:r w:rsidRPr="00823CF9">
        <w:rPr>
          <w:color w:val="000000" w:themeColor="text1"/>
        </w:rPr>
        <w:t>assegurados o contraditório e a ampla defesa</w:t>
      </w:r>
      <w:r w:rsidRPr="00823CF9">
        <w:t>.</w:t>
      </w:r>
    </w:p>
    <w:p w14:paraId="4D2530F0" w14:textId="77777777" w:rsidR="0078727D" w:rsidRPr="00823CF9" w:rsidRDefault="0078727D" w:rsidP="0078727D">
      <w:pPr>
        <w:pStyle w:val="Nivel3"/>
        <w:spacing w:after="120"/>
        <w:ind w:left="284"/>
      </w:pPr>
      <w:r>
        <w:t>12.6.</w:t>
      </w:r>
      <w:r w:rsidRPr="00823CF9">
        <w:t xml:space="preserve">Nesta hipótese, aplicam-se também os </w:t>
      </w:r>
      <w:hyperlink r:id="rId45" w:anchor="art138" w:history="1">
        <w:r w:rsidRPr="00823CF9">
          <w:rPr>
            <w:rStyle w:val="Hyperlink"/>
          </w:rPr>
          <w:t>artigos 138 e 139 da mesma Lei</w:t>
        </w:r>
      </w:hyperlink>
      <w:r w:rsidRPr="00823CF9">
        <w:t>.</w:t>
      </w:r>
    </w:p>
    <w:p w14:paraId="26D3442D" w14:textId="77777777" w:rsidR="0078727D" w:rsidRPr="00823CF9" w:rsidRDefault="0078727D" w:rsidP="0078727D">
      <w:pPr>
        <w:pStyle w:val="Nivel3"/>
        <w:spacing w:after="120"/>
        <w:ind w:left="284"/>
      </w:pPr>
      <w:r>
        <w:t>12.7.</w:t>
      </w:r>
      <w:r w:rsidRPr="00823CF9">
        <w:t>A alteração social ou a modificação da finalidade ou da estrutura da empresa não ensejará a extinção se não restringir sua capacidade de concluir o contrato.</w:t>
      </w:r>
    </w:p>
    <w:p w14:paraId="11EB35C9" w14:textId="77777777" w:rsidR="0078727D" w:rsidRPr="00823CF9" w:rsidRDefault="0078727D" w:rsidP="0078727D">
      <w:pPr>
        <w:pStyle w:val="Nivel4"/>
        <w:spacing w:after="120"/>
        <w:ind w:left="1843" w:firstLine="0"/>
      </w:pPr>
      <w:r>
        <w:rPr>
          <w:color w:val="000000" w:themeColor="text1"/>
        </w:rPr>
        <w:t>12.8.</w:t>
      </w:r>
      <w:r w:rsidRPr="00823CF9">
        <w:rPr>
          <w:color w:val="000000" w:themeColor="text1"/>
        </w:rPr>
        <w:t xml:space="preserve">Se a </w:t>
      </w:r>
      <w:r w:rsidRPr="00823CF9">
        <w:t>operação</w:t>
      </w:r>
      <w:r w:rsidRPr="00823CF9">
        <w:rPr>
          <w:color w:val="000000" w:themeColor="text1"/>
        </w:rPr>
        <w:t xml:space="preserve"> </w:t>
      </w:r>
      <w:r w:rsidRPr="00823CF9">
        <w:t>implicar mudança da pessoa jurídica contratada, deverá ser formalizado termo aditivo para alteração subjetiva.</w:t>
      </w:r>
    </w:p>
    <w:p w14:paraId="077B25C8" w14:textId="77777777" w:rsidR="0078727D" w:rsidRPr="00823CF9" w:rsidRDefault="0078727D" w:rsidP="0078727D">
      <w:pPr>
        <w:pStyle w:val="Nivel2"/>
        <w:autoSpaceDE/>
        <w:autoSpaceDN/>
        <w:adjustRightInd/>
        <w:spacing w:after="288"/>
      </w:pPr>
      <w:r>
        <w:t>12.9.</w:t>
      </w:r>
      <w:r w:rsidRPr="00823CF9">
        <w:t>O termo de extinção, sempre que possível, será precedido:</w:t>
      </w:r>
    </w:p>
    <w:p w14:paraId="1A652141" w14:textId="77777777" w:rsidR="0078727D" w:rsidRPr="00823CF9" w:rsidRDefault="0078727D" w:rsidP="0078727D">
      <w:pPr>
        <w:pStyle w:val="Nivel3"/>
        <w:spacing w:after="120"/>
        <w:ind w:left="284"/>
      </w:pPr>
      <w:r>
        <w:t>12.10.</w:t>
      </w:r>
      <w:r w:rsidRPr="00823CF9">
        <w:t>Balanço dos eventos contratuais já cumpridos ou parcialmente cumpridos;</w:t>
      </w:r>
    </w:p>
    <w:p w14:paraId="34B98BE9" w14:textId="77777777" w:rsidR="0078727D" w:rsidRPr="00823CF9" w:rsidRDefault="0078727D" w:rsidP="0078727D">
      <w:pPr>
        <w:pStyle w:val="Nivel3"/>
        <w:spacing w:after="120"/>
        <w:ind w:left="284"/>
      </w:pPr>
      <w:r>
        <w:t>12.11.</w:t>
      </w:r>
      <w:r w:rsidRPr="00823CF9">
        <w:t>Relação dos pagamentos já efetuados e ainda devidos;</w:t>
      </w:r>
    </w:p>
    <w:p w14:paraId="4D39468E" w14:textId="77777777" w:rsidR="0078727D" w:rsidRPr="00823CF9" w:rsidRDefault="0078727D" w:rsidP="0078727D">
      <w:pPr>
        <w:pStyle w:val="Nivel3"/>
        <w:spacing w:after="120"/>
        <w:ind w:left="284"/>
      </w:pPr>
      <w:r>
        <w:t>12.12.</w:t>
      </w:r>
      <w:r w:rsidRPr="00823CF9">
        <w:t>Indenizações e multas.</w:t>
      </w:r>
    </w:p>
    <w:p w14:paraId="2954986B" w14:textId="77777777" w:rsidR="0078727D" w:rsidRPr="00823CF9" w:rsidRDefault="0078727D" w:rsidP="0078727D">
      <w:pPr>
        <w:pStyle w:val="Nivel2"/>
        <w:autoSpaceDE/>
        <w:autoSpaceDN/>
        <w:adjustRightInd/>
        <w:spacing w:after="288"/>
      </w:pPr>
      <w:r>
        <w:t>12.13.</w:t>
      </w:r>
      <w:r w:rsidRPr="00823CF9">
        <w:t>A extinção do contrato não configura óbice para o reconhecimento do desequilíbrio econômico-financeiro, hipótese em que será concedida indenização por meio de termo indenizatório (</w:t>
      </w:r>
      <w:hyperlink r:id="rId46" w:anchor="art131">
        <w:r w:rsidRPr="00823CF9">
          <w:rPr>
            <w:rStyle w:val="Hyperlink"/>
          </w:rPr>
          <w:t xml:space="preserve">art. 131, </w:t>
        </w:r>
        <w:r w:rsidRPr="00823CF9">
          <w:rPr>
            <w:rStyle w:val="Hyperlink"/>
            <w:i/>
            <w:iCs/>
          </w:rPr>
          <w:t xml:space="preserve">caput, </w:t>
        </w:r>
        <w:r w:rsidRPr="00823CF9">
          <w:rPr>
            <w:rStyle w:val="Hyperlink"/>
          </w:rPr>
          <w:t>da Lei n.º 14.133, de 2021</w:t>
        </w:r>
      </w:hyperlink>
      <w:r w:rsidRPr="00823CF9">
        <w:t xml:space="preserve">). </w:t>
      </w:r>
    </w:p>
    <w:p w14:paraId="2D680AC0" w14:textId="77777777" w:rsidR="0078727D" w:rsidRPr="00823CF9" w:rsidRDefault="0078727D" w:rsidP="0078727D">
      <w:pPr>
        <w:pStyle w:val="Nivel2"/>
        <w:autoSpaceDE/>
        <w:autoSpaceDN/>
        <w:adjustRightInd/>
        <w:spacing w:after="288"/>
      </w:pPr>
      <w:r>
        <w:lastRenderedPageBreak/>
        <w:t>12.14.</w:t>
      </w:r>
      <w:r w:rsidRPr="00823CF9">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0B714557" w14:textId="77777777" w:rsidR="0078727D" w:rsidRPr="004827F2" w:rsidRDefault="0078727D" w:rsidP="0078727D">
      <w:pPr>
        <w:pStyle w:val="Nivel01"/>
        <w:numPr>
          <w:ilvl w:val="0"/>
          <w:numId w:val="37"/>
        </w:numPr>
        <w:suppressAutoHyphens w:val="0"/>
        <w:rPr>
          <w:color w:val="FFFFFF" w:themeColor="background1"/>
        </w:rPr>
      </w:pPr>
      <w:r w:rsidRPr="004827F2">
        <w:t>CLÁUSULA DÉCIMA TERCEIRA – DOTAÇÃO ORÇAMENTÁRIA (</w:t>
      </w:r>
      <w:hyperlink r:id="rId47" w:anchor="art92" w:history="1">
        <w:r w:rsidRPr="007C65C9">
          <w:rPr>
            <w:rStyle w:val="Hyperlink"/>
          </w:rPr>
          <w:t>art. 92, VIII</w:t>
        </w:r>
      </w:hyperlink>
      <w:r w:rsidRPr="004827F2">
        <w:t>)</w:t>
      </w:r>
    </w:p>
    <w:p w14:paraId="137DC910" w14:textId="52CC633D" w:rsidR="0078727D" w:rsidRDefault="0078727D" w:rsidP="0078727D">
      <w:pPr>
        <w:suppressAutoHyphens w:val="0"/>
        <w:ind w:left="716"/>
        <w:jc w:val="both"/>
        <w:rPr>
          <w:rFonts w:ascii="Arial" w:hAnsi="Arial" w:cs="Arial"/>
          <w:sz w:val="20"/>
          <w:szCs w:val="20"/>
        </w:rPr>
      </w:pPr>
      <w:r w:rsidRPr="003F0243">
        <w:rPr>
          <w:rFonts w:ascii="Arial" w:hAnsi="Arial" w:cs="Arial"/>
          <w:sz w:val="20"/>
          <w:szCs w:val="20"/>
        </w:rPr>
        <w:t>A contratação será atendida pela</w:t>
      </w:r>
      <w:r>
        <w:rPr>
          <w:rFonts w:ascii="Arial" w:hAnsi="Arial" w:cs="Arial"/>
          <w:sz w:val="20"/>
          <w:szCs w:val="20"/>
        </w:rPr>
        <w:t>s</w:t>
      </w:r>
      <w:r w:rsidRPr="003F0243">
        <w:rPr>
          <w:rFonts w:ascii="Arial" w:hAnsi="Arial" w:cs="Arial"/>
          <w:sz w:val="20"/>
          <w:szCs w:val="20"/>
        </w:rPr>
        <w:t xml:space="preserve"> seguinte</w:t>
      </w:r>
      <w:r>
        <w:rPr>
          <w:rFonts w:ascii="Arial" w:hAnsi="Arial" w:cs="Arial"/>
          <w:sz w:val="20"/>
          <w:szCs w:val="20"/>
        </w:rPr>
        <w:t>s</w:t>
      </w:r>
      <w:r w:rsidRPr="003F0243">
        <w:rPr>
          <w:rFonts w:ascii="Arial" w:hAnsi="Arial" w:cs="Arial"/>
          <w:sz w:val="20"/>
          <w:szCs w:val="20"/>
        </w:rPr>
        <w:t xml:space="preserve"> dotaç</w:t>
      </w:r>
      <w:r>
        <w:rPr>
          <w:rFonts w:ascii="Arial" w:hAnsi="Arial" w:cs="Arial"/>
          <w:sz w:val="20"/>
          <w:szCs w:val="20"/>
        </w:rPr>
        <w:t>ões</w:t>
      </w:r>
      <w:r w:rsidRPr="003F0243">
        <w:rPr>
          <w:rFonts w:ascii="Arial" w:hAnsi="Arial" w:cs="Arial"/>
          <w:sz w:val="20"/>
          <w:szCs w:val="20"/>
        </w:rPr>
        <w:t>:</w:t>
      </w:r>
    </w:p>
    <w:p w14:paraId="2DCA6637" w14:textId="77777777" w:rsidR="00AC55BC" w:rsidRDefault="00AC55BC" w:rsidP="00AC55BC">
      <w:pPr>
        <w:pStyle w:val="Nivel2"/>
        <w:spacing w:after="0"/>
      </w:pPr>
      <w:r>
        <w:t>Peças, componentes e acessórios:</w:t>
      </w:r>
    </w:p>
    <w:tbl>
      <w:tblPr>
        <w:tblW w:w="10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383"/>
        <w:gridCol w:w="912"/>
        <w:gridCol w:w="3002"/>
        <w:gridCol w:w="3547"/>
      </w:tblGrid>
      <w:tr w:rsidR="00AC55BC" w:rsidRPr="00DC5AB9" w14:paraId="22D403BE" w14:textId="77777777" w:rsidTr="00AC55BC">
        <w:trPr>
          <w:trHeight w:val="283"/>
          <w:jc w:val="center"/>
        </w:trPr>
        <w:tc>
          <w:tcPr>
            <w:tcW w:w="1172" w:type="dxa"/>
            <w:tcBorders>
              <w:bottom w:val="single" w:sz="4" w:space="0" w:color="auto"/>
            </w:tcBorders>
            <w:shd w:val="clear" w:color="auto" w:fill="000000"/>
          </w:tcPr>
          <w:p w14:paraId="48C01B1B" w14:textId="77777777" w:rsidR="00AC55BC" w:rsidRDefault="00AC55BC" w:rsidP="00AC55BC">
            <w:pPr>
              <w:jc w:val="center"/>
              <w:rPr>
                <w:rFonts w:ascii="Arial" w:hAnsi="Arial" w:cs="Arial"/>
                <w:b/>
                <w:color w:val="FFFFFF"/>
                <w:sz w:val="20"/>
                <w:szCs w:val="20"/>
              </w:rPr>
            </w:pPr>
            <w:r w:rsidRPr="00DC5AB9">
              <w:rPr>
                <w:rFonts w:ascii="Arial" w:hAnsi="Arial" w:cs="Arial"/>
                <w:b/>
                <w:color w:val="FFFFFF"/>
                <w:sz w:val="20"/>
                <w:szCs w:val="20"/>
              </w:rPr>
              <w:t>DESPESA</w:t>
            </w:r>
          </w:p>
          <w:p w14:paraId="0CDCAD75" w14:textId="77777777" w:rsidR="00AC55BC" w:rsidRPr="00DC5AB9" w:rsidRDefault="00AC55BC" w:rsidP="00AC55BC">
            <w:pPr>
              <w:jc w:val="center"/>
              <w:rPr>
                <w:rFonts w:ascii="Arial" w:hAnsi="Arial" w:cs="Arial"/>
                <w:b/>
                <w:color w:val="FFFFFF"/>
                <w:sz w:val="20"/>
                <w:szCs w:val="20"/>
              </w:rPr>
            </w:pPr>
          </w:p>
        </w:tc>
        <w:tc>
          <w:tcPr>
            <w:tcW w:w="1383" w:type="dxa"/>
            <w:tcBorders>
              <w:bottom w:val="single" w:sz="4" w:space="0" w:color="auto"/>
            </w:tcBorders>
            <w:shd w:val="clear" w:color="auto" w:fill="000000"/>
          </w:tcPr>
          <w:p w14:paraId="08F72265" w14:textId="77777777" w:rsidR="00AC55BC" w:rsidRPr="00DC5AB9" w:rsidRDefault="00AC55BC" w:rsidP="00AC55BC">
            <w:pPr>
              <w:jc w:val="center"/>
              <w:rPr>
                <w:rFonts w:ascii="Arial" w:hAnsi="Arial" w:cs="Arial"/>
                <w:b/>
                <w:color w:val="FFFFFF"/>
                <w:sz w:val="20"/>
                <w:szCs w:val="20"/>
              </w:rPr>
            </w:pPr>
            <w:r w:rsidRPr="00DC5AB9">
              <w:rPr>
                <w:rFonts w:ascii="Arial" w:hAnsi="Arial" w:cs="Arial"/>
                <w:b/>
                <w:color w:val="FFFFFF"/>
                <w:sz w:val="20"/>
                <w:szCs w:val="20"/>
              </w:rPr>
              <w:t>ELEMENTO</w:t>
            </w:r>
          </w:p>
        </w:tc>
        <w:tc>
          <w:tcPr>
            <w:tcW w:w="912" w:type="dxa"/>
            <w:tcBorders>
              <w:bottom w:val="single" w:sz="4" w:space="0" w:color="auto"/>
            </w:tcBorders>
            <w:shd w:val="clear" w:color="auto" w:fill="000000"/>
          </w:tcPr>
          <w:p w14:paraId="0BEF3BB6" w14:textId="77777777" w:rsidR="00AC55BC" w:rsidRPr="00DC5AB9" w:rsidRDefault="00AC55BC" w:rsidP="00AC55BC">
            <w:pPr>
              <w:jc w:val="center"/>
              <w:rPr>
                <w:rFonts w:ascii="Arial" w:hAnsi="Arial" w:cs="Arial"/>
                <w:b/>
                <w:color w:val="FFFFFF"/>
                <w:sz w:val="20"/>
                <w:szCs w:val="20"/>
              </w:rPr>
            </w:pPr>
            <w:r w:rsidRPr="00DC5AB9">
              <w:rPr>
                <w:rFonts w:ascii="Arial" w:hAnsi="Arial" w:cs="Arial"/>
                <w:b/>
                <w:color w:val="FFFFFF"/>
                <w:sz w:val="20"/>
                <w:szCs w:val="20"/>
              </w:rPr>
              <w:t>FONTE</w:t>
            </w:r>
          </w:p>
        </w:tc>
        <w:tc>
          <w:tcPr>
            <w:tcW w:w="3002" w:type="dxa"/>
            <w:tcBorders>
              <w:bottom w:val="single" w:sz="4" w:space="0" w:color="auto"/>
            </w:tcBorders>
            <w:shd w:val="clear" w:color="auto" w:fill="000000"/>
          </w:tcPr>
          <w:p w14:paraId="73D25F60" w14:textId="77777777" w:rsidR="00AC55BC" w:rsidRPr="00DC5AB9" w:rsidRDefault="00AC55BC" w:rsidP="00AC55BC">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DESCRIÇÃO</w:t>
            </w:r>
          </w:p>
        </w:tc>
        <w:tc>
          <w:tcPr>
            <w:tcW w:w="3547" w:type="dxa"/>
            <w:tcBorders>
              <w:bottom w:val="single" w:sz="4" w:space="0" w:color="auto"/>
              <w:right w:val="single" w:sz="4" w:space="0" w:color="auto"/>
            </w:tcBorders>
            <w:shd w:val="clear" w:color="auto" w:fill="000000"/>
          </w:tcPr>
          <w:p w14:paraId="68A1D0CC" w14:textId="77777777" w:rsidR="00AC55BC" w:rsidRPr="00DC5AB9" w:rsidRDefault="00AC55BC" w:rsidP="00AC55BC">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SECRETARIA</w:t>
            </w:r>
          </w:p>
        </w:tc>
      </w:tr>
      <w:tr w:rsidR="00AC55BC" w:rsidRPr="00DC5AB9" w14:paraId="58E9230A" w14:textId="77777777" w:rsidTr="00AC55BC">
        <w:trPr>
          <w:trHeight w:val="283"/>
          <w:jc w:val="center"/>
        </w:trPr>
        <w:tc>
          <w:tcPr>
            <w:tcW w:w="1172" w:type="dxa"/>
            <w:tcBorders>
              <w:top w:val="single" w:sz="4" w:space="0" w:color="auto"/>
            </w:tcBorders>
            <w:shd w:val="clear" w:color="auto" w:fill="auto"/>
          </w:tcPr>
          <w:p w14:paraId="3AA05D80"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041</w:t>
            </w:r>
          </w:p>
        </w:tc>
        <w:tc>
          <w:tcPr>
            <w:tcW w:w="1383" w:type="dxa"/>
            <w:tcBorders>
              <w:top w:val="single" w:sz="4" w:space="0" w:color="auto"/>
            </w:tcBorders>
            <w:shd w:val="clear" w:color="auto" w:fill="auto"/>
          </w:tcPr>
          <w:p w14:paraId="352FCA4C"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05709470"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4AFB4376"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2457D73E"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Administração</w:t>
            </w:r>
          </w:p>
        </w:tc>
      </w:tr>
      <w:tr w:rsidR="00AC55BC" w:rsidRPr="00DC5AB9" w14:paraId="67342161" w14:textId="77777777" w:rsidTr="00AC55BC">
        <w:trPr>
          <w:trHeight w:val="283"/>
          <w:jc w:val="center"/>
        </w:trPr>
        <w:tc>
          <w:tcPr>
            <w:tcW w:w="1172" w:type="dxa"/>
            <w:tcBorders>
              <w:top w:val="single" w:sz="4" w:space="0" w:color="auto"/>
            </w:tcBorders>
            <w:shd w:val="clear" w:color="auto" w:fill="auto"/>
          </w:tcPr>
          <w:p w14:paraId="02F21559"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078</w:t>
            </w:r>
          </w:p>
        </w:tc>
        <w:tc>
          <w:tcPr>
            <w:tcW w:w="1383" w:type="dxa"/>
            <w:tcBorders>
              <w:top w:val="single" w:sz="4" w:space="0" w:color="auto"/>
            </w:tcBorders>
            <w:shd w:val="clear" w:color="auto" w:fill="auto"/>
          </w:tcPr>
          <w:p w14:paraId="1C299B3A"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0334B3C7"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17E18A26"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427D97C4"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Fazenda</w:t>
            </w:r>
          </w:p>
        </w:tc>
      </w:tr>
      <w:tr w:rsidR="00AC55BC" w:rsidRPr="00DC5AB9" w14:paraId="525688D0" w14:textId="77777777" w:rsidTr="00AC55BC">
        <w:trPr>
          <w:trHeight w:val="283"/>
          <w:jc w:val="center"/>
        </w:trPr>
        <w:tc>
          <w:tcPr>
            <w:tcW w:w="1172" w:type="dxa"/>
            <w:tcBorders>
              <w:top w:val="single" w:sz="4" w:space="0" w:color="auto"/>
            </w:tcBorders>
            <w:shd w:val="clear" w:color="auto" w:fill="auto"/>
          </w:tcPr>
          <w:p w14:paraId="55F164A6"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116</w:t>
            </w:r>
          </w:p>
        </w:tc>
        <w:tc>
          <w:tcPr>
            <w:tcW w:w="1383" w:type="dxa"/>
            <w:tcBorders>
              <w:top w:val="single" w:sz="4" w:space="0" w:color="auto"/>
            </w:tcBorders>
            <w:shd w:val="clear" w:color="auto" w:fill="auto"/>
          </w:tcPr>
          <w:p w14:paraId="28AF090D"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5DFAFBE8"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009ED85D"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68DF1C88"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Controle Interno</w:t>
            </w:r>
          </w:p>
        </w:tc>
      </w:tr>
      <w:tr w:rsidR="00AC55BC" w:rsidRPr="00DC5AB9" w14:paraId="6B4F8F47" w14:textId="77777777" w:rsidTr="00AC55BC">
        <w:trPr>
          <w:trHeight w:val="283"/>
          <w:jc w:val="center"/>
        </w:trPr>
        <w:tc>
          <w:tcPr>
            <w:tcW w:w="1172" w:type="dxa"/>
            <w:tcBorders>
              <w:top w:val="single" w:sz="4" w:space="0" w:color="auto"/>
            </w:tcBorders>
            <w:shd w:val="clear" w:color="auto" w:fill="auto"/>
          </w:tcPr>
          <w:p w14:paraId="5CCB7F15"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139</w:t>
            </w:r>
          </w:p>
        </w:tc>
        <w:tc>
          <w:tcPr>
            <w:tcW w:w="1383" w:type="dxa"/>
            <w:tcBorders>
              <w:top w:val="single" w:sz="4" w:space="0" w:color="auto"/>
            </w:tcBorders>
            <w:shd w:val="clear" w:color="auto" w:fill="auto"/>
          </w:tcPr>
          <w:p w14:paraId="05D73B93"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2D151BF1"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0.303</w:t>
            </w:r>
          </w:p>
        </w:tc>
        <w:tc>
          <w:tcPr>
            <w:tcW w:w="3002" w:type="dxa"/>
            <w:tcBorders>
              <w:top w:val="single" w:sz="4" w:space="0" w:color="auto"/>
            </w:tcBorders>
          </w:tcPr>
          <w:p w14:paraId="1DDDC678"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Saúde Mínimo 15%</w:t>
            </w:r>
          </w:p>
        </w:tc>
        <w:tc>
          <w:tcPr>
            <w:tcW w:w="3547" w:type="dxa"/>
            <w:tcBorders>
              <w:top w:val="single" w:sz="4" w:space="0" w:color="auto"/>
              <w:right w:val="single" w:sz="4" w:space="0" w:color="auto"/>
            </w:tcBorders>
            <w:shd w:val="clear" w:color="auto" w:fill="auto"/>
          </w:tcPr>
          <w:p w14:paraId="60139BDE"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AC55BC" w:rsidRPr="00DC5AB9" w14:paraId="09AAA6A3" w14:textId="77777777" w:rsidTr="00AC55BC">
        <w:trPr>
          <w:trHeight w:val="283"/>
          <w:jc w:val="center"/>
        </w:trPr>
        <w:tc>
          <w:tcPr>
            <w:tcW w:w="1172" w:type="dxa"/>
            <w:tcBorders>
              <w:top w:val="single" w:sz="4" w:space="0" w:color="auto"/>
            </w:tcBorders>
            <w:shd w:val="clear" w:color="auto" w:fill="auto"/>
          </w:tcPr>
          <w:p w14:paraId="66388BC1"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178</w:t>
            </w:r>
          </w:p>
        </w:tc>
        <w:tc>
          <w:tcPr>
            <w:tcW w:w="1383" w:type="dxa"/>
            <w:tcBorders>
              <w:top w:val="single" w:sz="4" w:space="0" w:color="auto"/>
            </w:tcBorders>
            <w:shd w:val="clear" w:color="auto" w:fill="auto"/>
          </w:tcPr>
          <w:p w14:paraId="225659C9"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5BF325C"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0.303</w:t>
            </w:r>
          </w:p>
        </w:tc>
        <w:tc>
          <w:tcPr>
            <w:tcW w:w="3002" w:type="dxa"/>
            <w:tcBorders>
              <w:top w:val="single" w:sz="4" w:space="0" w:color="auto"/>
            </w:tcBorders>
          </w:tcPr>
          <w:p w14:paraId="72FBD20E"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Saúde Mínimo 15%</w:t>
            </w:r>
          </w:p>
        </w:tc>
        <w:tc>
          <w:tcPr>
            <w:tcW w:w="3547" w:type="dxa"/>
            <w:tcBorders>
              <w:top w:val="single" w:sz="4" w:space="0" w:color="auto"/>
              <w:right w:val="single" w:sz="4" w:space="0" w:color="auto"/>
            </w:tcBorders>
            <w:shd w:val="clear" w:color="auto" w:fill="auto"/>
          </w:tcPr>
          <w:p w14:paraId="41B64CBC"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AC55BC" w:rsidRPr="00DC5AB9" w14:paraId="3D91A722" w14:textId="77777777" w:rsidTr="00AC55BC">
        <w:trPr>
          <w:trHeight w:val="283"/>
          <w:jc w:val="center"/>
        </w:trPr>
        <w:tc>
          <w:tcPr>
            <w:tcW w:w="1172" w:type="dxa"/>
            <w:tcBorders>
              <w:top w:val="single" w:sz="4" w:space="0" w:color="auto"/>
            </w:tcBorders>
            <w:shd w:val="clear" w:color="auto" w:fill="auto"/>
          </w:tcPr>
          <w:p w14:paraId="72C762A0"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178</w:t>
            </w:r>
          </w:p>
        </w:tc>
        <w:tc>
          <w:tcPr>
            <w:tcW w:w="1383" w:type="dxa"/>
            <w:tcBorders>
              <w:top w:val="single" w:sz="4" w:space="0" w:color="auto"/>
            </w:tcBorders>
            <w:shd w:val="clear" w:color="auto" w:fill="auto"/>
          </w:tcPr>
          <w:p w14:paraId="661F82CB"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1E98A86"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57741C48"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1C6DDBB0"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AC55BC" w:rsidRPr="00DC5AB9" w14:paraId="26350E12" w14:textId="77777777" w:rsidTr="00AC55BC">
        <w:trPr>
          <w:trHeight w:val="283"/>
          <w:jc w:val="center"/>
        </w:trPr>
        <w:tc>
          <w:tcPr>
            <w:tcW w:w="1172" w:type="dxa"/>
            <w:tcBorders>
              <w:top w:val="single" w:sz="4" w:space="0" w:color="auto"/>
            </w:tcBorders>
            <w:shd w:val="clear" w:color="auto" w:fill="auto"/>
          </w:tcPr>
          <w:p w14:paraId="17C5A609"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274</w:t>
            </w:r>
          </w:p>
        </w:tc>
        <w:tc>
          <w:tcPr>
            <w:tcW w:w="1383" w:type="dxa"/>
            <w:tcBorders>
              <w:top w:val="single" w:sz="4" w:space="0" w:color="auto"/>
            </w:tcBorders>
            <w:shd w:val="clear" w:color="auto" w:fill="auto"/>
          </w:tcPr>
          <w:p w14:paraId="147F6337"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760DF471"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10678D7D"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6FABA064"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Social</w:t>
            </w:r>
          </w:p>
        </w:tc>
      </w:tr>
      <w:tr w:rsidR="00AC55BC" w:rsidRPr="00DC5AB9" w14:paraId="0700F989" w14:textId="77777777" w:rsidTr="00AC55BC">
        <w:trPr>
          <w:trHeight w:val="283"/>
          <w:jc w:val="center"/>
        </w:trPr>
        <w:tc>
          <w:tcPr>
            <w:tcW w:w="1172" w:type="dxa"/>
            <w:tcBorders>
              <w:top w:val="single" w:sz="4" w:space="0" w:color="auto"/>
            </w:tcBorders>
            <w:shd w:val="clear" w:color="auto" w:fill="auto"/>
          </w:tcPr>
          <w:p w14:paraId="5C699830"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418</w:t>
            </w:r>
          </w:p>
        </w:tc>
        <w:tc>
          <w:tcPr>
            <w:tcW w:w="1383" w:type="dxa"/>
            <w:tcBorders>
              <w:top w:val="single" w:sz="4" w:space="0" w:color="auto"/>
            </w:tcBorders>
            <w:shd w:val="clear" w:color="auto" w:fill="auto"/>
          </w:tcPr>
          <w:p w14:paraId="5A00467F"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579D66E7"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0102</w:t>
            </w:r>
          </w:p>
        </w:tc>
        <w:tc>
          <w:tcPr>
            <w:tcW w:w="3002" w:type="dxa"/>
            <w:tcBorders>
              <w:top w:val="single" w:sz="4" w:space="0" w:color="auto"/>
            </w:tcBorders>
          </w:tcPr>
          <w:p w14:paraId="4C8193EB"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FUNDEB 30%</w:t>
            </w:r>
          </w:p>
        </w:tc>
        <w:tc>
          <w:tcPr>
            <w:tcW w:w="3547" w:type="dxa"/>
            <w:tcBorders>
              <w:top w:val="single" w:sz="4" w:space="0" w:color="auto"/>
              <w:right w:val="single" w:sz="4" w:space="0" w:color="auto"/>
            </w:tcBorders>
            <w:shd w:val="clear" w:color="auto" w:fill="auto"/>
          </w:tcPr>
          <w:p w14:paraId="22147CB5"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AC55BC" w:rsidRPr="00DC5AB9" w14:paraId="4F68FAF6" w14:textId="77777777" w:rsidTr="00AC55BC">
        <w:trPr>
          <w:trHeight w:val="283"/>
          <w:jc w:val="center"/>
        </w:trPr>
        <w:tc>
          <w:tcPr>
            <w:tcW w:w="1172" w:type="dxa"/>
            <w:tcBorders>
              <w:top w:val="single" w:sz="4" w:space="0" w:color="auto"/>
            </w:tcBorders>
            <w:shd w:val="clear" w:color="auto" w:fill="auto"/>
          </w:tcPr>
          <w:p w14:paraId="4B719EB6"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435</w:t>
            </w:r>
          </w:p>
        </w:tc>
        <w:tc>
          <w:tcPr>
            <w:tcW w:w="1383" w:type="dxa"/>
            <w:tcBorders>
              <w:top w:val="single" w:sz="4" w:space="0" w:color="auto"/>
            </w:tcBorders>
            <w:shd w:val="clear" w:color="auto" w:fill="auto"/>
          </w:tcPr>
          <w:p w14:paraId="60E290D2"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EDAA6EC"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0103</w:t>
            </w:r>
          </w:p>
        </w:tc>
        <w:tc>
          <w:tcPr>
            <w:tcW w:w="3002" w:type="dxa"/>
            <w:tcBorders>
              <w:top w:val="single" w:sz="4" w:space="0" w:color="auto"/>
            </w:tcBorders>
          </w:tcPr>
          <w:p w14:paraId="55429562"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 5%</w:t>
            </w:r>
          </w:p>
        </w:tc>
        <w:tc>
          <w:tcPr>
            <w:tcW w:w="3547" w:type="dxa"/>
            <w:tcBorders>
              <w:top w:val="single" w:sz="4" w:space="0" w:color="auto"/>
              <w:right w:val="single" w:sz="4" w:space="0" w:color="auto"/>
            </w:tcBorders>
            <w:shd w:val="clear" w:color="auto" w:fill="auto"/>
          </w:tcPr>
          <w:p w14:paraId="7669AEEF"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AC55BC" w:rsidRPr="00DC5AB9" w14:paraId="262D14E0" w14:textId="77777777" w:rsidTr="00AC55BC">
        <w:trPr>
          <w:trHeight w:val="283"/>
          <w:jc w:val="center"/>
        </w:trPr>
        <w:tc>
          <w:tcPr>
            <w:tcW w:w="1172" w:type="dxa"/>
            <w:tcBorders>
              <w:top w:val="single" w:sz="4" w:space="0" w:color="auto"/>
            </w:tcBorders>
            <w:shd w:val="clear" w:color="auto" w:fill="auto"/>
          </w:tcPr>
          <w:p w14:paraId="09709E31"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435</w:t>
            </w:r>
          </w:p>
        </w:tc>
        <w:tc>
          <w:tcPr>
            <w:tcW w:w="1383" w:type="dxa"/>
            <w:tcBorders>
              <w:top w:val="single" w:sz="4" w:space="0" w:color="auto"/>
            </w:tcBorders>
            <w:shd w:val="clear" w:color="auto" w:fill="auto"/>
          </w:tcPr>
          <w:p w14:paraId="407163B7"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590B39DF"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0104</w:t>
            </w:r>
          </w:p>
        </w:tc>
        <w:tc>
          <w:tcPr>
            <w:tcW w:w="3002" w:type="dxa"/>
            <w:tcBorders>
              <w:top w:val="single" w:sz="4" w:space="0" w:color="auto"/>
            </w:tcBorders>
          </w:tcPr>
          <w:p w14:paraId="1EB80A6A"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 25%</w:t>
            </w:r>
          </w:p>
        </w:tc>
        <w:tc>
          <w:tcPr>
            <w:tcW w:w="3547" w:type="dxa"/>
            <w:tcBorders>
              <w:top w:val="single" w:sz="4" w:space="0" w:color="auto"/>
              <w:right w:val="single" w:sz="4" w:space="0" w:color="auto"/>
            </w:tcBorders>
            <w:shd w:val="clear" w:color="auto" w:fill="auto"/>
          </w:tcPr>
          <w:p w14:paraId="1574354A"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AC55BC" w:rsidRPr="00DC5AB9" w14:paraId="458B37EC" w14:textId="77777777" w:rsidTr="00AC55BC">
        <w:trPr>
          <w:trHeight w:val="283"/>
          <w:jc w:val="center"/>
        </w:trPr>
        <w:tc>
          <w:tcPr>
            <w:tcW w:w="1172" w:type="dxa"/>
            <w:tcBorders>
              <w:top w:val="single" w:sz="4" w:space="0" w:color="auto"/>
            </w:tcBorders>
            <w:shd w:val="clear" w:color="auto" w:fill="auto"/>
          </w:tcPr>
          <w:p w14:paraId="2A86A9AC"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424</w:t>
            </w:r>
          </w:p>
        </w:tc>
        <w:tc>
          <w:tcPr>
            <w:tcW w:w="1383" w:type="dxa"/>
            <w:tcBorders>
              <w:top w:val="single" w:sz="4" w:space="0" w:color="auto"/>
            </w:tcBorders>
            <w:shd w:val="clear" w:color="auto" w:fill="auto"/>
          </w:tcPr>
          <w:p w14:paraId="0B27EC3A"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59E1E27"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0107</w:t>
            </w:r>
          </w:p>
        </w:tc>
        <w:tc>
          <w:tcPr>
            <w:tcW w:w="3002" w:type="dxa"/>
            <w:tcBorders>
              <w:top w:val="single" w:sz="4" w:space="0" w:color="auto"/>
            </w:tcBorders>
          </w:tcPr>
          <w:p w14:paraId="6DF770AB"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Salário Educação</w:t>
            </w:r>
          </w:p>
        </w:tc>
        <w:tc>
          <w:tcPr>
            <w:tcW w:w="3547" w:type="dxa"/>
            <w:tcBorders>
              <w:top w:val="single" w:sz="4" w:space="0" w:color="auto"/>
              <w:right w:val="single" w:sz="4" w:space="0" w:color="auto"/>
            </w:tcBorders>
            <w:shd w:val="clear" w:color="auto" w:fill="auto"/>
          </w:tcPr>
          <w:p w14:paraId="48AA3A4B"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AC55BC" w:rsidRPr="00DC5AB9" w14:paraId="1A4689FB" w14:textId="77777777" w:rsidTr="00AC55BC">
        <w:trPr>
          <w:trHeight w:val="283"/>
          <w:jc w:val="center"/>
        </w:trPr>
        <w:tc>
          <w:tcPr>
            <w:tcW w:w="1172" w:type="dxa"/>
            <w:tcBorders>
              <w:top w:val="single" w:sz="4" w:space="0" w:color="auto"/>
            </w:tcBorders>
            <w:shd w:val="clear" w:color="auto" w:fill="auto"/>
          </w:tcPr>
          <w:p w14:paraId="08ED2910" w14:textId="77777777" w:rsidR="00AC55BC" w:rsidRPr="00DC5AB9" w:rsidRDefault="00AC55BC" w:rsidP="00AC55BC">
            <w:pPr>
              <w:jc w:val="center"/>
              <w:rPr>
                <w:rFonts w:ascii="Arial" w:hAnsi="Arial" w:cs="Arial"/>
                <w:sz w:val="20"/>
                <w:szCs w:val="20"/>
              </w:rPr>
            </w:pPr>
            <w:r>
              <w:rPr>
                <w:rFonts w:ascii="Arial" w:hAnsi="Arial" w:cs="Arial"/>
                <w:sz w:val="20"/>
                <w:szCs w:val="20"/>
              </w:rPr>
              <w:t>421</w:t>
            </w:r>
          </w:p>
        </w:tc>
        <w:tc>
          <w:tcPr>
            <w:tcW w:w="1383" w:type="dxa"/>
            <w:tcBorders>
              <w:top w:val="single" w:sz="4" w:space="0" w:color="auto"/>
            </w:tcBorders>
            <w:shd w:val="clear" w:color="auto" w:fill="auto"/>
          </w:tcPr>
          <w:p w14:paraId="0D4CF381"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5C26412D" w14:textId="77777777" w:rsidR="00AC55BC" w:rsidRPr="00DC5AB9" w:rsidRDefault="00AC55BC" w:rsidP="00AC55BC">
            <w:pPr>
              <w:jc w:val="center"/>
              <w:rPr>
                <w:rFonts w:ascii="Arial" w:hAnsi="Arial" w:cs="Arial"/>
                <w:sz w:val="20"/>
                <w:szCs w:val="20"/>
              </w:rPr>
            </w:pPr>
            <w:r>
              <w:rPr>
                <w:rFonts w:ascii="Arial" w:hAnsi="Arial" w:cs="Arial"/>
                <w:sz w:val="20"/>
                <w:szCs w:val="20"/>
              </w:rPr>
              <w:t>0112</w:t>
            </w:r>
          </w:p>
        </w:tc>
        <w:tc>
          <w:tcPr>
            <w:tcW w:w="3002" w:type="dxa"/>
            <w:tcBorders>
              <w:top w:val="single" w:sz="4" w:space="0" w:color="auto"/>
            </w:tcBorders>
          </w:tcPr>
          <w:p w14:paraId="429F46B8" w14:textId="77777777" w:rsidR="00AC55BC" w:rsidRPr="00DC5AB9" w:rsidRDefault="00AC55BC" w:rsidP="00AC55BC">
            <w:pPr>
              <w:widowControl w:val="0"/>
              <w:autoSpaceDE w:val="0"/>
              <w:autoSpaceDN w:val="0"/>
              <w:adjustRightInd w:val="0"/>
              <w:rPr>
                <w:rFonts w:ascii="Arial" w:hAnsi="Arial" w:cs="Arial"/>
                <w:bCs/>
                <w:sz w:val="20"/>
                <w:szCs w:val="20"/>
              </w:rPr>
            </w:pPr>
            <w:r>
              <w:rPr>
                <w:rFonts w:ascii="Arial" w:hAnsi="Arial" w:cs="Arial"/>
                <w:bCs/>
                <w:sz w:val="20"/>
                <w:szCs w:val="20"/>
              </w:rPr>
              <w:t>PETE-Transp. Escolar</w:t>
            </w:r>
          </w:p>
        </w:tc>
        <w:tc>
          <w:tcPr>
            <w:tcW w:w="3547" w:type="dxa"/>
            <w:tcBorders>
              <w:top w:val="single" w:sz="4" w:space="0" w:color="auto"/>
              <w:right w:val="single" w:sz="4" w:space="0" w:color="auto"/>
            </w:tcBorders>
            <w:shd w:val="clear" w:color="auto" w:fill="auto"/>
          </w:tcPr>
          <w:p w14:paraId="7368E5D8" w14:textId="77777777" w:rsidR="00AC55BC" w:rsidRPr="00DC5AB9" w:rsidRDefault="00AC55BC" w:rsidP="00AC55BC">
            <w:pPr>
              <w:widowControl w:val="0"/>
              <w:autoSpaceDE w:val="0"/>
              <w:autoSpaceDN w:val="0"/>
              <w:adjustRightInd w:val="0"/>
              <w:rPr>
                <w:rFonts w:ascii="Arial" w:hAnsi="Arial" w:cs="Arial"/>
                <w:bCs/>
                <w:sz w:val="20"/>
                <w:szCs w:val="20"/>
              </w:rPr>
            </w:pPr>
            <w:r>
              <w:rPr>
                <w:rFonts w:ascii="Arial" w:hAnsi="Arial" w:cs="Arial"/>
                <w:bCs/>
                <w:sz w:val="20"/>
                <w:szCs w:val="20"/>
              </w:rPr>
              <w:t>Educação</w:t>
            </w:r>
          </w:p>
        </w:tc>
      </w:tr>
      <w:tr w:rsidR="00AC55BC" w:rsidRPr="00DC5AB9" w14:paraId="040C074A" w14:textId="77777777" w:rsidTr="00AC55BC">
        <w:trPr>
          <w:trHeight w:val="283"/>
          <w:jc w:val="center"/>
        </w:trPr>
        <w:tc>
          <w:tcPr>
            <w:tcW w:w="1172" w:type="dxa"/>
            <w:tcBorders>
              <w:top w:val="single" w:sz="4" w:space="0" w:color="auto"/>
            </w:tcBorders>
            <w:shd w:val="clear" w:color="auto" w:fill="auto"/>
          </w:tcPr>
          <w:p w14:paraId="1F281510"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459</w:t>
            </w:r>
          </w:p>
        </w:tc>
        <w:tc>
          <w:tcPr>
            <w:tcW w:w="1383" w:type="dxa"/>
            <w:tcBorders>
              <w:top w:val="single" w:sz="4" w:space="0" w:color="auto"/>
            </w:tcBorders>
            <w:shd w:val="clear" w:color="auto" w:fill="auto"/>
          </w:tcPr>
          <w:p w14:paraId="5FBCC719"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82F0470"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6ECA2E47"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5D5E41B8"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AC55BC" w:rsidRPr="00DC5AB9" w14:paraId="72312564" w14:textId="77777777" w:rsidTr="00AC55BC">
        <w:trPr>
          <w:trHeight w:val="283"/>
          <w:jc w:val="center"/>
        </w:trPr>
        <w:tc>
          <w:tcPr>
            <w:tcW w:w="1172" w:type="dxa"/>
            <w:tcBorders>
              <w:top w:val="single" w:sz="4" w:space="0" w:color="auto"/>
            </w:tcBorders>
            <w:shd w:val="clear" w:color="auto" w:fill="auto"/>
          </w:tcPr>
          <w:p w14:paraId="5C805462"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472</w:t>
            </w:r>
          </w:p>
        </w:tc>
        <w:tc>
          <w:tcPr>
            <w:tcW w:w="1383" w:type="dxa"/>
            <w:tcBorders>
              <w:top w:val="single" w:sz="4" w:space="0" w:color="auto"/>
            </w:tcBorders>
            <w:shd w:val="clear" w:color="auto" w:fill="auto"/>
          </w:tcPr>
          <w:p w14:paraId="42321DC6"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7AD1D88"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6752B3C2"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6AC71302"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AC55BC" w:rsidRPr="00DC5AB9" w14:paraId="78C5F6CC" w14:textId="77777777" w:rsidTr="00AC55BC">
        <w:trPr>
          <w:trHeight w:val="283"/>
          <w:jc w:val="center"/>
        </w:trPr>
        <w:tc>
          <w:tcPr>
            <w:tcW w:w="1172" w:type="dxa"/>
            <w:tcBorders>
              <w:top w:val="single" w:sz="4" w:space="0" w:color="auto"/>
            </w:tcBorders>
            <w:shd w:val="clear" w:color="auto" w:fill="auto"/>
          </w:tcPr>
          <w:p w14:paraId="62745C4C"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494</w:t>
            </w:r>
          </w:p>
        </w:tc>
        <w:tc>
          <w:tcPr>
            <w:tcW w:w="1383" w:type="dxa"/>
            <w:tcBorders>
              <w:top w:val="single" w:sz="4" w:space="0" w:color="auto"/>
            </w:tcBorders>
            <w:shd w:val="clear" w:color="auto" w:fill="auto"/>
          </w:tcPr>
          <w:p w14:paraId="2505A9E6"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553B1AC"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56D3FA82"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1D3E4411"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AC55BC" w:rsidRPr="00DC5AB9" w14:paraId="04D6DDD4" w14:textId="77777777" w:rsidTr="00AC55BC">
        <w:trPr>
          <w:trHeight w:val="283"/>
          <w:jc w:val="center"/>
        </w:trPr>
        <w:tc>
          <w:tcPr>
            <w:tcW w:w="1172" w:type="dxa"/>
            <w:tcBorders>
              <w:top w:val="single" w:sz="4" w:space="0" w:color="auto"/>
            </w:tcBorders>
            <w:shd w:val="clear" w:color="auto" w:fill="auto"/>
          </w:tcPr>
          <w:p w14:paraId="5D99D9E8"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503</w:t>
            </w:r>
          </w:p>
        </w:tc>
        <w:tc>
          <w:tcPr>
            <w:tcW w:w="1383" w:type="dxa"/>
            <w:tcBorders>
              <w:top w:val="single" w:sz="4" w:space="0" w:color="auto"/>
            </w:tcBorders>
            <w:shd w:val="clear" w:color="auto" w:fill="auto"/>
          </w:tcPr>
          <w:p w14:paraId="72498566"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098F9E62"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65BBC0AF"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6EDBE46B"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Ind/Com/Tur. e Trabalho</w:t>
            </w:r>
          </w:p>
        </w:tc>
      </w:tr>
      <w:tr w:rsidR="00AC55BC" w:rsidRPr="00DC5AB9" w14:paraId="4E88934B" w14:textId="77777777" w:rsidTr="00AC55BC">
        <w:trPr>
          <w:trHeight w:val="283"/>
          <w:jc w:val="center"/>
        </w:trPr>
        <w:tc>
          <w:tcPr>
            <w:tcW w:w="1172" w:type="dxa"/>
            <w:tcBorders>
              <w:top w:val="single" w:sz="4" w:space="0" w:color="auto"/>
            </w:tcBorders>
            <w:shd w:val="clear" w:color="auto" w:fill="auto"/>
          </w:tcPr>
          <w:p w14:paraId="4208B25B"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515</w:t>
            </w:r>
          </w:p>
        </w:tc>
        <w:tc>
          <w:tcPr>
            <w:tcW w:w="1383" w:type="dxa"/>
            <w:tcBorders>
              <w:top w:val="single" w:sz="4" w:space="0" w:color="auto"/>
            </w:tcBorders>
            <w:shd w:val="clear" w:color="auto" w:fill="auto"/>
          </w:tcPr>
          <w:p w14:paraId="62AF2A91"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7500F0E3"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40262A1A"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132A082E"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Meio Ambiente</w:t>
            </w:r>
          </w:p>
        </w:tc>
      </w:tr>
      <w:tr w:rsidR="00AC55BC" w:rsidRPr="00DC5AB9" w14:paraId="31E9F452" w14:textId="77777777" w:rsidTr="00AC55BC">
        <w:trPr>
          <w:trHeight w:val="283"/>
          <w:jc w:val="center"/>
        </w:trPr>
        <w:tc>
          <w:tcPr>
            <w:tcW w:w="1172" w:type="dxa"/>
            <w:tcBorders>
              <w:top w:val="single" w:sz="4" w:space="0" w:color="auto"/>
            </w:tcBorders>
            <w:shd w:val="clear" w:color="auto" w:fill="auto"/>
          </w:tcPr>
          <w:p w14:paraId="68878221"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556</w:t>
            </w:r>
          </w:p>
        </w:tc>
        <w:tc>
          <w:tcPr>
            <w:tcW w:w="1383" w:type="dxa"/>
            <w:tcBorders>
              <w:top w:val="single" w:sz="4" w:space="0" w:color="auto"/>
            </w:tcBorders>
            <w:shd w:val="clear" w:color="auto" w:fill="auto"/>
          </w:tcPr>
          <w:p w14:paraId="31981CAE"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3391203F"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618ECCFA"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3E5A8696"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Agric/Pecuária e Serv. Urbanos</w:t>
            </w:r>
          </w:p>
        </w:tc>
      </w:tr>
      <w:tr w:rsidR="00AC55BC" w:rsidRPr="00DC5AB9" w14:paraId="3E2B9612" w14:textId="77777777" w:rsidTr="00AC55BC">
        <w:trPr>
          <w:trHeight w:val="283"/>
          <w:jc w:val="center"/>
        </w:trPr>
        <w:tc>
          <w:tcPr>
            <w:tcW w:w="1172" w:type="dxa"/>
            <w:tcBorders>
              <w:top w:val="single" w:sz="4" w:space="0" w:color="auto"/>
            </w:tcBorders>
            <w:shd w:val="clear" w:color="auto" w:fill="auto"/>
          </w:tcPr>
          <w:p w14:paraId="774EC0BB"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614</w:t>
            </w:r>
          </w:p>
        </w:tc>
        <w:tc>
          <w:tcPr>
            <w:tcW w:w="1383" w:type="dxa"/>
            <w:tcBorders>
              <w:top w:val="single" w:sz="4" w:space="0" w:color="auto"/>
            </w:tcBorders>
            <w:shd w:val="clear" w:color="auto" w:fill="auto"/>
          </w:tcPr>
          <w:p w14:paraId="2344C90F"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20E2197F"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1CF8D6D5"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11567DFA"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Segurança e Mobilidade Urbana</w:t>
            </w:r>
          </w:p>
        </w:tc>
      </w:tr>
      <w:tr w:rsidR="00AC55BC" w:rsidRPr="00DC5AB9" w14:paraId="063DF063" w14:textId="77777777" w:rsidTr="00AC55BC">
        <w:trPr>
          <w:trHeight w:val="283"/>
          <w:jc w:val="center"/>
        </w:trPr>
        <w:tc>
          <w:tcPr>
            <w:tcW w:w="1172" w:type="dxa"/>
            <w:tcBorders>
              <w:top w:val="single" w:sz="4" w:space="0" w:color="auto"/>
            </w:tcBorders>
            <w:shd w:val="clear" w:color="auto" w:fill="auto"/>
          </w:tcPr>
          <w:p w14:paraId="2928F77F"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643</w:t>
            </w:r>
          </w:p>
        </w:tc>
        <w:tc>
          <w:tcPr>
            <w:tcW w:w="1383" w:type="dxa"/>
            <w:tcBorders>
              <w:top w:val="single" w:sz="4" w:space="0" w:color="auto"/>
            </w:tcBorders>
            <w:shd w:val="clear" w:color="auto" w:fill="auto"/>
          </w:tcPr>
          <w:p w14:paraId="23AB9D81"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09C61397"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0EEA4467"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4C4ECDE7"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Planejam. e Inovação Tecnológica</w:t>
            </w:r>
          </w:p>
        </w:tc>
      </w:tr>
    </w:tbl>
    <w:p w14:paraId="113BB4CC" w14:textId="77777777" w:rsidR="00AC55BC" w:rsidRDefault="00AC55BC" w:rsidP="00AC55BC">
      <w:pPr>
        <w:pStyle w:val="Nivel2"/>
      </w:pPr>
      <w:r>
        <w:t>Serviços:</w:t>
      </w:r>
    </w:p>
    <w:tbl>
      <w:tblPr>
        <w:tblW w:w="10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383"/>
        <w:gridCol w:w="912"/>
        <w:gridCol w:w="3002"/>
        <w:gridCol w:w="3547"/>
      </w:tblGrid>
      <w:tr w:rsidR="00AC55BC" w:rsidRPr="00DC5AB9" w14:paraId="76026AB4" w14:textId="77777777" w:rsidTr="00AC55BC">
        <w:trPr>
          <w:trHeight w:val="283"/>
          <w:jc w:val="center"/>
        </w:trPr>
        <w:tc>
          <w:tcPr>
            <w:tcW w:w="1172" w:type="dxa"/>
            <w:tcBorders>
              <w:bottom w:val="single" w:sz="4" w:space="0" w:color="auto"/>
            </w:tcBorders>
            <w:shd w:val="clear" w:color="auto" w:fill="000000"/>
          </w:tcPr>
          <w:p w14:paraId="3A93BDBE" w14:textId="77777777" w:rsidR="00AC55BC" w:rsidRPr="00DC5AB9" w:rsidRDefault="00AC55BC" w:rsidP="00AC55BC">
            <w:pPr>
              <w:jc w:val="center"/>
              <w:rPr>
                <w:rFonts w:ascii="Arial" w:hAnsi="Arial" w:cs="Arial"/>
                <w:b/>
                <w:color w:val="FFFFFF"/>
                <w:sz w:val="20"/>
                <w:szCs w:val="20"/>
              </w:rPr>
            </w:pPr>
            <w:r w:rsidRPr="00DC5AB9">
              <w:rPr>
                <w:rFonts w:ascii="Arial" w:hAnsi="Arial" w:cs="Arial"/>
                <w:b/>
                <w:color w:val="FFFFFF"/>
                <w:sz w:val="20"/>
                <w:szCs w:val="20"/>
              </w:rPr>
              <w:t>DESPESA</w:t>
            </w:r>
          </w:p>
        </w:tc>
        <w:tc>
          <w:tcPr>
            <w:tcW w:w="1383" w:type="dxa"/>
            <w:tcBorders>
              <w:bottom w:val="single" w:sz="4" w:space="0" w:color="auto"/>
            </w:tcBorders>
            <w:shd w:val="clear" w:color="auto" w:fill="000000"/>
          </w:tcPr>
          <w:p w14:paraId="50E2EE60" w14:textId="77777777" w:rsidR="00AC55BC" w:rsidRPr="00DC5AB9" w:rsidRDefault="00AC55BC" w:rsidP="00AC55BC">
            <w:pPr>
              <w:jc w:val="center"/>
              <w:rPr>
                <w:rFonts w:ascii="Arial" w:hAnsi="Arial" w:cs="Arial"/>
                <w:b/>
                <w:color w:val="FFFFFF"/>
                <w:sz w:val="20"/>
                <w:szCs w:val="20"/>
              </w:rPr>
            </w:pPr>
            <w:r w:rsidRPr="00DC5AB9">
              <w:rPr>
                <w:rFonts w:ascii="Arial" w:hAnsi="Arial" w:cs="Arial"/>
                <w:b/>
                <w:color w:val="FFFFFF"/>
                <w:sz w:val="20"/>
                <w:szCs w:val="20"/>
              </w:rPr>
              <w:t>ELEMENTO</w:t>
            </w:r>
          </w:p>
        </w:tc>
        <w:tc>
          <w:tcPr>
            <w:tcW w:w="912" w:type="dxa"/>
            <w:tcBorders>
              <w:bottom w:val="single" w:sz="4" w:space="0" w:color="auto"/>
            </w:tcBorders>
            <w:shd w:val="clear" w:color="auto" w:fill="000000"/>
          </w:tcPr>
          <w:p w14:paraId="2CDFB63D" w14:textId="77777777" w:rsidR="00AC55BC" w:rsidRPr="00DC5AB9" w:rsidRDefault="00AC55BC" w:rsidP="00AC55BC">
            <w:pPr>
              <w:jc w:val="center"/>
              <w:rPr>
                <w:rFonts w:ascii="Arial" w:hAnsi="Arial" w:cs="Arial"/>
                <w:b/>
                <w:color w:val="FFFFFF"/>
                <w:sz w:val="20"/>
                <w:szCs w:val="20"/>
              </w:rPr>
            </w:pPr>
            <w:r w:rsidRPr="00DC5AB9">
              <w:rPr>
                <w:rFonts w:ascii="Arial" w:hAnsi="Arial" w:cs="Arial"/>
                <w:b/>
                <w:color w:val="FFFFFF"/>
                <w:sz w:val="20"/>
                <w:szCs w:val="20"/>
              </w:rPr>
              <w:t>FONTE</w:t>
            </w:r>
          </w:p>
        </w:tc>
        <w:tc>
          <w:tcPr>
            <w:tcW w:w="3002" w:type="dxa"/>
            <w:tcBorders>
              <w:bottom w:val="single" w:sz="4" w:space="0" w:color="auto"/>
            </w:tcBorders>
            <w:shd w:val="clear" w:color="auto" w:fill="000000"/>
          </w:tcPr>
          <w:p w14:paraId="1D5F0214" w14:textId="77777777" w:rsidR="00AC55BC" w:rsidRPr="00DC5AB9" w:rsidRDefault="00AC55BC" w:rsidP="00AC55BC">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DESCRIÇÃO</w:t>
            </w:r>
          </w:p>
        </w:tc>
        <w:tc>
          <w:tcPr>
            <w:tcW w:w="3547" w:type="dxa"/>
            <w:tcBorders>
              <w:bottom w:val="single" w:sz="4" w:space="0" w:color="auto"/>
              <w:right w:val="single" w:sz="4" w:space="0" w:color="auto"/>
            </w:tcBorders>
            <w:shd w:val="clear" w:color="auto" w:fill="000000"/>
          </w:tcPr>
          <w:p w14:paraId="60DF6A6B" w14:textId="77777777" w:rsidR="00AC55BC" w:rsidRPr="00DC5AB9" w:rsidRDefault="00AC55BC" w:rsidP="00AC55BC">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SECRETARIA</w:t>
            </w:r>
          </w:p>
        </w:tc>
      </w:tr>
      <w:tr w:rsidR="00AC55BC" w:rsidRPr="00DC5AB9" w14:paraId="022E791E" w14:textId="77777777" w:rsidTr="00AC55BC">
        <w:trPr>
          <w:trHeight w:val="283"/>
          <w:jc w:val="center"/>
        </w:trPr>
        <w:tc>
          <w:tcPr>
            <w:tcW w:w="1172" w:type="dxa"/>
            <w:tcBorders>
              <w:top w:val="single" w:sz="4" w:space="0" w:color="auto"/>
            </w:tcBorders>
            <w:shd w:val="clear" w:color="auto" w:fill="auto"/>
          </w:tcPr>
          <w:p w14:paraId="55C46171"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044</w:t>
            </w:r>
          </w:p>
        </w:tc>
        <w:tc>
          <w:tcPr>
            <w:tcW w:w="1383" w:type="dxa"/>
            <w:tcBorders>
              <w:top w:val="single" w:sz="4" w:space="0" w:color="auto"/>
            </w:tcBorders>
            <w:shd w:val="clear" w:color="auto" w:fill="auto"/>
          </w:tcPr>
          <w:p w14:paraId="69DB152C"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14C8331F"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5F5DE295"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2FCA626B"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Administração</w:t>
            </w:r>
          </w:p>
        </w:tc>
      </w:tr>
      <w:tr w:rsidR="00AC55BC" w:rsidRPr="00DC5AB9" w14:paraId="5ADF3CDA" w14:textId="77777777" w:rsidTr="00AC55BC">
        <w:trPr>
          <w:trHeight w:val="283"/>
          <w:jc w:val="center"/>
        </w:trPr>
        <w:tc>
          <w:tcPr>
            <w:tcW w:w="1172" w:type="dxa"/>
            <w:tcBorders>
              <w:top w:val="single" w:sz="4" w:space="0" w:color="auto"/>
            </w:tcBorders>
            <w:shd w:val="clear" w:color="auto" w:fill="auto"/>
          </w:tcPr>
          <w:p w14:paraId="4BE929FF"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080</w:t>
            </w:r>
          </w:p>
        </w:tc>
        <w:tc>
          <w:tcPr>
            <w:tcW w:w="1383" w:type="dxa"/>
            <w:tcBorders>
              <w:top w:val="single" w:sz="4" w:space="0" w:color="auto"/>
            </w:tcBorders>
            <w:shd w:val="clear" w:color="auto" w:fill="auto"/>
          </w:tcPr>
          <w:p w14:paraId="4AFCFB06"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6636E86C"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637F6FDE"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2AF3826C"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Fazenda</w:t>
            </w:r>
          </w:p>
        </w:tc>
      </w:tr>
      <w:tr w:rsidR="00AC55BC" w:rsidRPr="00DC5AB9" w14:paraId="0744B849" w14:textId="77777777" w:rsidTr="00AC55BC">
        <w:trPr>
          <w:trHeight w:val="283"/>
          <w:jc w:val="center"/>
        </w:trPr>
        <w:tc>
          <w:tcPr>
            <w:tcW w:w="1172" w:type="dxa"/>
            <w:tcBorders>
              <w:top w:val="single" w:sz="4" w:space="0" w:color="auto"/>
            </w:tcBorders>
            <w:shd w:val="clear" w:color="auto" w:fill="auto"/>
          </w:tcPr>
          <w:p w14:paraId="412E6C4F"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117</w:t>
            </w:r>
          </w:p>
        </w:tc>
        <w:tc>
          <w:tcPr>
            <w:tcW w:w="1383" w:type="dxa"/>
            <w:tcBorders>
              <w:top w:val="single" w:sz="4" w:space="0" w:color="auto"/>
            </w:tcBorders>
            <w:shd w:val="clear" w:color="auto" w:fill="auto"/>
          </w:tcPr>
          <w:p w14:paraId="2CFDE8DE"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23DB6225"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3250E296"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6411505C"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Controle Interno</w:t>
            </w:r>
          </w:p>
        </w:tc>
      </w:tr>
      <w:tr w:rsidR="00AC55BC" w:rsidRPr="00DC5AB9" w14:paraId="6F6C4422" w14:textId="77777777" w:rsidTr="00AC55BC">
        <w:trPr>
          <w:trHeight w:val="283"/>
          <w:jc w:val="center"/>
        </w:trPr>
        <w:tc>
          <w:tcPr>
            <w:tcW w:w="1172" w:type="dxa"/>
            <w:tcBorders>
              <w:top w:val="single" w:sz="4" w:space="0" w:color="auto"/>
            </w:tcBorders>
            <w:shd w:val="clear" w:color="auto" w:fill="auto"/>
          </w:tcPr>
          <w:p w14:paraId="725E7A58"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141</w:t>
            </w:r>
          </w:p>
        </w:tc>
        <w:tc>
          <w:tcPr>
            <w:tcW w:w="1383" w:type="dxa"/>
            <w:tcBorders>
              <w:top w:val="single" w:sz="4" w:space="0" w:color="auto"/>
            </w:tcBorders>
            <w:shd w:val="clear" w:color="auto" w:fill="auto"/>
          </w:tcPr>
          <w:p w14:paraId="2D887A28"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67C3117E"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0.303</w:t>
            </w:r>
          </w:p>
        </w:tc>
        <w:tc>
          <w:tcPr>
            <w:tcW w:w="3002" w:type="dxa"/>
            <w:tcBorders>
              <w:top w:val="single" w:sz="4" w:space="0" w:color="auto"/>
            </w:tcBorders>
          </w:tcPr>
          <w:p w14:paraId="4182FB1F"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Saúde Mínimo 15%</w:t>
            </w:r>
          </w:p>
        </w:tc>
        <w:tc>
          <w:tcPr>
            <w:tcW w:w="3547" w:type="dxa"/>
            <w:tcBorders>
              <w:top w:val="single" w:sz="4" w:space="0" w:color="auto"/>
              <w:right w:val="single" w:sz="4" w:space="0" w:color="auto"/>
            </w:tcBorders>
            <w:shd w:val="clear" w:color="auto" w:fill="auto"/>
          </w:tcPr>
          <w:p w14:paraId="58E8A0C3"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AC55BC" w:rsidRPr="00DC5AB9" w14:paraId="7F7DF676" w14:textId="77777777" w:rsidTr="00AC55BC">
        <w:trPr>
          <w:trHeight w:val="283"/>
          <w:jc w:val="center"/>
        </w:trPr>
        <w:tc>
          <w:tcPr>
            <w:tcW w:w="1172" w:type="dxa"/>
            <w:tcBorders>
              <w:top w:val="single" w:sz="4" w:space="0" w:color="auto"/>
            </w:tcBorders>
            <w:shd w:val="clear" w:color="auto" w:fill="auto"/>
          </w:tcPr>
          <w:p w14:paraId="277ED0C0"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180</w:t>
            </w:r>
          </w:p>
        </w:tc>
        <w:tc>
          <w:tcPr>
            <w:tcW w:w="1383" w:type="dxa"/>
            <w:tcBorders>
              <w:top w:val="single" w:sz="4" w:space="0" w:color="auto"/>
            </w:tcBorders>
            <w:shd w:val="clear" w:color="auto" w:fill="auto"/>
          </w:tcPr>
          <w:p w14:paraId="471B2E17"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78C4081C"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0.303</w:t>
            </w:r>
          </w:p>
        </w:tc>
        <w:tc>
          <w:tcPr>
            <w:tcW w:w="3002" w:type="dxa"/>
            <w:tcBorders>
              <w:top w:val="single" w:sz="4" w:space="0" w:color="auto"/>
            </w:tcBorders>
          </w:tcPr>
          <w:p w14:paraId="13781F9F"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Saúde Mínimo 15%</w:t>
            </w:r>
          </w:p>
        </w:tc>
        <w:tc>
          <w:tcPr>
            <w:tcW w:w="3547" w:type="dxa"/>
            <w:tcBorders>
              <w:top w:val="single" w:sz="4" w:space="0" w:color="auto"/>
              <w:right w:val="single" w:sz="4" w:space="0" w:color="auto"/>
            </w:tcBorders>
            <w:shd w:val="clear" w:color="auto" w:fill="auto"/>
          </w:tcPr>
          <w:p w14:paraId="0261DD93"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AC55BC" w:rsidRPr="00DC5AB9" w14:paraId="358D23DA" w14:textId="77777777" w:rsidTr="00AC55BC">
        <w:trPr>
          <w:trHeight w:val="283"/>
          <w:jc w:val="center"/>
        </w:trPr>
        <w:tc>
          <w:tcPr>
            <w:tcW w:w="1172" w:type="dxa"/>
            <w:tcBorders>
              <w:top w:val="single" w:sz="4" w:space="0" w:color="auto"/>
            </w:tcBorders>
            <w:shd w:val="clear" w:color="auto" w:fill="auto"/>
          </w:tcPr>
          <w:p w14:paraId="1E651790"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180</w:t>
            </w:r>
          </w:p>
        </w:tc>
        <w:tc>
          <w:tcPr>
            <w:tcW w:w="1383" w:type="dxa"/>
            <w:tcBorders>
              <w:top w:val="single" w:sz="4" w:space="0" w:color="auto"/>
            </w:tcBorders>
            <w:shd w:val="clear" w:color="auto" w:fill="auto"/>
          </w:tcPr>
          <w:p w14:paraId="2745C21C"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3A347AFF"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0A5F65C7"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08D02E4E"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AC55BC" w:rsidRPr="00DC5AB9" w14:paraId="5FF11EB0" w14:textId="77777777" w:rsidTr="00AC55BC">
        <w:trPr>
          <w:trHeight w:val="283"/>
          <w:jc w:val="center"/>
        </w:trPr>
        <w:tc>
          <w:tcPr>
            <w:tcW w:w="1172" w:type="dxa"/>
            <w:tcBorders>
              <w:top w:val="single" w:sz="4" w:space="0" w:color="auto"/>
            </w:tcBorders>
            <w:shd w:val="clear" w:color="auto" w:fill="auto"/>
          </w:tcPr>
          <w:p w14:paraId="02A540E9"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276</w:t>
            </w:r>
          </w:p>
        </w:tc>
        <w:tc>
          <w:tcPr>
            <w:tcW w:w="1383" w:type="dxa"/>
            <w:tcBorders>
              <w:top w:val="single" w:sz="4" w:space="0" w:color="auto"/>
            </w:tcBorders>
            <w:shd w:val="clear" w:color="auto" w:fill="auto"/>
          </w:tcPr>
          <w:p w14:paraId="18B7CE8A"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5E7B37D6"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3819E3F6"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544B1854"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Social</w:t>
            </w:r>
          </w:p>
        </w:tc>
      </w:tr>
      <w:tr w:rsidR="00AC55BC" w:rsidRPr="00DC5AB9" w14:paraId="7101D4F2" w14:textId="77777777" w:rsidTr="00AC55BC">
        <w:trPr>
          <w:trHeight w:val="283"/>
          <w:jc w:val="center"/>
        </w:trPr>
        <w:tc>
          <w:tcPr>
            <w:tcW w:w="1172" w:type="dxa"/>
            <w:tcBorders>
              <w:top w:val="single" w:sz="4" w:space="0" w:color="auto"/>
            </w:tcBorders>
            <w:shd w:val="clear" w:color="auto" w:fill="auto"/>
          </w:tcPr>
          <w:p w14:paraId="40332D6A"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419</w:t>
            </w:r>
          </w:p>
        </w:tc>
        <w:tc>
          <w:tcPr>
            <w:tcW w:w="1383" w:type="dxa"/>
            <w:tcBorders>
              <w:top w:val="single" w:sz="4" w:space="0" w:color="auto"/>
            </w:tcBorders>
            <w:shd w:val="clear" w:color="auto" w:fill="auto"/>
          </w:tcPr>
          <w:p w14:paraId="06620F6E"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7AF6B338"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0102</w:t>
            </w:r>
          </w:p>
        </w:tc>
        <w:tc>
          <w:tcPr>
            <w:tcW w:w="3002" w:type="dxa"/>
            <w:tcBorders>
              <w:top w:val="single" w:sz="4" w:space="0" w:color="auto"/>
            </w:tcBorders>
          </w:tcPr>
          <w:p w14:paraId="65465763"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FUNDEB 30%</w:t>
            </w:r>
          </w:p>
        </w:tc>
        <w:tc>
          <w:tcPr>
            <w:tcW w:w="3547" w:type="dxa"/>
            <w:tcBorders>
              <w:top w:val="single" w:sz="4" w:space="0" w:color="auto"/>
              <w:right w:val="single" w:sz="4" w:space="0" w:color="auto"/>
            </w:tcBorders>
            <w:shd w:val="clear" w:color="auto" w:fill="auto"/>
          </w:tcPr>
          <w:p w14:paraId="56936E78"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AC55BC" w:rsidRPr="00DC5AB9" w14:paraId="682D9145" w14:textId="77777777" w:rsidTr="00AC55BC">
        <w:trPr>
          <w:trHeight w:val="283"/>
          <w:jc w:val="center"/>
        </w:trPr>
        <w:tc>
          <w:tcPr>
            <w:tcW w:w="1172" w:type="dxa"/>
            <w:tcBorders>
              <w:top w:val="single" w:sz="4" w:space="0" w:color="auto"/>
            </w:tcBorders>
            <w:shd w:val="clear" w:color="auto" w:fill="auto"/>
          </w:tcPr>
          <w:p w14:paraId="6E534292"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437</w:t>
            </w:r>
          </w:p>
        </w:tc>
        <w:tc>
          <w:tcPr>
            <w:tcW w:w="1383" w:type="dxa"/>
            <w:tcBorders>
              <w:top w:val="single" w:sz="4" w:space="0" w:color="auto"/>
            </w:tcBorders>
            <w:shd w:val="clear" w:color="auto" w:fill="auto"/>
          </w:tcPr>
          <w:p w14:paraId="0B2DC238"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75809676"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0103</w:t>
            </w:r>
          </w:p>
        </w:tc>
        <w:tc>
          <w:tcPr>
            <w:tcW w:w="3002" w:type="dxa"/>
            <w:tcBorders>
              <w:top w:val="single" w:sz="4" w:space="0" w:color="auto"/>
            </w:tcBorders>
          </w:tcPr>
          <w:p w14:paraId="61192EF1"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 5%</w:t>
            </w:r>
          </w:p>
        </w:tc>
        <w:tc>
          <w:tcPr>
            <w:tcW w:w="3547" w:type="dxa"/>
            <w:tcBorders>
              <w:top w:val="single" w:sz="4" w:space="0" w:color="auto"/>
              <w:right w:val="single" w:sz="4" w:space="0" w:color="auto"/>
            </w:tcBorders>
            <w:shd w:val="clear" w:color="auto" w:fill="auto"/>
          </w:tcPr>
          <w:p w14:paraId="1E2AB9FB"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AC55BC" w:rsidRPr="00DC5AB9" w14:paraId="773BBDB0" w14:textId="77777777" w:rsidTr="00AC55BC">
        <w:trPr>
          <w:trHeight w:val="283"/>
          <w:jc w:val="center"/>
        </w:trPr>
        <w:tc>
          <w:tcPr>
            <w:tcW w:w="1172" w:type="dxa"/>
            <w:tcBorders>
              <w:top w:val="single" w:sz="4" w:space="0" w:color="auto"/>
            </w:tcBorders>
            <w:shd w:val="clear" w:color="auto" w:fill="auto"/>
          </w:tcPr>
          <w:p w14:paraId="372B0206"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437</w:t>
            </w:r>
          </w:p>
        </w:tc>
        <w:tc>
          <w:tcPr>
            <w:tcW w:w="1383" w:type="dxa"/>
            <w:tcBorders>
              <w:top w:val="single" w:sz="4" w:space="0" w:color="auto"/>
            </w:tcBorders>
            <w:shd w:val="clear" w:color="auto" w:fill="auto"/>
          </w:tcPr>
          <w:p w14:paraId="07F9609F"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04FC6F55"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0104</w:t>
            </w:r>
          </w:p>
        </w:tc>
        <w:tc>
          <w:tcPr>
            <w:tcW w:w="3002" w:type="dxa"/>
            <w:tcBorders>
              <w:top w:val="single" w:sz="4" w:space="0" w:color="auto"/>
            </w:tcBorders>
          </w:tcPr>
          <w:p w14:paraId="6347D2DD"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 25%</w:t>
            </w:r>
          </w:p>
        </w:tc>
        <w:tc>
          <w:tcPr>
            <w:tcW w:w="3547" w:type="dxa"/>
            <w:tcBorders>
              <w:top w:val="single" w:sz="4" w:space="0" w:color="auto"/>
              <w:right w:val="single" w:sz="4" w:space="0" w:color="auto"/>
            </w:tcBorders>
            <w:shd w:val="clear" w:color="auto" w:fill="auto"/>
          </w:tcPr>
          <w:p w14:paraId="557150F6"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AC55BC" w:rsidRPr="00DC5AB9" w14:paraId="1463102D" w14:textId="77777777" w:rsidTr="00AC55BC">
        <w:trPr>
          <w:trHeight w:val="283"/>
          <w:jc w:val="center"/>
        </w:trPr>
        <w:tc>
          <w:tcPr>
            <w:tcW w:w="1172" w:type="dxa"/>
            <w:tcBorders>
              <w:top w:val="single" w:sz="4" w:space="0" w:color="auto"/>
            </w:tcBorders>
            <w:shd w:val="clear" w:color="auto" w:fill="auto"/>
          </w:tcPr>
          <w:p w14:paraId="49E8FE5A"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427</w:t>
            </w:r>
          </w:p>
        </w:tc>
        <w:tc>
          <w:tcPr>
            <w:tcW w:w="1383" w:type="dxa"/>
            <w:tcBorders>
              <w:top w:val="single" w:sz="4" w:space="0" w:color="auto"/>
            </w:tcBorders>
            <w:shd w:val="clear" w:color="auto" w:fill="auto"/>
          </w:tcPr>
          <w:p w14:paraId="0A728E74"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67CF9DC1"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0107</w:t>
            </w:r>
          </w:p>
        </w:tc>
        <w:tc>
          <w:tcPr>
            <w:tcW w:w="3002" w:type="dxa"/>
            <w:tcBorders>
              <w:top w:val="single" w:sz="4" w:space="0" w:color="auto"/>
            </w:tcBorders>
          </w:tcPr>
          <w:p w14:paraId="22E3D5FF"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Salário Educação</w:t>
            </w:r>
          </w:p>
        </w:tc>
        <w:tc>
          <w:tcPr>
            <w:tcW w:w="3547" w:type="dxa"/>
            <w:tcBorders>
              <w:top w:val="single" w:sz="4" w:space="0" w:color="auto"/>
              <w:right w:val="single" w:sz="4" w:space="0" w:color="auto"/>
            </w:tcBorders>
            <w:shd w:val="clear" w:color="auto" w:fill="auto"/>
          </w:tcPr>
          <w:p w14:paraId="19956C29"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AC55BC" w:rsidRPr="00DC5AB9" w14:paraId="06DE2CE1" w14:textId="77777777" w:rsidTr="00AC55BC">
        <w:trPr>
          <w:trHeight w:val="283"/>
          <w:jc w:val="center"/>
        </w:trPr>
        <w:tc>
          <w:tcPr>
            <w:tcW w:w="1172" w:type="dxa"/>
            <w:tcBorders>
              <w:top w:val="single" w:sz="4" w:space="0" w:color="auto"/>
            </w:tcBorders>
            <w:shd w:val="clear" w:color="auto" w:fill="auto"/>
          </w:tcPr>
          <w:p w14:paraId="3770596D" w14:textId="77777777" w:rsidR="00AC55BC" w:rsidRPr="00DC5AB9" w:rsidRDefault="00AC55BC" w:rsidP="00AC55BC">
            <w:pPr>
              <w:jc w:val="center"/>
              <w:rPr>
                <w:rFonts w:ascii="Arial" w:hAnsi="Arial" w:cs="Arial"/>
                <w:sz w:val="20"/>
                <w:szCs w:val="20"/>
              </w:rPr>
            </w:pPr>
            <w:r>
              <w:rPr>
                <w:rFonts w:ascii="Arial" w:hAnsi="Arial" w:cs="Arial"/>
                <w:sz w:val="20"/>
                <w:szCs w:val="20"/>
              </w:rPr>
              <w:lastRenderedPageBreak/>
              <w:t>422</w:t>
            </w:r>
          </w:p>
        </w:tc>
        <w:tc>
          <w:tcPr>
            <w:tcW w:w="1383" w:type="dxa"/>
            <w:tcBorders>
              <w:top w:val="single" w:sz="4" w:space="0" w:color="auto"/>
            </w:tcBorders>
            <w:shd w:val="clear" w:color="auto" w:fill="auto"/>
          </w:tcPr>
          <w:p w14:paraId="6C238496"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29A24E1A" w14:textId="77777777" w:rsidR="00AC55BC" w:rsidRPr="00DC5AB9" w:rsidRDefault="00AC55BC" w:rsidP="00AC55BC">
            <w:pPr>
              <w:jc w:val="center"/>
              <w:rPr>
                <w:rFonts w:ascii="Arial" w:hAnsi="Arial" w:cs="Arial"/>
                <w:sz w:val="20"/>
                <w:szCs w:val="20"/>
              </w:rPr>
            </w:pPr>
            <w:r>
              <w:rPr>
                <w:rFonts w:ascii="Arial" w:hAnsi="Arial" w:cs="Arial"/>
                <w:sz w:val="20"/>
                <w:szCs w:val="20"/>
              </w:rPr>
              <w:t>0112</w:t>
            </w:r>
          </w:p>
        </w:tc>
        <w:tc>
          <w:tcPr>
            <w:tcW w:w="3002" w:type="dxa"/>
            <w:tcBorders>
              <w:top w:val="single" w:sz="4" w:space="0" w:color="auto"/>
            </w:tcBorders>
          </w:tcPr>
          <w:p w14:paraId="529B0C98" w14:textId="77777777" w:rsidR="00AC55BC" w:rsidRPr="00DC5AB9" w:rsidRDefault="00AC55BC" w:rsidP="00AC55BC">
            <w:pPr>
              <w:widowControl w:val="0"/>
              <w:autoSpaceDE w:val="0"/>
              <w:autoSpaceDN w:val="0"/>
              <w:adjustRightInd w:val="0"/>
              <w:rPr>
                <w:rFonts w:ascii="Arial" w:hAnsi="Arial" w:cs="Arial"/>
                <w:bCs/>
                <w:sz w:val="20"/>
                <w:szCs w:val="20"/>
              </w:rPr>
            </w:pPr>
            <w:r>
              <w:rPr>
                <w:rFonts w:ascii="Arial" w:hAnsi="Arial" w:cs="Arial"/>
                <w:bCs/>
                <w:sz w:val="20"/>
                <w:szCs w:val="20"/>
              </w:rPr>
              <w:t>PETE-Transp. Escolar</w:t>
            </w:r>
          </w:p>
        </w:tc>
        <w:tc>
          <w:tcPr>
            <w:tcW w:w="3547" w:type="dxa"/>
            <w:tcBorders>
              <w:top w:val="single" w:sz="4" w:space="0" w:color="auto"/>
              <w:right w:val="single" w:sz="4" w:space="0" w:color="auto"/>
            </w:tcBorders>
            <w:shd w:val="clear" w:color="auto" w:fill="auto"/>
          </w:tcPr>
          <w:p w14:paraId="213EF232" w14:textId="77777777" w:rsidR="00AC55BC" w:rsidRPr="00DC5AB9" w:rsidRDefault="00AC55BC" w:rsidP="00AC55BC">
            <w:pPr>
              <w:widowControl w:val="0"/>
              <w:autoSpaceDE w:val="0"/>
              <w:autoSpaceDN w:val="0"/>
              <w:adjustRightInd w:val="0"/>
              <w:rPr>
                <w:rFonts w:ascii="Arial" w:hAnsi="Arial" w:cs="Arial"/>
                <w:bCs/>
                <w:sz w:val="20"/>
                <w:szCs w:val="20"/>
              </w:rPr>
            </w:pPr>
            <w:r>
              <w:rPr>
                <w:rFonts w:ascii="Arial" w:hAnsi="Arial" w:cs="Arial"/>
                <w:bCs/>
                <w:sz w:val="20"/>
                <w:szCs w:val="20"/>
              </w:rPr>
              <w:t>Educação</w:t>
            </w:r>
          </w:p>
        </w:tc>
      </w:tr>
      <w:tr w:rsidR="00AC55BC" w:rsidRPr="00DC5AB9" w14:paraId="6ED47EA8" w14:textId="77777777" w:rsidTr="00AC55BC">
        <w:trPr>
          <w:trHeight w:val="283"/>
          <w:jc w:val="center"/>
        </w:trPr>
        <w:tc>
          <w:tcPr>
            <w:tcW w:w="1172" w:type="dxa"/>
            <w:tcBorders>
              <w:top w:val="single" w:sz="4" w:space="0" w:color="auto"/>
            </w:tcBorders>
            <w:shd w:val="clear" w:color="auto" w:fill="auto"/>
          </w:tcPr>
          <w:p w14:paraId="146C5682"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460</w:t>
            </w:r>
          </w:p>
        </w:tc>
        <w:tc>
          <w:tcPr>
            <w:tcW w:w="1383" w:type="dxa"/>
            <w:tcBorders>
              <w:top w:val="single" w:sz="4" w:space="0" w:color="auto"/>
            </w:tcBorders>
            <w:shd w:val="clear" w:color="auto" w:fill="auto"/>
          </w:tcPr>
          <w:p w14:paraId="1B3F777F"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6CD7F470"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33C95A75"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4EA01863"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AC55BC" w:rsidRPr="00DC5AB9" w14:paraId="534851D7" w14:textId="77777777" w:rsidTr="00AC55BC">
        <w:trPr>
          <w:trHeight w:val="283"/>
          <w:jc w:val="center"/>
        </w:trPr>
        <w:tc>
          <w:tcPr>
            <w:tcW w:w="1172" w:type="dxa"/>
            <w:tcBorders>
              <w:top w:val="single" w:sz="4" w:space="0" w:color="auto"/>
            </w:tcBorders>
            <w:shd w:val="clear" w:color="auto" w:fill="auto"/>
          </w:tcPr>
          <w:p w14:paraId="690BD410"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473</w:t>
            </w:r>
          </w:p>
        </w:tc>
        <w:tc>
          <w:tcPr>
            <w:tcW w:w="1383" w:type="dxa"/>
            <w:tcBorders>
              <w:top w:val="single" w:sz="4" w:space="0" w:color="auto"/>
            </w:tcBorders>
            <w:shd w:val="clear" w:color="auto" w:fill="auto"/>
          </w:tcPr>
          <w:p w14:paraId="05D34C59"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1624A057"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1627F151"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15615D63"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AC55BC" w:rsidRPr="00DC5AB9" w14:paraId="18EDE40C" w14:textId="77777777" w:rsidTr="00AC55BC">
        <w:trPr>
          <w:trHeight w:val="283"/>
          <w:jc w:val="center"/>
        </w:trPr>
        <w:tc>
          <w:tcPr>
            <w:tcW w:w="1172" w:type="dxa"/>
            <w:tcBorders>
              <w:top w:val="single" w:sz="4" w:space="0" w:color="auto"/>
            </w:tcBorders>
            <w:shd w:val="clear" w:color="auto" w:fill="auto"/>
          </w:tcPr>
          <w:p w14:paraId="18788BC3"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497</w:t>
            </w:r>
          </w:p>
        </w:tc>
        <w:tc>
          <w:tcPr>
            <w:tcW w:w="1383" w:type="dxa"/>
            <w:tcBorders>
              <w:top w:val="single" w:sz="4" w:space="0" w:color="auto"/>
            </w:tcBorders>
            <w:shd w:val="clear" w:color="auto" w:fill="auto"/>
          </w:tcPr>
          <w:p w14:paraId="63966578"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1BBF9E30"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21245901"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0A772C5F"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AC55BC" w:rsidRPr="00DC5AB9" w14:paraId="2DF263C9" w14:textId="77777777" w:rsidTr="00AC55BC">
        <w:trPr>
          <w:trHeight w:val="283"/>
          <w:jc w:val="center"/>
        </w:trPr>
        <w:tc>
          <w:tcPr>
            <w:tcW w:w="1172" w:type="dxa"/>
            <w:tcBorders>
              <w:top w:val="single" w:sz="4" w:space="0" w:color="auto"/>
            </w:tcBorders>
            <w:shd w:val="clear" w:color="auto" w:fill="auto"/>
          </w:tcPr>
          <w:p w14:paraId="7952684A"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504</w:t>
            </w:r>
          </w:p>
        </w:tc>
        <w:tc>
          <w:tcPr>
            <w:tcW w:w="1383" w:type="dxa"/>
            <w:tcBorders>
              <w:top w:val="single" w:sz="4" w:space="0" w:color="auto"/>
            </w:tcBorders>
            <w:shd w:val="clear" w:color="auto" w:fill="auto"/>
          </w:tcPr>
          <w:p w14:paraId="6977C71B"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331E4A20"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2C0E7602"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41D1F009"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Ind/Com/Tur. e Trabalho</w:t>
            </w:r>
          </w:p>
        </w:tc>
      </w:tr>
      <w:tr w:rsidR="00AC55BC" w:rsidRPr="00DC5AB9" w14:paraId="3A4C3772" w14:textId="77777777" w:rsidTr="00AC55BC">
        <w:trPr>
          <w:trHeight w:val="283"/>
          <w:jc w:val="center"/>
        </w:trPr>
        <w:tc>
          <w:tcPr>
            <w:tcW w:w="1172" w:type="dxa"/>
            <w:tcBorders>
              <w:top w:val="single" w:sz="4" w:space="0" w:color="auto"/>
            </w:tcBorders>
            <w:shd w:val="clear" w:color="auto" w:fill="auto"/>
          </w:tcPr>
          <w:p w14:paraId="46EAD9AE"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517</w:t>
            </w:r>
          </w:p>
        </w:tc>
        <w:tc>
          <w:tcPr>
            <w:tcW w:w="1383" w:type="dxa"/>
            <w:tcBorders>
              <w:top w:val="single" w:sz="4" w:space="0" w:color="auto"/>
            </w:tcBorders>
            <w:shd w:val="clear" w:color="auto" w:fill="auto"/>
          </w:tcPr>
          <w:p w14:paraId="3AADC2E0"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3719DCF9"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763F0EE0"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6C2AA015"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Meio Ambiente</w:t>
            </w:r>
          </w:p>
        </w:tc>
      </w:tr>
      <w:tr w:rsidR="00AC55BC" w:rsidRPr="00DC5AB9" w14:paraId="40C87930" w14:textId="77777777" w:rsidTr="00AC55BC">
        <w:trPr>
          <w:trHeight w:val="283"/>
          <w:jc w:val="center"/>
        </w:trPr>
        <w:tc>
          <w:tcPr>
            <w:tcW w:w="1172" w:type="dxa"/>
            <w:tcBorders>
              <w:top w:val="single" w:sz="4" w:space="0" w:color="auto"/>
            </w:tcBorders>
            <w:shd w:val="clear" w:color="auto" w:fill="auto"/>
          </w:tcPr>
          <w:p w14:paraId="18F7E6F5"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558</w:t>
            </w:r>
          </w:p>
        </w:tc>
        <w:tc>
          <w:tcPr>
            <w:tcW w:w="1383" w:type="dxa"/>
            <w:tcBorders>
              <w:top w:val="single" w:sz="4" w:space="0" w:color="auto"/>
            </w:tcBorders>
            <w:shd w:val="clear" w:color="auto" w:fill="auto"/>
          </w:tcPr>
          <w:p w14:paraId="796416F9"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0FD243B9"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107CCE07"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1EF89067"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Agric/Pecuária e Serv. Urbanos</w:t>
            </w:r>
          </w:p>
        </w:tc>
      </w:tr>
      <w:tr w:rsidR="00AC55BC" w:rsidRPr="00DC5AB9" w14:paraId="6C885D95" w14:textId="77777777" w:rsidTr="00AC55BC">
        <w:trPr>
          <w:trHeight w:val="283"/>
          <w:jc w:val="center"/>
        </w:trPr>
        <w:tc>
          <w:tcPr>
            <w:tcW w:w="1172" w:type="dxa"/>
            <w:tcBorders>
              <w:top w:val="single" w:sz="4" w:space="0" w:color="auto"/>
            </w:tcBorders>
            <w:shd w:val="clear" w:color="auto" w:fill="auto"/>
          </w:tcPr>
          <w:p w14:paraId="65DE01FF"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616</w:t>
            </w:r>
          </w:p>
        </w:tc>
        <w:tc>
          <w:tcPr>
            <w:tcW w:w="1383" w:type="dxa"/>
            <w:tcBorders>
              <w:top w:val="single" w:sz="4" w:space="0" w:color="auto"/>
            </w:tcBorders>
            <w:shd w:val="clear" w:color="auto" w:fill="auto"/>
          </w:tcPr>
          <w:p w14:paraId="10FF927E"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37A3B31B"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1E1AE9A7" w14:textId="77777777" w:rsidR="00AC55BC" w:rsidRPr="00DC5AB9" w:rsidRDefault="00AC55BC" w:rsidP="00AC55BC">
            <w:pPr>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09827327" w14:textId="77777777" w:rsidR="00AC55BC" w:rsidRPr="00DC5AB9" w:rsidRDefault="00AC55BC" w:rsidP="00AC55BC">
            <w:pPr>
              <w:rPr>
                <w:rFonts w:ascii="Arial" w:hAnsi="Arial" w:cs="Arial"/>
                <w:bCs/>
                <w:sz w:val="20"/>
                <w:szCs w:val="20"/>
              </w:rPr>
            </w:pPr>
            <w:r w:rsidRPr="00DC5AB9">
              <w:rPr>
                <w:rFonts w:ascii="Arial" w:hAnsi="Arial" w:cs="Arial"/>
                <w:bCs/>
                <w:sz w:val="20"/>
                <w:szCs w:val="20"/>
              </w:rPr>
              <w:t>Segurança e Mobilidade Urbana</w:t>
            </w:r>
          </w:p>
        </w:tc>
      </w:tr>
      <w:tr w:rsidR="00AC55BC" w:rsidRPr="00DC5AB9" w14:paraId="026494D8" w14:textId="77777777" w:rsidTr="00AC55BC">
        <w:trPr>
          <w:trHeight w:val="283"/>
          <w:jc w:val="center"/>
        </w:trPr>
        <w:tc>
          <w:tcPr>
            <w:tcW w:w="1172" w:type="dxa"/>
            <w:tcBorders>
              <w:top w:val="single" w:sz="4" w:space="0" w:color="auto"/>
            </w:tcBorders>
            <w:shd w:val="clear" w:color="auto" w:fill="auto"/>
          </w:tcPr>
          <w:p w14:paraId="467B02BB"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644</w:t>
            </w:r>
          </w:p>
        </w:tc>
        <w:tc>
          <w:tcPr>
            <w:tcW w:w="1383" w:type="dxa"/>
            <w:tcBorders>
              <w:top w:val="single" w:sz="4" w:space="0" w:color="auto"/>
            </w:tcBorders>
            <w:shd w:val="clear" w:color="auto" w:fill="auto"/>
          </w:tcPr>
          <w:p w14:paraId="7824A575"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30EC7E6E"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7BBAFE6D"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4FBF8BD7"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Planejam. e Inovação Tecnológica</w:t>
            </w:r>
          </w:p>
        </w:tc>
      </w:tr>
    </w:tbl>
    <w:p w14:paraId="359F7632" w14:textId="77777777" w:rsidR="0078727D" w:rsidRDefault="0078727D" w:rsidP="0078727D">
      <w:pPr>
        <w:suppressAutoHyphens w:val="0"/>
        <w:ind w:left="716"/>
        <w:jc w:val="both"/>
        <w:rPr>
          <w:rFonts w:ascii="Arial" w:hAnsi="Arial" w:cs="Arial"/>
          <w:sz w:val="20"/>
          <w:szCs w:val="20"/>
        </w:rPr>
      </w:pPr>
    </w:p>
    <w:p w14:paraId="41861EED" w14:textId="77777777" w:rsidR="0078727D" w:rsidRPr="003F0243" w:rsidRDefault="0078727D" w:rsidP="0078727D">
      <w:pPr>
        <w:suppressAutoHyphens w:val="0"/>
        <w:ind w:left="716"/>
        <w:jc w:val="both"/>
        <w:rPr>
          <w:rFonts w:ascii="Arial" w:hAnsi="Arial" w:cs="Arial"/>
          <w:sz w:val="20"/>
          <w:szCs w:val="20"/>
        </w:rPr>
      </w:pPr>
      <w:r>
        <w:rPr>
          <w:rFonts w:ascii="Arial" w:hAnsi="Arial" w:cs="Arial"/>
          <w:sz w:val="20"/>
          <w:szCs w:val="20"/>
        </w:rPr>
        <w:t>13.1.</w:t>
      </w:r>
      <w:r w:rsidRPr="003F0243">
        <w:rPr>
          <w:rFonts w:ascii="Arial" w:hAnsi="Arial" w:cs="Arial"/>
          <w:sz w:val="20"/>
          <w:szCs w:val="20"/>
        </w:rPr>
        <w:t>A dotação relativa aos exercícios financeiros subsequentes será indicada após aprovação da Lei Orçamentária respectiva e liberação dos créditos correspondentes.</w:t>
      </w:r>
    </w:p>
    <w:p w14:paraId="515D3DDE" w14:textId="77777777" w:rsidR="0078727D" w:rsidRPr="004827F2" w:rsidRDefault="0078727D" w:rsidP="0078727D">
      <w:pPr>
        <w:pStyle w:val="Nivel01"/>
        <w:numPr>
          <w:ilvl w:val="0"/>
          <w:numId w:val="37"/>
        </w:numPr>
        <w:suppressAutoHyphens w:val="0"/>
        <w:rPr>
          <w:color w:val="FFFFFF" w:themeColor="background1"/>
        </w:rPr>
      </w:pPr>
      <w:r w:rsidRPr="00142122">
        <w:t>CLÁUSULA</w:t>
      </w:r>
      <w:r w:rsidRPr="004827F2">
        <w:t xml:space="preserve"> DÉCIMA QUARTA – DOS CASOS OMISSOS </w:t>
      </w:r>
    </w:p>
    <w:p w14:paraId="011B4A57" w14:textId="77777777" w:rsidR="0078727D" w:rsidRPr="004827F2" w:rsidRDefault="0078727D" w:rsidP="0078727D">
      <w:pPr>
        <w:pStyle w:val="Nivel2"/>
        <w:autoSpaceDE/>
        <w:autoSpaceDN/>
        <w:adjustRightInd/>
        <w:spacing w:after="288"/>
        <w:ind w:left="284"/>
      </w:pPr>
      <w:r>
        <w:t>14.1.</w:t>
      </w:r>
      <w:r w:rsidRPr="004827F2">
        <w:t xml:space="preserve">Os </w:t>
      </w:r>
      <w:r w:rsidRPr="00216690">
        <w:t>casos</w:t>
      </w:r>
      <w:r w:rsidRPr="004827F2">
        <w:t xml:space="preserve"> omissos serão decididos pelo contratante, segundo as disposições contidas na Lei </w:t>
      </w:r>
      <w:hyperlink r:id="rId48" w:history="1">
        <w:r w:rsidRPr="007C65C9">
          <w:rPr>
            <w:rStyle w:val="Hyperlink"/>
          </w:rPr>
          <w:t>nº 14.133, de 2021</w:t>
        </w:r>
      </w:hyperlink>
      <w:r w:rsidRPr="004827F2">
        <w:t xml:space="preserve">, e demais normas federais aplicáveis e, subsidiariamente, segundo as disposições contidas na </w:t>
      </w:r>
      <w:hyperlink r:id="rId49" w:history="1">
        <w:r w:rsidRPr="007C65C9">
          <w:rPr>
            <w:rStyle w:val="Hyperlink"/>
          </w:rPr>
          <w:t>Lei nº 8.078, de 1990 – Código de Defesa do Consumidor</w:t>
        </w:r>
      </w:hyperlink>
      <w:r w:rsidRPr="007C65C9">
        <w:t xml:space="preserve"> </w:t>
      </w:r>
      <w:r w:rsidRPr="004827F2">
        <w:t>– e normas e princípios gerais dos contratos.</w:t>
      </w:r>
    </w:p>
    <w:p w14:paraId="0EFF932C" w14:textId="77777777" w:rsidR="0078727D" w:rsidRPr="004827F2" w:rsidRDefault="0078727D" w:rsidP="0078727D">
      <w:pPr>
        <w:pStyle w:val="Nivel01"/>
        <w:numPr>
          <w:ilvl w:val="0"/>
          <w:numId w:val="37"/>
        </w:numPr>
        <w:suppressAutoHyphens w:val="0"/>
        <w:rPr>
          <w:color w:val="FFFFFF" w:themeColor="background1"/>
        </w:rPr>
      </w:pPr>
      <w:r w:rsidRPr="004827F2">
        <w:t xml:space="preserve">CLÁUSULA </w:t>
      </w:r>
      <w:r w:rsidRPr="00142122">
        <w:t>DÉCIMA</w:t>
      </w:r>
      <w:r w:rsidRPr="004827F2">
        <w:t xml:space="preserve"> QUINTA – ALTERAÇÕES</w:t>
      </w:r>
    </w:p>
    <w:p w14:paraId="7DBDAEDC" w14:textId="77777777" w:rsidR="0078727D" w:rsidRPr="007C65C9" w:rsidRDefault="0078727D" w:rsidP="0078727D">
      <w:pPr>
        <w:pStyle w:val="Nivel2"/>
        <w:autoSpaceDE/>
        <w:autoSpaceDN/>
        <w:adjustRightInd/>
        <w:spacing w:after="288"/>
        <w:ind w:left="284"/>
      </w:pPr>
      <w:r>
        <w:t>15.1.</w:t>
      </w:r>
      <w:r w:rsidRPr="00216690">
        <w:t>Eventuais</w:t>
      </w:r>
      <w:r w:rsidRPr="004827F2">
        <w:t xml:space="preserve"> alterações contratuais reger-se-ão pela disciplina dos </w:t>
      </w:r>
      <w:hyperlink r:id="rId50" w:anchor="art124" w:history="1">
        <w:r w:rsidRPr="007C65C9">
          <w:rPr>
            <w:rStyle w:val="Hyperlink"/>
          </w:rPr>
          <w:t>arts. 124 e seguintes da Lei nº 14.133, de 2021</w:t>
        </w:r>
      </w:hyperlink>
      <w:r w:rsidRPr="007C65C9">
        <w:t>.</w:t>
      </w:r>
    </w:p>
    <w:p w14:paraId="70EA3C3F" w14:textId="77777777" w:rsidR="0078727D" w:rsidRDefault="0078727D" w:rsidP="0078727D">
      <w:pPr>
        <w:pStyle w:val="Nivel2"/>
        <w:autoSpaceDE/>
        <w:autoSpaceDN/>
        <w:adjustRightInd/>
        <w:spacing w:after="288"/>
        <w:ind w:left="284"/>
      </w:pPr>
      <w:r>
        <w:t>15.2.</w:t>
      </w:r>
      <w:r w:rsidRPr="004827F2">
        <w:t xml:space="preserve">O </w:t>
      </w:r>
      <w:r w:rsidRPr="00216690">
        <w:t>contratado</w:t>
      </w:r>
      <w:r w:rsidRPr="004827F2">
        <w:t xml:space="preserve"> é obrigado a aceitar, nas mesmas condições contratuais, os acréscimos ou supressões que se fizerem necessários, até o limite de 25% (vinte e cinco por cento) do valor inicial atualizado do contrato.</w:t>
      </w:r>
    </w:p>
    <w:p w14:paraId="65162AF4" w14:textId="77777777" w:rsidR="0078727D" w:rsidRPr="007C65C9" w:rsidRDefault="0078727D" w:rsidP="0078727D">
      <w:pPr>
        <w:pStyle w:val="Nivel2"/>
        <w:autoSpaceDE/>
        <w:autoSpaceDN/>
        <w:adjustRightInd/>
        <w:spacing w:after="288"/>
        <w:ind w:left="284"/>
      </w:pPr>
      <w:r>
        <w:t>15.3.</w:t>
      </w:r>
      <w:r w:rsidRPr="007C65C9">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E7ACC67" w14:textId="77777777" w:rsidR="0078727D" w:rsidRPr="004827F2" w:rsidRDefault="0078727D" w:rsidP="0078727D">
      <w:pPr>
        <w:pStyle w:val="Nivel2"/>
        <w:autoSpaceDE/>
        <w:autoSpaceDN/>
        <w:adjustRightInd/>
        <w:spacing w:after="288"/>
        <w:ind w:left="284"/>
      </w:pPr>
      <w:r>
        <w:t>15.4.</w:t>
      </w:r>
      <w:r w:rsidRPr="00216690">
        <w:t>Registros</w:t>
      </w:r>
      <w:r w:rsidRPr="004827F2">
        <w:t xml:space="preserve"> que não caracterizam alteração do contrato podem ser realizados por simples apostila, dispensada a celebração de termo aditivo, na forma do </w:t>
      </w:r>
      <w:hyperlink r:id="rId51" w:anchor="art136" w:history="1">
        <w:r w:rsidRPr="007C65C9">
          <w:rPr>
            <w:rStyle w:val="Hyperlink"/>
          </w:rPr>
          <w:t>art. 136 da Lei nº 14.133, de 2021</w:t>
        </w:r>
      </w:hyperlink>
      <w:r w:rsidRPr="004827F2">
        <w:t>.</w:t>
      </w:r>
    </w:p>
    <w:p w14:paraId="68004543" w14:textId="77777777" w:rsidR="0078727D" w:rsidRPr="004827F2" w:rsidRDefault="0078727D" w:rsidP="0078727D">
      <w:pPr>
        <w:pStyle w:val="Nivel01"/>
        <w:numPr>
          <w:ilvl w:val="0"/>
          <w:numId w:val="37"/>
        </w:numPr>
        <w:suppressAutoHyphens w:val="0"/>
        <w:rPr>
          <w:color w:val="FFFFFF" w:themeColor="background1"/>
        </w:rPr>
      </w:pPr>
      <w:r w:rsidRPr="004827F2">
        <w:t xml:space="preserve">CLÁUSULA </w:t>
      </w:r>
      <w:r w:rsidRPr="00142122">
        <w:t>DÉCIMA</w:t>
      </w:r>
      <w:r w:rsidRPr="004827F2">
        <w:t xml:space="preserve"> SEXTA – PUBLICAÇÃO</w:t>
      </w:r>
    </w:p>
    <w:p w14:paraId="6D6DFDDE" w14:textId="77777777" w:rsidR="0078727D" w:rsidRPr="007C65C9" w:rsidRDefault="0078727D" w:rsidP="0078727D">
      <w:pPr>
        <w:pStyle w:val="Nivel2"/>
        <w:autoSpaceDE/>
        <w:autoSpaceDN/>
        <w:adjustRightInd/>
        <w:spacing w:after="288"/>
        <w:ind w:left="284"/>
      </w:pPr>
      <w:r>
        <w:t>16.1.</w:t>
      </w:r>
      <w:r w:rsidRPr="00216690">
        <w:t>Incumbirá</w:t>
      </w:r>
      <w:r w:rsidRPr="004827F2">
        <w:t xml:space="preserve"> ao contratante divulgar o presente instrumento no Portal Nacional de Contratações Públicas (PNCP), na forma prevista no </w:t>
      </w:r>
      <w:hyperlink r:id="rId52" w:anchor="art94" w:history="1">
        <w:r w:rsidRPr="007C65C9">
          <w:rPr>
            <w:rStyle w:val="Hyperlink"/>
          </w:rPr>
          <w:t>art. 94 da Lei 14.133, de 2021</w:t>
        </w:r>
      </w:hyperlink>
      <w:r w:rsidRPr="004827F2">
        <w:t xml:space="preserve">, bem como no respectivo sítio oficial na Internet, em atenção </w:t>
      </w:r>
      <w:r w:rsidRPr="007C65C9">
        <w:t xml:space="preserve">ao art. 91, </w:t>
      </w:r>
      <w:r w:rsidRPr="007C65C9">
        <w:rPr>
          <w:i/>
        </w:rPr>
        <w:t>caput,</w:t>
      </w:r>
      <w:r w:rsidRPr="007C65C9">
        <w:t xml:space="preserve"> da Lei n.º 14.133, de 2021, e </w:t>
      </w:r>
      <w:r w:rsidRPr="004827F2">
        <w:t xml:space="preserve">ao </w:t>
      </w:r>
      <w:hyperlink r:id="rId53" w:anchor="art8§2" w:history="1">
        <w:r w:rsidRPr="007C65C9">
          <w:rPr>
            <w:rStyle w:val="Hyperlink"/>
          </w:rPr>
          <w:t>art. 8º, §2º, da Lei n. 12.527, de 2011</w:t>
        </w:r>
      </w:hyperlink>
      <w:r w:rsidRPr="007C65C9">
        <w:t xml:space="preserve">, c/c </w:t>
      </w:r>
      <w:hyperlink r:id="rId54" w:anchor="art7§3" w:history="1">
        <w:r w:rsidRPr="007C65C9">
          <w:rPr>
            <w:rStyle w:val="Hyperlink"/>
          </w:rPr>
          <w:t>art. 7º, §3º, inciso V, do Decreto n. 7.724, de 2012</w:t>
        </w:r>
      </w:hyperlink>
      <w:r w:rsidRPr="007C65C9">
        <w:t>.</w:t>
      </w:r>
    </w:p>
    <w:p w14:paraId="2FB12862" w14:textId="77777777" w:rsidR="0078727D" w:rsidRPr="004827F2" w:rsidRDefault="0078727D" w:rsidP="0078727D">
      <w:pPr>
        <w:pStyle w:val="Nivel01"/>
        <w:numPr>
          <w:ilvl w:val="0"/>
          <w:numId w:val="37"/>
        </w:numPr>
        <w:suppressAutoHyphens w:val="0"/>
        <w:rPr>
          <w:color w:val="FFFFFF" w:themeColor="background1"/>
        </w:rPr>
      </w:pPr>
      <w:r w:rsidRPr="004827F2">
        <w:t xml:space="preserve">CLÁUSULA </w:t>
      </w:r>
      <w:r w:rsidRPr="00142122">
        <w:t>DÉCIMA</w:t>
      </w:r>
      <w:r w:rsidRPr="004827F2">
        <w:t xml:space="preserve"> SÉTIMA– FORO (</w:t>
      </w:r>
      <w:hyperlink r:id="rId55" w:anchor="art92§1" w:history="1">
        <w:r w:rsidRPr="007C65C9">
          <w:rPr>
            <w:rStyle w:val="Hyperlink"/>
          </w:rPr>
          <w:t>art. 92, §1º</w:t>
        </w:r>
      </w:hyperlink>
      <w:r w:rsidRPr="004827F2">
        <w:t>)</w:t>
      </w:r>
    </w:p>
    <w:p w14:paraId="3A66FF75" w14:textId="380A99DC" w:rsidR="0078727D" w:rsidRDefault="0078727D" w:rsidP="0078727D">
      <w:pPr>
        <w:pStyle w:val="Nivel2"/>
        <w:autoSpaceDE/>
        <w:autoSpaceDN/>
        <w:adjustRightInd/>
        <w:spacing w:after="288"/>
        <w:ind w:left="284"/>
      </w:pPr>
      <w:r w:rsidRPr="004827F2">
        <w:rPr>
          <w:lang w:eastAsia="en-US"/>
        </w:rPr>
        <w:t xml:space="preserve">Fica eleito o Foro da </w:t>
      </w:r>
      <w:r>
        <w:rPr>
          <w:lang w:eastAsia="en-US"/>
        </w:rPr>
        <w:t xml:space="preserve">Comarca de Mandaguaçu, Estado do Paraná, </w:t>
      </w:r>
      <w:r w:rsidRPr="004827F2">
        <w:t xml:space="preserve">para dirimir os litígios que decorrerem da execução deste Termo de Contrato que não puderem ser compostos pela conciliação, conforme </w:t>
      </w:r>
      <w:hyperlink r:id="rId56" w:anchor="art92§1" w:history="1">
        <w:r w:rsidRPr="007C65C9">
          <w:rPr>
            <w:rStyle w:val="Hyperlink"/>
          </w:rPr>
          <w:t>art. 92, §1º, da Lei nº 14.133/21</w:t>
        </w:r>
      </w:hyperlink>
      <w:r w:rsidRPr="007C65C9">
        <w:t>.</w:t>
      </w:r>
    </w:p>
    <w:p w14:paraId="09BD6EB5" w14:textId="34380B91" w:rsidR="005D28A7" w:rsidRDefault="005D28A7" w:rsidP="0078727D">
      <w:pPr>
        <w:pStyle w:val="Nivel2"/>
        <w:autoSpaceDE/>
        <w:autoSpaceDN/>
        <w:adjustRightInd/>
        <w:spacing w:after="288"/>
        <w:ind w:left="284"/>
        <w:rPr>
          <w:b/>
          <w:bCs/>
        </w:rPr>
      </w:pPr>
      <w:r w:rsidRPr="005D28A7">
        <w:rPr>
          <w:b/>
          <w:bCs/>
        </w:rPr>
        <w:lastRenderedPageBreak/>
        <w:t>CLÁUSULA DÉCIMA OITAVA – DA GESTAO E FISCALIZAÇÃO DO CONTRATO</w:t>
      </w:r>
    </w:p>
    <w:p w14:paraId="56F175F7" w14:textId="0BE9665B" w:rsidR="005D28A7" w:rsidRPr="00157527" w:rsidRDefault="005D28A7" w:rsidP="005D28A7">
      <w:pPr>
        <w:pStyle w:val="Nivel2"/>
        <w:autoSpaceDE/>
        <w:autoSpaceDN/>
        <w:adjustRightInd/>
        <w:spacing w:after="0"/>
        <w:ind w:left="142"/>
      </w:pPr>
      <w:r>
        <w:t>A)</w:t>
      </w:r>
      <w:r w:rsidRPr="00157527">
        <w:t>O contrato deverá ser executado fielmente pelas partes, de acordo com as cláusulas avençadas e as normas da Lei nº 14.133, de 2021, e cada parte responderá pelas consequências de sua inexecução total ou parcial.</w:t>
      </w:r>
    </w:p>
    <w:p w14:paraId="08475E93" w14:textId="1F3CB900" w:rsidR="005D28A7" w:rsidRPr="00157527" w:rsidRDefault="005D28A7" w:rsidP="005D28A7">
      <w:pPr>
        <w:pStyle w:val="Nivel2"/>
        <w:autoSpaceDE/>
        <w:autoSpaceDN/>
        <w:adjustRightInd/>
        <w:spacing w:after="0"/>
        <w:ind w:left="142"/>
      </w:pPr>
      <w:r>
        <w:t>B)</w:t>
      </w:r>
      <w:r w:rsidRPr="00157527">
        <w:t>Em caso de impedimento, ordem de paralisação ou suspensão do contrato, o cronograma de execução será prorrogado automaticamente pelo tempo correspondente, anotadas tais circunstâncias mediante simples apostila.</w:t>
      </w:r>
    </w:p>
    <w:p w14:paraId="3503D8B6" w14:textId="360FF538" w:rsidR="005D28A7" w:rsidRPr="00157527" w:rsidRDefault="005D28A7" w:rsidP="005D28A7">
      <w:pPr>
        <w:pStyle w:val="Nivel2"/>
        <w:autoSpaceDE/>
        <w:autoSpaceDN/>
        <w:adjustRightInd/>
        <w:spacing w:after="0"/>
        <w:ind w:left="142"/>
      </w:pPr>
      <w:r>
        <w:t>c)</w:t>
      </w:r>
      <w:r w:rsidRPr="00157527">
        <w:t>As comunicações entre o órgão ou entidade e a contratada devem ser realizadas por escrito sempre que o ato exigir tal formalidade, admitindo-se o uso de mensagem eletrônica para esse fim.</w:t>
      </w:r>
    </w:p>
    <w:p w14:paraId="6F9D9781" w14:textId="1C0C1AE8" w:rsidR="005D28A7" w:rsidRPr="00157527" w:rsidRDefault="005D28A7" w:rsidP="005D28A7">
      <w:pPr>
        <w:pStyle w:val="Nivel2"/>
        <w:autoSpaceDE/>
        <w:autoSpaceDN/>
        <w:adjustRightInd/>
        <w:spacing w:after="0"/>
        <w:ind w:left="142"/>
      </w:pPr>
      <w:r>
        <w:t>d)</w:t>
      </w:r>
      <w:r w:rsidRPr="00157527">
        <w:t>O órgão ou entidade poderá convocar representante da empresa para adoção de providências que devam ser cumpridas de imediato.</w:t>
      </w:r>
    </w:p>
    <w:p w14:paraId="0BCA2475" w14:textId="3ABBC366" w:rsidR="005D28A7" w:rsidRPr="00157527" w:rsidRDefault="005D28A7" w:rsidP="005D28A7">
      <w:pPr>
        <w:pStyle w:val="Nvel01-SemNumerao"/>
      </w:pPr>
      <w:r>
        <w:t>18.1.</w:t>
      </w:r>
      <w:r w:rsidRPr="00157527">
        <w:t>Fiscalização</w:t>
      </w:r>
    </w:p>
    <w:p w14:paraId="41C63ECE" w14:textId="6D643F6C" w:rsidR="00E37DD3" w:rsidRPr="00157527" w:rsidRDefault="005D28A7" w:rsidP="00E37DD3">
      <w:pPr>
        <w:pStyle w:val="Nivel2"/>
        <w:autoSpaceDE/>
        <w:autoSpaceDN/>
        <w:adjustRightInd/>
      </w:pPr>
      <w:r>
        <w:t>A)</w:t>
      </w:r>
      <w:r w:rsidR="00E37DD3" w:rsidRPr="00E37DD3">
        <w:t xml:space="preserve"> </w:t>
      </w:r>
      <w:r w:rsidR="00E37DD3" w:rsidRPr="00157527">
        <w:t xml:space="preserve">A execução do contrato deverá ser acompanhada e fiscalizada pelo Gestor do contrato o </w:t>
      </w:r>
      <w:r w:rsidR="00E37DD3" w:rsidRPr="003C4CFD">
        <w:t xml:space="preserve">Sr. </w:t>
      </w:r>
      <w:r w:rsidR="00E37DD3">
        <w:t>Dorival Ferreira Muller</w:t>
      </w:r>
      <w:r w:rsidR="00E37DD3" w:rsidRPr="003C4CFD">
        <w:t xml:space="preserve"> e pelos Fiscais Setoriais: Jamil Castelhano (frota da Secretaria da Saúde),</w:t>
      </w:r>
      <w:r w:rsidR="00E37DD3">
        <w:t xml:space="preserve"> Amarildo da Silva Santos</w:t>
      </w:r>
      <w:r w:rsidR="00E37DD3" w:rsidRPr="003C4CFD">
        <w:t xml:space="preserve"> (Frota da Secretaria de Agricultura, Pecuária e Serviços Urbanos), César Eduardo Bulla (frota da Secretaria da </w:t>
      </w:r>
      <w:r w:rsidR="00E37DD3">
        <w:t>Educação</w:t>
      </w:r>
      <w:r w:rsidR="00E37DD3" w:rsidRPr="003C4CFD">
        <w:t xml:space="preserve">) e </w:t>
      </w:r>
      <w:r w:rsidR="00E37DD3">
        <w:t>João Victor de Oliveira Volpato</w:t>
      </w:r>
      <w:r w:rsidR="00E37DD3" w:rsidRPr="003C4CFD">
        <w:t xml:space="preserve"> (frota das demais secretarias) que desempenharão as funções de</w:t>
      </w:r>
      <w:r w:rsidR="00E37DD3">
        <w:rPr>
          <w:color w:val="FF0000"/>
        </w:rPr>
        <w:t xml:space="preserve"> </w:t>
      </w:r>
      <w:r w:rsidR="00E37DD3" w:rsidRPr="00157527">
        <w:t>Fiscal</w:t>
      </w:r>
      <w:r w:rsidR="00E37DD3">
        <w:t>ização</w:t>
      </w:r>
      <w:r w:rsidR="00E37DD3" w:rsidRPr="00157527">
        <w:t xml:space="preserve"> Técnica e Administrativa nomeados através da Portaria </w:t>
      </w:r>
      <w:r w:rsidR="00E37DD3">
        <w:t>7273/2024</w:t>
      </w:r>
      <w:r w:rsidR="00E37DD3" w:rsidRPr="00157527">
        <w:t xml:space="preserve"> e regulamentada pelo Decreto nº 8425/2023 (Lei nº 14.133, de 2021, art. 117, caput).</w:t>
      </w:r>
    </w:p>
    <w:p w14:paraId="4A1DBA2B" w14:textId="1CC4D34D" w:rsidR="005D28A7" w:rsidRPr="00157527" w:rsidRDefault="005D28A7" w:rsidP="005D28A7">
      <w:pPr>
        <w:pStyle w:val="Nvel01-SemNumerao"/>
      </w:pPr>
      <w:r>
        <w:t>18.2.</w:t>
      </w:r>
      <w:r w:rsidRPr="00157527">
        <w:t>Fiscalização Técnica</w:t>
      </w:r>
    </w:p>
    <w:p w14:paraId="717BE480" w14:textId="7A05160F" w:rsidR="005D28A7" w:rsidRPr="00157527" w:rsidRDefault="005D28A7" w:rsidP="005D28A7">
      <w:pPr>
        <w:pStyle w:val="Nivel2"/>
        <w:autoSpaceDE/>
        <w:autoSpaceDN/>
        <w:adjustRightInd/>
        <w:spacing w:after="0"/>
        <w:ind w:left="142"/>
      </w:pPr>
      <w:r>
        <w:t>a)</w:t>
      </w:r>
      <w:r w:rsidRPr="00157527">
        <w:t>O fiscal técnico do contrato acompanhará a execução do contrato, para que sejam cumpridas todas as condições estabelecidas no contrato, de modo a assegurar os melhores resultados para a Administração. (Decreto municipal nº 8425/2023, art. 11, VI);</w:t>
      </w:r>
    </w:p>
    <w:p w14:paraId="38F9FD62" w14:textId="2DA1D1B1" w:rsidR="005D28A7" w:rsidRPr="00157527" w:rsidRDefault="005D28A7" w:rsidP="005D28A7">
      <w:pPr>
        <w:pStyle w:val="Nivel2"/>
        <w:autoSpaceDE/>
        <w:autoSpaceDN/>
        <w:adjustRightInd/>
        <w:spacing w:after="0"/>
        <w:ind w:left="142"/>
      </w:pPr>
      <w:r>
        <w:t>b)</w:t>
      </w:r>
      <w:r w:rsidRPr="00157527">
        <w:t>O fiscal técnico do contrato anotará no histórico de gerenciamento do contrato todas as ocorrências relacionadas à execução do contrato, com a descrição do que for necessário para a regularização das faltas ou dos defeitos observados</w:t>
      </w:r>
      <w:r>
        <w:t>.</w:t>
      </w:r>
      <w:r w:rsidRPr="00157527">
        <w:t xml:space="preserve"> (Lei nº 14</w:t>
      </w:r>
      <w:r>
        <w:t>.</w:t>
      </w:r>
      <w:r w:rsidRPr="00157527">
        <w:t>133, de 2021, art. 117, §1º e Decreto municipal nº 8425/2023, art. 11, II);</w:t>
      </w:r>
    </w:p>
    <w:p w14:paraId="697A6E3E" w14:textId="0AEBD066" w:rsidR="005D28A7" w:rsidRPr="00157527" w:rsidRDefault="005D28A7" w:rsidP="005D28A7">
      <w:pPr>
        <w:pStyle w:val="Nivel2"/>
        <w:autoSpaceDE/>
        <w:autoSpaceDN/>
        <w:adjustRightInd/>
        <w:spacing w:after="0"/>
        <w:ind w:left="142"/>
      </w:pPr>
      <w:r>
        <w:t>c)</w:t>
      </w:r>
      <w:r w:rsidRPr="00157527">
        <w:t>Identificada qualquer inexatidão ou irregularidade, o fiscal técnico do contrato emitirá notificações para a correção da execução do contrato, determinando prazo para a correção. (Decreto municipal nº 8425/2023, art. 11, III);</w:t>
      </w:r>
    </w:p>
    <w:p w14:paraId="18E431F8" w14:textId="7A6F4C49" w:rsidR="005D28A7" w:rsidRPr="00157527" w:rsidRDefault="005D28A7" w:rsidP="005D28A7">
      <w:pPr>
        <w:pStyle w:val="Nivel2"/>
        <w:autoSpaceDE/>
        <w:autoSpaceDN/>
        <w:adjustRightInd/>
        <w:spacing w:after="0"/>
        <w:ind w:left="142"/>
      </w:pPr>
      <w:r>
        <w:t>d)</w:t>
      </w:r>
      <w:r w:rsidRPr="00157527">
        <w:t>O fiscal técnico do contrato informará ao gestor do contato, em tempo hábil, a situação que demandar decisão ou adoção de medidas que ultrapassem sua competência, para que adote as medidas necessárias e saneadoras, se for o caso. (Decreto municipal nº 8425/2023, art. 11, IV);</w:t>
      </w:r>
    </w:p>
    <w:p w14:paraId="055DAAB9" w14:textId="018080F4" w:rsidR="005D28A7" w:rsidRPr="00157527" w:rsidRDefault="005D28A7" w:rsidP="005D28A7">
      <w:pPr>
        <w:pStyle w:val="Nivel2"/>
        <w:autoSpaceDE/>
        <w:autoSpaceDN/>
        <w:adjustRightInd/>
        <w:spacing w:after="0"/>
        <w:ind w:left="142"/>
      </w:pPr>
      <w:r>
        <w:t>e)</w:t>
      </w:r>
      <w:r w:rsidRPr="00157527">
        <w:t>No caso de ocorrências que possam inviabilizar a execução do contrato nas datas aprazadas, o fiscal técnico do contrato comunicará o fato imediatamente ao gestor do contrato. (Decreto municipal nº 8425/2023, art. 11, V);</w:t>
      </w:r>
    </w:p>
    <w:p w14:paraId="756B3473" w14:textId="5A311086" w:rsidR="005D28A7" w:rsidRPr="00157527" w:rsidRDefault="005D28A7" w:rsidP="005D28A7">
      <w:pPr>
        <w:pStyle w:val="Nivel2"/>
        <w:autoSpaceDE/>
        <w:autoSpaceDN/>
        <w:adjustRightInd/>
        <w:spacing w:after="0"/>
        <w:ind w:left="142"/>
      </w:pPr>
      <w:r>
        <w:t>f)</w:t>
      </w:r>
      <w:r w:rsidRPr="00157527">
        <w:t>O fiscal técnico do contrato comunicará ao gestor do contrato, em tempo hábil, o término do contrato sob sua responsabilidade, com vistas à tempestiva renovação ou à prorrogação contratual (Decreto municipal nº 8425/2023, art. 11, VII);</w:t>
      </w:r>
    </w:p>
    <w:p w14:paraId="2CC8174A" w14:textId="694C9E92" w:rsidR="005D28A7" w:rsidRPr="00157527" w:rsidRDefault="005D28A7" w:rsidP="005D28A7">
      <w:pPr>
        <w:pStyle w:val="Nvel01-SemNumerao"/>
      </w:pPr>
      <w:r>
        <w:lastRenderedPageBreak/>
        <w:t>18.3.</w:t>
      </w:r>
      <w:r w:rsidRPr="00157527">
        <w:t>Fiscalização Administrativa</w:t>
      </w:r>
    </w:p>
    <w:p w14:paraId="133240EF" w14:textId="41554575" w:rsidR="005D28A7" w:rsidRPr="00157527" w:rsidRDefault="005D28A7" w:rsidP="005D28A7">
      <w:pPr>
        <w:pStyle w:val="Nivel2"/>
        <w:autoSpaceDE/>
        <w:autoSpaceDN/>
        <w:adjustRightInd/>
        <w:spacing w:after="0"/>
        <w:ind w:left="142"/>
      </w:pPr>
      <w:r>
        <w:t>a)</w:t>
      </w:r>
      <w:r w:rsidRPr="00157527">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municipal nº 8425/2023, art. 12, I e II);</w:t>
      </w:r>
    </w:p>
    <w:p w14:paraId="09F1DC81" w14:textId="334BC05D" w:rsidR="005D28A7" w:rsidRPr="00157527" w:rsidRDefault="005D28A7" w:rsidP="005D28A7">
      <w:pPr>
        <w:pStyle w:val="Nivel2"/>
        <w:autoSpaceDE/>
        <w:autoSpaceDN/>
        <w:adjustRightInd/>
        <w:spacing w:after="0"/>
        <w:ind w:left="142"/>
      </w:pPr>
      <w:r>
        <w:t>b)</w:t>
      </w:r>
      <w:r w:rsidRPr="00157527">
        <w:t>Caso ocorra descumprimento das obrigações contratuais, o fiscal administrativo do contrato atuará tempestivamente na solução do problema, reportando ao gestor do contrato para que tome as providências cabíveis, quando ultrapassar a sua competência; (Decreto municipal nº 8425/2023, art. 12, IV).</w:t>
      </w:r>
    </w:p>
    <w:p w14:paraId="1EA505E0" w14:textId="14B2583F" w:rsidR="005D28A7" w:rsidRPr="00157527" w:rsidRDefault="005D28A7" w:rsidP="005D28A7">
      <w:pPr>
        <w:pStyle w:val="Nvel01-SemNumerao"/>
        <w:rPr>
          <w:i/>
        </w:rPr>
      </w:pPr>
      <w:r>
        <w:t>18.4.</w:t>
      </w:r>
      <w:r w:rsidRPr="00157527">
        <w:t>Gestor do Contrato</w:t>
      </w:r>
    </w:p>
    <w:p w14:paraId="3BDF2104" w14:textId="50F830E0" w:rsidR="005D28A7" w:rsidRPr="00157527" w:rsidRDefault="005D28A7" w:rsidP="005D28A7">
      <w:pPr>
        <w:pStyle w:val="Nivel2"/>
        <w:autoSpaceDE/>
        <w:autoSpaceDN/>
        <w:adjustRightInd/>
        <w:spacing w:after="0"/>
        <w:ind w:left="142"/>
      </w:pPr>
      <w:r>
        <w:t>a)</w:t>
      </w:r>
      <w:r w:rsidRPr="00157527">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8425/2023, art. 10, IV).</w:t>
      </w:r>
    </w:p>
    <w:p w14:paraId="7A026A98" w14:textId="7E8EAE39" w:rsidR="005D28A7" w:rsidRPr="00157527" w:rsidRDefault="005D28A7" w:rsidP="005D28A7">
      <w:pPr>
        <w:pStyle w:val="Nivel2"/>
        <w:autoSpaceDE/>
        <w:autoSpaceDN/>
        <w:adjustRightInd/>
        <w:spacing w:after="0"/>
        <w:ind w:left="142"/>
      </w:pPr>
      <w:r>
        <w:t>b)</w:t>
      </w:r>
      <w:r w:rsidRPr="00157527">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municipal nº 8425/2023, art. 10, II). </w:t>
      </w:r>
    </w:p>
    <w:p w14:paraId="49C048BF" w14:textId="2CF8456D" w:rsidR="005D28A7" w:rsidRPr="00157527" w:rsidRDefault="005D28A7" w:rsidP="005D28A7">
      <w:pPr>
        <w:pStyle w:val="Nivel2"/>
        <w:autoSpaceDE/>
        <w:autoSpaceDN/>
        <w:adjustRightInd/>
        <w:spacing w:after="0"/>
        <w:ind w:left="142"/>
      </w:pPr>
      <w:r>
        <w:t>c)</w:t>
      </w:r>
      <w:r w:rsidRPr="00157527">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municipal nº 8425/2023, art. 10, III). </w:t>
      </w:r>
    </w:p>
    <w:p w14:paraId="70B3A738" w14:textId="5E6B7C0A" w:rsidR="005D28A7" w:rsidRPr="00157527" w:rsidRDefault="005D28A7" w:rsidP="005D28A7">
      <w:pPr>
        <w:pStyle w:val="Nivel2"/>
        <w:autoSpaceDE/>
        <w:autoSpaceDN/>
        <w:adjustRightInd/>
        <w:spacing w:after="0"/>
        <w:ind w:left="142"/>
      </w:pPr>
      <w:r>
        <w:t>d)</w:t>
      </w:r>
      <w:r w:rsidRPr="00157527">
        <w:t>O gestor do contrato deverá enviar a documentação pertinente ao setor de contratos para a formalização dos procedimentos de liquidação e pagamento, no valor dimensionado pela fiscalização e gestão nos termos do contrato.</w:t>
      </w:r>
    </w:p>
    <w:p w14:paraId="6520959C" w14:textId="77777777" w:rsidR="005D28A7" w:rsidRPr="005D28A7" w:rsidRDefault="005D28A7" w:rsidP="0078727D">
      <w:pPr>
        <w:pStyle w:val="Nivel2"/>
        <w:autoSpaceDE/>
        <w:autoSpaceDN/>
        <w:adjustRightInd/>
        <w:spacing w:after="288"/>
        <w:ind w:left="284"/>
        <w:rPr>
          <w:b/>
          <w:bCs/>
        </w:rPr>
      </w:pPr>
    </w:p>
    <w:p w14:paraId="1C630CC3" w14:textId="77777777" w:rsidR="0078727D" w:rsidRPr="007C65C9" w:rsidRDefault="0078727D" w:rsidP="0078727D">
      <w:pPr>
        <w:pStyle w:val="Nivel2"/>
        <w:spacing w:afterLines="120" w:after="288" w:line="312" w:lineRule="auto"/>
        <w:ind w:firstLine="567"/>
        <w:rPr>
          <w:i/>
          <w:iCs/>
        </w:rPr>
      </w:pPr>
      <w:r w:rsidRPr="007C65C9">
        <w:rPr>
          <w:i/>
          <w:iCs/>
        </w:rPr>
        <w:t>[Local], [dia] de [mês] de [ano].</w:t>
      </w:r>
    </w:p>
    <w:p w14:paraId="1EED65D7" w14:textId="77777777" w:rsidR="0078727D" w:rsidRPr="004827F2" w:rsidRDefault="0078727D" w:rsidP="0078727D">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_________________________</w:t>
      </w:r>
    </w:p>
    <w:p w14:paraId="1468AA25" w14:textId="77777777" w:rsidR="0078727D" w:rsidRPr="004827F2" w:rsidRDefault="0078727D" w:rsidP="0078727D">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Representante legal do CONTRATANTE</w:t>
      </w:r>
    </w:p>
    <w:p w14:paraId="0E541A65" w14:textId="77777777" w:rsidR="0078727D" w:rsidRPr="004827F2" w:rsidRDefault="0078727D" w:rsidP="0078727D">
      <w:pPr>
        <w:spacing w:before="120" w:afterLines="120" w:after="288" w:line="312" w:lineRule="auto"/>
        <w:ind w:firstLine="567"/>
        <w:jc w:val="center"/>
        <w:rPr>
          <w:rFonts w:ascii="Arial" w:hAnsi="Arial" w:cs="Arial"/>
          <w:sz w:val="20"/>
          <w:szCs w:val="20"/>
        </w:rPr>
      </w:pPr>
      <w:r w:rsidRPr="004827F2">
        <w:rPr>
          <w:rFonts w:ascii="Arial" w:hAnsi="Arial" w:cs="Arial"/>
          <w:sz w:val="20"/>
          <w:szCs w:val="20"/>
        </w:rPr>
        <w:t>_________________________</w:t>
      </w:r>
    </w:p>
    <w:p w14:paraId="4B855D12" w14:textId="77777777" w:rsidR="0078727D" w:rsidRPr="004827F2" w:rsidRDefault="0078727D" w:rsidP="0078727D">
      <w:pPr>
        <w:spacing w:before="120" w:afterLines="120" w:after="288" w:line="312" w:lineRule="auto"/>
        <w:ind w:firstLine="567"/>
        <w:jc w:val="center"/>
        <w:rPr>
          <w:rFonts w:ascii="Arial" w:hAnsi="Arial" w:cs="Arial"/>
          <w:sz w:val="20"/>
          <w:szCs w:val="20"/>
        </w:rPr>
      </w:pPr>
      <w:r w:rsidRPr="004827F2">
        <w:rPr>
          <w:rFonts w:ascii="Arial" w:hAnsi="Arial" w:cs="Arial"/>
          <w:bCs/>
          <w:sz w:val="20"/>
          <w:szCs w:val="20"/>
        </w:rPr>
        <w:t>Representante</w:t>
      </w:r>
      <w:r w:rsidRPr="004827F2">
        <w:rPr>
          <w:rFonts w:ascii="Arial" w:hAnsi="Arial" w:cs="Arial"/>
          <w:sz w:val="20"/>
          <w:szCs w:val="20"/>
        </w:rPr>
        <w:t xml:space="preserve"> legal do CONTRATADO</w:t>
      </w:r>
    </w:p>
    <w:p w14:paraId="56506736" w14:textId="77777777" w:rsidR="0078727D" w:rsidRPr="007C65C9" w:rsidRDefault="0078727D" w:rsidP="0078727D">
      <w:pPr>
        <w:spacing w:before="120" w:afterLines="120" w:after="288" w:line="312" w:lineRule="auto"/>
        <w:ind w:firstLine="567"/>
        <w:jc w:val="both"/>
        <w:rPr>
          <w:rFonts w:ascii="Arial" w:hAnsi="Arial" w:cs="Arial"/>
          <w:i/>
          <w:iCs/>
          <w:sz w:val="20"/>
          <w:szCs w:val="20"/>
        </w:rPr>
      </w:pPr>
      <w:r w:rsidRPr="007C65C9">
        <w:rPr>
          <w:rFonts w:ascii="Arial" w:hAnsi="Arial" w:cs="Arial"/>
          <w:i/>
          <w:iCs/>
          <w:sz w:val="20"/>
          <w:szCs w:val="20"/>
        </w:rPr>
        <w:t>TESTEMUNHAS:</w:t>
      </w:r>
    </w:p>
    <w:p w14:paraId="65945D21" w14:textId="77777777" w:rsidR="0078727D" w:rsidRPr="007C65C9" w:rsidRDefault="0078727D" w:rsidP="0078727D">
      <w:pPr>
        <w:spacing w:before="120" w:afterLines="120" w:after="288" w:line="312" w:lineRule="auto"/>
        <w:ind w:firstLine="567"/>
        <w:rPr>
          <w:rFonts w:ascii="Arial" w:hAnsi="Arial" w:cs="Arial"/>
          <w:i/>
          <w:iCs/>
          <w:sz w:val="20"/>
          <w:szCs w:val="20"/>
        </w:rPr>
      </w:pPr>
      <w:r w:rsidRPr="007C65C9">
        <w:rPr>
          <w:rFonts w:ascii="Arial" w:hAnsi="Arial" w:cs="Arial"/>
          <w:i/>
          <w:iCs/>
          <w:sz w:val="20"/>
          <w:szCs w:val="20"/>
        </w:rPr>
        <w:t>1-</w:t>
      </w:r>
    </w:p>
    <w:p w14:paraId="07C5A504" w14:textId="77777777" w:rsidR="0078727D" w:rsidRDefault="0078727D" w:rsidP="0078727D">
      <w:pPr>
        <w:spacing w:before="120" w:afterLines="120" w:after="288" w:line="312" w:lineRule="auto"/>
        <w:ind w:firstLine="567"/>
        <w:rPr>
          <w:rFonts w:ascii="Arial" w:hAnsi="Arial" w:cs="Arial"/>
          <w:i/>
          <w:iCs/>
          <w:sz w:val="20"/>
          <w:szCs w:val="20"/>
        </w:rPr>
      </w:pPr>
      <w:r w:rsidRPr="007C65C9">
        <w:rPr>
          <w:rFonts w:ascii="Arial" w:hAnsi="Arial" w:cs="Arial"/>
          <w:i/>
          <w:iCs/>
          <w:sz w:val="20"/>
          <w:szCs w:val="20"/>
        </w:rPr>
        <w:t xml:space="preserve">2- </w:t>
      </w:r>
    </w:p>
    <w:p w14:paraId="329443B4" w14:textId="77777777" w:rsidR="00E37DD3" w:rsidRDefault="00E37DD3" w:rsidP="00C13D32">
      <w:pPr>
        <w:rPr>
          <w:rFonts w:ascii="Arial" w:hAnsi="Arial" w:cs="Arial"/>
          <w:sz w:val="20"/>
          <w:szCs w:val="20"/>
        </w:rPr>
      </w:pPr>
    </w:p>
    <w:p w14:paraId="366515A1" w14:textId="5EFB9DB9" w:rsidR="002738C0" w:rsidRDefault="002738C0" w:rsidP="00BA5F58">
      <w:pPr>
        <w:ind w:left="115"/>
        <w:jc w:val="center"/>
        <w:rPr>
          <w:rFonts w:ascii="Arial" w:hAnsi="Arial" w:cs="Arial"/>
          <w:sz w:val="20"/>
          <w:szCs w:val="20"/>
        </w:rPr>
      </w:pPr>
    </w:p>
    <w:p w14:paraId="7B87C253" w14:textId="2544B755" w:rsidR="002738C0" w:rsidRPr="00342F0E" w:rsidRDefault="002738C0" w:rsidP="002738C0">
      <w:pPr>
        <w:jc w:val="center"/>
        <w:rPr>
          <w:rFonts w:ascii="Arial" w:hAnsi="Arial" w:cs="Arial"/>
          <w:b/>
          <w:sz w:val="18"/>
          <w:szCs w:val="18"/>
        </w:rPr>
      </w:pPr>
      <w:r w:rsidRPr="00342F0E">
        <w:rPr>
          <w:rFonts w:ascii="Arial" w:hAnsi="Arial" w:cs="Arial"/>
          <w:b/>
          <w:sz w:val="18"/>
          <w:szCs w:val="18"/>
        </w:rPr>
        <w:t xml:space="preserve">AVISO DE PREGÃO ELETRONICO Nº. </w:t>
      </w:r>
      <w:r w:rsidR="00E124C8">
        <w:rPr>
          <w:rFonts w:ascii="Arial" w:hAnsi="Arial" w:cs="Arial"/>
          <w:b/>
          <w:sz w:val="18"/>
          <w:szCs w:val="18"/>
        </w:rPr>
        <w:t>59</w:t>
      </w:r>
      <w:r>
        <w:rPr>
          <w:rFonts w:ascii="Arial" w:hAnsi="Arial" w:cs="Arial"/>
          <w:b/>
          <w:sz w:val="18"/>
          <w:szCs w:val="18"/>
        </w:rPr>
        <w:t>/2024 -</w:t>
      </w:r>
      <w:r w:rsidRPr="00342F0E">
        <w:rPr>
          <w:rFonts w:ascii="Arial" w:hAnsi="Arial" w:cs="Arial"/>
          <w:b/>
          <w:sz w:val="18"/>
          <w:szCs w:val="18"/>
        </w:rPr>
        <w:t xml:space="preserve"> (RP)</w:t>
      </w:r>
    </w:p>
    <w:p w14:paraId="2236EACE" w14:textId="4A043F5F" w:rsidR="002738C0" w:rsidRPr="00342F0E" w:rsidRDefault="002738C0" w:rsidP="002738C0">
      <w:pPr>
        <w:jc w:val="center"/>
        <w:rPr>
          <w:rFonts w:ascii="Arial" w:hAnsi="Arial" w:cs="Arial"/>
          <w:sz w:val="18"/>
          <w:szCs w:val="18"/>
        </w:rPr>
      </w:pPr>
      <w:r w:rsidRPr="00342F0E">
        <w:rPr>
          <w:rFonts w:ascii="Arial" w:hAnsi="Arial" w:cs="Arial"/>
          <w:b/>
          <w:sz w:val="18"/>
          <w:szCs w:val="18"/>
        </w:rPr>
        <w:t xml:space="preserve">PROCESSO Nº. </w:t>
      </w:r>
      <w:r w:rsidR="00E124C8">
        <w:rPr>
          <w:rFonts w:ascii="Arial" w:hAnsi="Arial" w:cs="Arial"/>
          <w:b/>
          <w:sz w:val="18"/>
          <w:szCs w:val="18"/>
        </w:rPr>
        <w:t>254</w:t>
      </w:r>
      <w:r w:rsidRPr="00342F0E">
        <w:rPr>
          <w:rFonts w:ascii="Arial" w:hAnsi="Arial" w:cs="Arial"/>
          <w:b/>
          <w:sz w:val="18"/>
          <w:szCs w:val="18"/>
        </w:rPr>
        <w:t>/202</w:t>
      </w:r>
      <w:r>
        <w:rPr>
          <w:rFonts w:ascii="Arial" w:hAnsi="Arial" w:cs="Arial"/>
          <w:b/>
          <w:sz w:val="18"/>
          <w:szCs w:val="18"/>
        </w:rPr>
        <w:t>4</w:t>
      </w:r>
    </w:p>
    <w:p w14:paraId="2FDAB608" w14:textId="77777777" w:rsidR="002738C0" w:rsidRPr="00342F0E" w:rsidRDefault="002738C0" w:rsidP="002738C0">
      <w:pPr>
        <w:jc w:val="both"/>
        <w:rPr>
          <w:rFonts w:ascii="Arial" w:hAnsi="Arial" w:cs="Arial"/>
          <w:sz w:val="18"/>
          <w:szCs w:val="18"/>
        </w:rPr>
      </w:pPr>
    </w:p>
    <w:p w14:paraId="74861889" w14:textId="74D2650D" w:rsidR="002738C0" w:rsidRPr="00511020" w:rsidRDefault="002738C0" w:rsidP="002738C0">
      <w:pPr>
        <w:jc w:val="both"/>
        <w:rPr>
          <w:rFonts w:ascii="Arial" w:hAnsi="Arial" w:cs="Arial"/>
          <w:sz w:val="20"/>
          <w:szCs w:val="20"/>
        </w:rPr>
      </w:pPr>
      <w:r w:rsidRPr="00511020">
        <w:rPr>
          <w:rFonts w:ascii="Arial" w:hAnsi="Arial" w:cs="Arial"/>
          <w:sz w:val="20"/>
          <w:szCs w:val="20"/>
        </w:rPr>
        <w:t xml:space="preserve">Tipo: </w:t>
      </w:r>
      <w:r w:rsidRPr="00511020">
        <w:rPr>
          <w:rFonts w:ascii="Arial" w:hAnsi="Arial" w:cs="Arial"/>
          <w:sz w:val="20"/>
          <w:szCs w:val="20"/>
        </w:rPr>
        <w:fldChar w:fldCharType="begin"/>
      </w:r>
      <w:r w:rsidRPr="00511020">
        <w:rPr>
          <w:rFonts w:ascii="Arial" w:hAnsi="Arial" w:cs="Arial"/>
          <w:sz w:val="20"/>
          <w:szCs w:val="20"/>
        </w:rPr>
        <w:instrText xml:space="preserve"> DOCVARIABLE "FormaJulgamento" \* MERGEFORMAT </w:instrText>
      </w:r>
      <w:r w:rsidRPr="00511020">
        <w:rPr>
          <w:rFonts w:ascii="Arial" w:hAnsi="Arial" w:cs="Arial"/>
          <w:sz w:val="20"/>
          <w:szCs w:val="20"/>
        </w:rPr>
        <w:fldChar w:fldCharType="separate"/>
      </w:r>
      <w:r w:rsidRPr="00511020">
        <w:rPr>
          <w:rFonts w:ascii="Arial" w:hAnsi="Arial" w:cs="Arial"/>
          <w:sz w:val="20"/>
          <w:szCs w:val="20"/>
        </w:rPr>
        <w:t>M</w:t>
      </w:r>
      <w:r w:rsidR="008466FC" w:rsidRPr="00511020">
        <w:rPr>
          <w:rFonts w:ascii="Arial" w:hAnsi="Arial" w:cs="Arial"/>
          <w:sz w:val="20"/>
          <w:szCs w:val="20"/>
        </w:rPr>
        <w:t>AIOR</w:t>
      </w:r>
      <w:r w:rsidR="002575EE" w:rsidRPr="00511020">
        <w:rPr>
          <w:rFonts w:ascii="Arial" w:hAnsi="Arial" w:cs="Arial"/>
          <w:sz w:val="20"/>
          <w:szCs w:val="20"/>
        </w:rPr>
        <w:t xml:space="preserve"> PERCENTUAL DE</w:t>
      </w:r>
      <w:r w:rsidR="008466FC" w:rsidRPr="00511020">
        <w:rPr>
          <w:rFonts w:ascii="Arial" w:hAnsi="Arial" w:cs="Arial"/>
          <w:sz w:val="20"/>
          <w:szCs w:val="20"/>
        </w:rPr>
        <w:t xml:space="preserve"> DESCONTO</w:t>
      </w:r>
      <w:r w:rsidRPr="00511020">
        <w:rPr>
          <w:rFonts w:ascii="Arial" w:hAnsi="Arial" w:cs="Arial"/>
          <w:sz w:val="20"/>
          <w:szCs w:val="20"/>
        </w:rPr>
        <w:fldChar w:fldCharType="end"/>
      </w:r>
      <w:r w:rsidR="008466FC" w:rsidRPr="00511020">
        <w:rPr>
          <w:rFonts w:ascii="Arial" w:hAnsi="Arial" w:cs="Arial"/>
          <w:sz w:val="20"/>
          <w:szCs w:val="20"/>
        </w:rPr>
        <w:t xml:space="preserve"> POR </w:t>
      </w:r>
      <w:r w:rsidR="003748F1">
        <w:rPr>
          <w:rFonts w:ascii="Arial" w:hAnsi="Arial" w:cs="Arial"/>
          <w:sz w:val="20"/>
          <w:szCs w:val="20"/>
        </w:rPr>
        <w:t>ITEM</w:t>
      </w:r>
      <w:r w:rsidRPr="00511020">
        <w:rPr>
          <w:rFonts w:ascii="Arial" w:hAnsi="Arial" w:cs="Arial"/>
          <w:sz w:val="20"/>
          <w:szCs w:val="20"/>
        </w:rPr>
        <w:t>;</w:t>
      </w:r>
    </w:p>
    <w:p w14:paraId="5768327C" w14:textId="3A468379" w:rsidR="002738C0" w:rsidRPr="003C22CE" w:rsidRDefault="002738C0" w:rsidP="002738C0">
      <w:pPr>
        <w:pStyle w:val="WW-Corpodetexto3"/>
        <w:tabs>
          <w:tab w:val="num" w:pos="576"/>
          <w:tab w:val="left" w:pos="9923"/>
        </w:tabs>
        <w:ind w:right="606"/>
        <w:rPr>
          <w:rFonts w:ascii="Arial" w:hAnsi="Arial" w:cs="Arial"/>
          <w:sz w:val="20"/>
        </w:rPr>
      </w:pPr>
      <w:r w:rsidRPr="00511020">
        <w:rPr>
          <w:rFonts w:ascii="Arial" w:hAnsi="Arial" w:cs="Arial"/>
          <w:sz w:val="20"/>
        </w:rPr>
        <w:t xml:space="preserve">Objeto: </w:t>
      </w:r>
      <w:r w:rsidR="00E37DD3" w:rsidRPr="00780C2D">
        <w:rPr>
          <w:color w:val="000000"/>
        </w:rPr>
        <w:t xml:space="preserve">registro de preço para a futura contratação de pessoa jurídica </w:t>
      </w:r>
      <w:r w:rsidR="00E37DD3" w:rsidRPr="00780C2D">
        <w:t xml:space="preserve">para </w:t>
      </w:r>
      <w:r w:rsidR="00E37DD3">
        <w:t xml:space="preserve">fornecimento de peças, componentes e acessórios genuínos necessários à execução dos serviços de manutenção geral da frota municipal e prestação de serviços eletroeletrônicos e hidráulicos para tratores agrícolas e maquinário pesado, pelo menor preço por item obtido a partir do </w:t>
      </w:r>
      <w:r w:rsidR="00E37DD3" w:rsidRPr="003F3A8D">
        <w:rPr>
          <w:u w:val="single"/>
        </w:rPr>
        <w:t>maior percentual de desconto</w:t>
      </w:r>
      <w:r w:rsidR="003C22CE" w:rsidRPr="003C22CE">
        <w:rPr>
          <w:rFonts w:ascii="Arial" w:hAnsi="Arial" w:cs="Arial"/>
          <w:sz w:val="20"/>
        </w:rPr>
        <w:t>, de forma parcelada</w:t>
      </w:r>
      <w:r w:rsidRPr="003C22CE">
        <w:rPr>
          <w:rFonts w:ascii="Arial" w:hAnsi="Arial" w:cs="Arial"/>
          <w:sz w:val="20"/>
        </w:rPr>
        <w:t xml:space="preserve">. </w:t>
      </w:r>
    </w:p>
    <w:p w14:paraId="4A02CB7D" w14:textId="32C6A429" w:rsidR="00B82908" w:rsidRPr="000418D4" w:rsidRDefault="002738C0" w:rsidP="00B82908">
      <w:pPr>
        <w:pStyle w:val="Corpo"/>
        <w:widowControl w:val="0"/>
        <w:spacing w:after="88"/>
        <w:rPr>
          <w:rFonts w:ascii="Arial" w:hAnsi="Arial" w:cs="Arial"/>
          <w:b/>
          <w:bCs/>
        </w:rPr>
      </w:pPr>
      <w:r w:rsidRPr="000418D4">
        <w:rPr>
          <w:rFonts w:ascii="Arial" w:hAnsi="Arial" w:cs="Arial"/>
        </w:rPr>
        <w:t>Valor Máximo:</w:t>
      </w:r>
      <w:r w:rsidR="003C22CE" w:rsidRPr="000418D4">
        <w:rPr>
          <w:rFonts w:ascii="Arial" w:hAnsi="Arial" w:cs="Arial"/>
        </w:rPr>
        <w:t xml:space="preserve"> </w:t>
      </w:r>
      <w:r w:rsidR="00630137" w:rsidRPr="000418D4">
        <w:rPr>
          <w:rFonts w:ascii="Arial" w:hAnsi="Arial" w:cs="Arial"/>
          <w:bCs/>
        </w:rPr>
        <w:t>R$ 3.091.200,00</w:t>
      </w:r>
      <w:r w:rsidR="00630137" w:rsidRPr="000418D4">
        <w:rPr>
          <w:rFonts w:ascii="Arial" w:hAnsi="Arial" w:cs="Arial"/>
        </w:rPr>
        <w:t xml:space="preserve"> </w:t>
      </w:r>
      <w:r w:rsidR="00630137" w:rsidRPr="000418D4">
        <w:rPr>
          <w:rFonts w:ascii="Arial" w:hAnsi="Arial" w:cs="Arial"/>
          <w:i/>
          <w:iCs/>
        </w:rPr>
        <w:t>(três milhões, noventa e um mil e duzentos reais)</w:t>
      </w:r>
      <w:r w:rsidR="00B82908" w:rsidRPr="000418D4">
        <w:rPr>
          <w:rFonts w:ascii="Arial" w:hAnsi="Arial" w:cs="Arial"/>
        </w:rPr>
        <w:t>.</w:t>
      </w:r>
    </w:p>
    <w:p w14:paraId="7C3107ED" w14:textId="581800DD" w:rsidR="002738C0" w:rsidRPr="00C13D32" w:rsidRDefault="002738C0" w:rsidP="002738C0">
      <w:pPr>
        <w:jc w:val="both"/>
        <w:rPr>
          <w:rFonts w:ascii="Arial" w:hAnsi="Arial" w:cs="Arial"/>
          <w:sz w:val="20"/>
          <w:szCs w:val="20"/>
        </w:rPr>
      </w:pPr>
      <w:r w:rsidRPr="00C13D32">
        <w:rPr>
          <w:rFonts w:ascii="Arial" w:hAnsi="Arial" w:cs="Arial"/>
          <w:sz w:val="20"/>
          <w:szCs w:val="20"/>
        </w:rPr>
        <w:t>Data e Horário do termino do recebimento das propostas das empresas, até às 09:00 horas do dia</w:t>
      </w:r>
      <w:r w:rsidR="008144ED">
        <w:rPr>
          <w:rFonts w:ascii="Arial" w:hAnsi="Arial" w:cs="Arial"/>
          <w:sz w:val="20"/>
          <w:szCs w:val="20"/>
        </w:rPr>
        <w:t xml:space="preserve"> </w:t>
      </w:r>
      <w:r w:rsidR="00105255">
        <w:rPr>
          <w:rFonts w:ascii="Arial" w:hAnsi="Arial" w:cs="Arial"/>
          <w:sz w:val="20"/>
          <w:szCs w:val="20"/>
        </w:rPr>
        <w:t>2</w:t>
      </w:r>
      <w:r w:rsidR="00E124C8">
        <w:rPr>
          <w:rFonts w:ascii="Arial" w:hAnsi="Arial" w:cs="Arial"/>
          <w:sz w:val="20"/>
          <w:szCs w:val="20"/>
        </w:rPr>
        <w:t>2/</w:t>
      </w:r>
      <w:r w:rsidR="00E35991">
        <w:rPr>
          <w:rFonts w:ascii="Arial" w:hAnsi="Arial" w:cs="Arial"/>
          <w:sz w:val="20"/>
          <w:szCs w:val="20"/>
        </w:rPr>
        <w:t>01</w:t>
      </w:r>
      <w:r w:rsidR="00E124C8">
        <w:rPr>
          <w:rFonts w:ascii="Arial" w:hAnsi="Arial" w:cs="Arial"/>
          <w:sz w:val="20"/>
          <w:szCs w:val="20"/>
        </w:rPr>
        <w:t>/202</w:t>
      </w:r>
      <w:r w:rsidR="00E35991">
        <w:rPr>
          <w:rFonts w:ascii="Arial" w:hAnsi="Arial" w:cs="Arial"/>
          <w:sz w:val="20"/>
          <w:szCs w:val="20"/>
        </w:rPr>
        <w:t>5</w:t>
      </w:r>
      <w:r w:rsidRPr="00C13D32">
        <w:rPr>
          <w:rFonts w:ascii="Arial" w:hAnsi="Arial" w:cs="Arial"/>
          <w:sz w:val="20"/>
          <w:szCs w:val="20"/>
        </w:rPr>
        <w:t>;</w:t>
      </w:r>
    </w:p>
    <w:p w14:paraId="000A08DC" w14:textId="492A7555" w:rsidR="002738C0" w:rsidRPr="00C13D32" w:rsidRDefault="002738C0" w:rsidP="002738C0">
      <w:pPr>
        <w:jc w:val="both"/>
        <w:rPr>
          <w:rFonts w:ascii="Arial" w:hAnsi="Arial" w:cs="Arial"/>
          <w:sz w:val="20"/>
          <w:szCs w:val="20"/>
        </w:rPr>
      </w:pPr>
      <w:r w:rsidRPr="00C13D32">
        <w:rPr>
          <w:rFonts w:ascii="Arial" w:hAnsi="Arial" w:cs="Arial"/>
          <w:sz w:val="20"/>
          <w:szCs w:val="20"/>
        </w:rPr>
        <w:t>Data e Horário da sessão de disputa de preços, às 09:15 horas do dia</w:t>
      </w:r>
      <w:r w:rsidR="00E124C8">
        <w:rPr>
          <w:rFonts w:ascii="Arial" w:hAnsi="Arial" w:cs="Arial"/>
          <w:sz w:val="20"/>
          <w:szCs w:val="20"/>
        </w:rPr>
        <w:t xml:space="preserve"> </w:t>
      </w:r>
      <w:r w:rsidR="00105255">
        <w:rPr>
          <w:rFonts w:ascii="Arial" w:hAnsi="Arial" w:cs="Arial"/>
          <w:sz w:val="20"/>
          <w:szCs w:val="20"/>
        </w:rPr>
        <w:t>2</w:t>
      </w:r>
      <w:r w:rsidR="00E124C8">
        <w:rPr>
          <w:rFonts w:ascii="Arial" w:hAnsi="Arial" w:cs="Arial"/>
          <w:sz w:val="20"/>
          <w:szCs w:val="20"/>
        </w:rPr>
        <w:t>2/</w:t>
      </w:r>
      <w:r w:rsidR="00E35991">
        <w:rPr>
          <w:rFonts w:ascii="Arial" w:hAnsi="Arial" w:cs="Arial"/>
          <w:sz w:val="20"/>
          <w:szCs w:val="20"/>
        </w:rPr>
        <w:t>01</w:t>
      </w:r>
      <w:r w:rsidR="00E124C8">
        <w:rPr>
          <w:rFonts w:ascii="Arial" w:hAnsi="Arial" w:cs="Arial"/>
          <w:sz w:val="20"/>
          <w:szCs w:val="20"/>
        </w:rPr>
        <w:t>/202</w:t>
      </w:r>
      <w:r w:rsidR="00E35991">
        <w:rPr>
          <w:rFonts w:ascii="Arial" w:hAnsi="Arial" w:cs="Arial"/>
          <w:sz w:val="20"/>
          <w:szCs w:val="20"/>
        </w:rPr>
        <w:t>5</w:t>
      </w:r>
      <w:r w:rsidRPr="00C13D32">
        <w:rPr>
          <w:rFonts w:ascii="Arial" w:hAnsi="Arial" w:cs="Arial"/>
          <w:sz w:val="20"/>
          <w:szCs w:val="20"/>
        </w:rPr>
        <w:t>;</w:t>
      </w:r>
    </w:p>
    <w:p w14:paraId="1C0299D8" w14:textId="77777777" w:rsidR="002738C0" w:rsidRPr="00C13D32" w:rsidRDefault="002738C0" w:rsidP="002738C0">
      <w:pPr>
        <w:jc w:val="both"/>
        <w:rPr>
          <w:rFonts w:ascii="Arial" w:hAnsi="Arial" w:cs="Arial"/>
          <w:sz w:val="20"/>
          <w:szCs w:val="20"/>
        </w:rPr>
      </w:pPr>
      <w:r w:rsidRPr="00C13D32">
        <w:rPr>
          <w:rFonts w:ascii="Arial" w:hAnsi="Arial" w:cs="Arial"/>
          <w:sz w:val="20"/>
          <w:szCs w:val="20"/>
        </w:rPr>
        <w:t>Local: Rua Bernardino Bogo, l75 centro, no Município de Mandaguaçu, Estado do Paraná;</w:t>
      </w:r>
    </w:p>
    <w:p w14:paraId="2AD4B69C" w14:textId="24549391" w:rsidR="002738C0" w:rsidRPr="00C13D32" w:rsidRDefault="002738C0" w:rsidP="002738C0">
      <w:pPr>
        <w:jc w:val="both"/>
        <w:rPr>
          <w:rFonts w:ascii="Arial" w:hAnsi="Arial" w:cs="Arial"/>
          <w:sz w:val="20"/>
          <w:szCs w:val="20"/>
        </w:rPr>
      </w:pPr>
      <w:r w:rsidRPr="00C13D32">
        <w:rPr>
          <w:rFonts w:ascii="Arial" w:hAnsi="Arial" w:cs="Arial"/>
          <w:sz w:val="20"/>
          <w:szCs w:val="20"/>
        </w:rPr>
        <w:t xml:space="preserve">Informações: O edital e seus anexos estão à disposição na Rua Bernardino Bogo, l75, Centro Fone (44) 3245-8400, Mandaguaçu, Estado do Paraná – site </w:t>
      </w:r>
      <w:hyperlink r:id="rId57" w:history="1">
        <w:r w:rsidRPr="00C13D32">
          <w:rPr>
            <w:rStyle w:val="Hyperlink"/>
            <w:rFonts w:ascii="Arial" w:hAnsi="Arial" w:cs="Arial"/>
            <w:sz w:val="20"/>
            <w:szCs w:val="20"/>
          </w:rPr>
          <w:t>www.mandaguacu.pr.gov.br</w:t>
        </w:r>
      </w:hyperlink>
      <w:r w:rsidRPr="00C13D32">
        <w:rPr>
          <w:rFonts w:ascii="Arial" w:hAnsi="Arial" w:cs="Arial"/>
          <w:sz w:val="20"/>
          <w:szCs w:val="20"/>
        </w:rPr>
        <w:t xml:space="preserve"> </w:t>
      </w:r>
      <w:r w:rsidR="00984A41">
        <w:rPr>
          <w:rFonts w:ascii="Arial" w:hAnsi="Arial" w:cs="Arial"/>
          <w:sz w:val="20"/>
          <w:szCs w:val="20"/>
        </w:rPr>
        <w:t>e bllcompras.com</w:t>
      </w:r>
    </w:p>
    <w:p w14:paraId="3D6E3632" w14:textId="77777777" w:rsidR="002738C0" w:rsidRPr="00C13D32" w:rsidRDefault="002738C0" w:rsidP="002738C0">
      <w:pPr>
        <w:jc w:val="both"/>
        <w:rPr>
          <w:rFonts w:ascii="Arial" w:hAnsi="Arial" w:cs="Arial"/>
          <w:sz w:val="20"/>
          <w:szCs w:val="20"/>
        </w:rPr>
      </w:pPr>
    </w:p>
    <w:p w14:paraId="4821E67E" w14:textId="5ED10B7A" w:rsidR="002738C0" w:rsidRPr="00C13D32" w:rsidRDefault="002738C0" w:rsidP="002738C0">
      <w:pPr>
        <w:jc w:val="both"/>
        <w:rPr>
          <w:rFonts w:ascii="Arial" w:hAnsi="Arial" w:cs="Arial"/>
          <w:sz w:val="20"/>
          <w:szCs w:val="20"/>
        </w:rPr>
      </w:pPr>
      <w:r w:rsidRPr="00C13D32">
        <w:rPr>
          <w:rFonts w:ascii="Arial" w:hAnsi="Arial" w:cs="Arial"/>
          <w:sz w:val="20"/>
          <w:szCs w:val="20"/>
        </w:rPr>
        <w:t xml:space="preserve">Mandaguaçu, </w:t>
      </w:r>
      <w:r w:rsidR="00E124C8">
        <w:rPr>
          <w:rFonts w:ascii="Arial" w:hAnsi="Arial" w:cs="Arial"/>
          <w:sz w:val="20"/>
          <w:szCs w:val="20"/>
        </w:rPr>
        <w:t>6</w:t>
      </w:r>
      <w:r w:rsidRPr="00C13D32">
        <w:rPr>
          <w:rFonts w:ascii="Arial" w:hAnsi="Arial" w:cs="Arial"/>
          <w:sz w:val="20"/>
          <w:szCs w:val="20"/>
        </w:rPr>
        <w:t xml:space="preserve"> de</w:t>
      </w:r>
      <w:r w:rsidR="003C22CE">
        <w:rPr>
          <w:rFonts w:ascii="Arial" w:hAnsi="Arial" w:cs="Arial"/>
          <w:sz w:val="20"/>
          <w:szCs w:val="20"/>
        </w:rPr>
        <w:t xml:space="preserve"> </w:t>
      </w:r>
      <w:r w:rsidR="00F33992">
        <w:rPr>
          <w:rFonts w:ascii="Arial" w:hAnsi="Arial" w:cs="Arial"/>
          <w:sz w:val="20"/>
          <w:szCs w:val="20"/>
        </w:rPr>
        <w:t>janeiro</w:t>
      </w:r>
      <w:r w:rsidRPr="00C13D32">
        <w:rPr>
          <w:rFonts w:ascii="Arial" w:hAnsi="Arial" w:cs="Arial"/>
          <w:sz w:val="20"/>
          <w:szCs w:val="20"/>
        </w:rPr>
        <w:t xml:space="preserve"> de 202</w:t>
      </w:r>
      <w:r w:rsidR="00F33992">
        <w:rPr>
          <w:rFonts w:ascii="Arial" w:hAnsi="Arial" w:cs="Arial"/>
          <w:sz w:val="20"/>
          <w:szCs w:val="20"/>
        </w:rPr>
        <w:t>5</w:t>
      </w:r>
    </w:p>
    <w:p w14:paraId="28BE00F3" w14:textId="77777777" w:rsidR="00646A9A" w:rsidRDefault="00646A9A" w:rsidP="008144ED">
      <w:pPr>
        <w:rPr>
          <w:rFonts w:ascii="Arial" w:hAnsi="Arial" w:cs="Arial"/>
          <w:sz w:val="18"/>
          <w:szCs w:val="18"/>
        </w:rPr>
      </w:pPr>
    </w:p>
    <w:p w14:paraId="0D379BDA" w14:textId="77777777" w:rsidR="00646A9A" w:rsidRDefault="00646A9A" w:rsidP="002738C0">
      <w:pPr>
        <w:jc w:val="center"/>
        <w:rPr>
          <w:rFonts w:ascii="Arial" w:hAnsi="Arial" w:cs="Arial"/>
          <w:sz w:val="18"/>
          <w:szCs w:val="18"/>
        </w:rPr>
      </w:pPr>
    </w:p>
    <w:p w14:paraId="6B25F7A5" w14:textId="605BC116" w:rsidR="002738C0" w:rsidRPr="007A0D49" w:rsidRDefault="00F33992" w:rsidP="002738C0">
      <w:pPr>
        <w:jc w:val="center"/>
        <w:rPr>
          <w:rFonts w:ascii="Arial" w:hAnsi="Arial" w:cs="Arial"/>
          <w:sz w:val="20"/>
          <w:szCs w:val="20"/>
        </w:rPr>
      </w:pPr>
      <w:r>
        <w:rPr>
          <w:rFonts w:ascii="Arial" w:hAnsi="Arial" w:cs="Arial"/>
          <w:sz w:val="20"/>
          <w:szCs w:val="20"/>
        </w:rPr>
        <w:t>Jose Roberto Mendes</w:t>
      </w:r>
    </w:p>
    <w:p w14:paraId="2A9A6735" w14:textId="14D04E38" w:rsidR="002738C0" w:rsidRPr="007A0D49" w:rsidRDefault="002738C0" w:rsidP="002738C0">
      <w:pPr>
        <w:jc w:val="center"/>
        <w:rPr>
          <w:rFonts w:ascii="Arial" w:hAnsi="Arial" w:cs="Arial"/>
          <w:sz w:val="20"/>
          <w:szCs w:val="20"/>
        </w:rPr>
      </w:pPr>
      <w:r w:rsidRPr="007A0D49">
        <w:rPr>
          <w:rFonts w:ascii="Arial" w:hAnsi="Arial" w:cs="Arial"/>
          <w:sz w:val="20"/>
          <w:szCs w:val="20"/>
        </w:rPr>
        <w:t>Prefeito Municipal</w:t>
      </w:r>
    </w:p>
    <w:p w14:paraId="0076363F" w14:textId="77777777" w:rsidR="002738C0" w:rsidRPr="007A0D49" w:rsidRDefault="002738C0" w:rsidP="002738C0">
      <w:pPr>
        <w:spacing w:before="240" w:after="240" w:line="276" w:lineRule="auto"/>
        <w:rPr>
          <w:rFonts w:ascii="Arial" w:hAnsi="Arial" w:cs="Arial"/>
          <w:b/>
          <w:bCs/>
          <w:iCs/>
          <w:color w:val="000000"/>
          <w:sz w:val="20"/>
          <w:szCs w:val="20"/>
        </w:rPr>
      </w:pPr>
    </w:p>
    <w:p w14:paraId="75DEB30C" w14:textId="77777777" w:rsidR="002738C0" w:rsidRPr="000239D0" w:rsidRDefault="002738C0" w:rsidP="00BA5F58">
      <w:pPr>
        <w:ind w:left="115"/>
        <w:jc w:val="center"/>
        <w:rPr>
          <w:rFonts w:ascii="Arial" w:hAnsi="Arial" w:cs="Arial"/>
          <w:sz w:val="20"/>
          <w:szCs w:val="20"/>
        </w:rPr>
      </w:pPr>
    </w:p>
    <w:p w14:paraId="7DD23230" w14:textId="77777777" w:rsidR="00BA5F58" w:rsidRPr="000239D0" w:rsidRDefault="00BA5F58" w:rsidP="00BA5F58">
      <w:pPr>
        <w:spacing w:line="256" w:lineRule="auto"/>
        <w:ind w:left="120"/>
        <w:rPr>
          <w:rFonts w:ascii="Arial" w:hAnsi="Arial" w:cs="Arial"/>
          <w:sz w:val="20"/>
          <w:szCs w:val="20"/>
        </w:rPr>
      </w:pPr>
      <w:r w:rsidRPr="000239D0">
        <w:rPr>
          <w:rFonts w:ascii="Arial" w:hAnsi="Arial" w:cs="Arial"/>
          <w:sz w:val="20"/>
          <w:szCs w:val="20"/>
        </w:rPr>
        <w:t xml:space="preserve"> </w:t>
      </w:r>
    </w:p>
    <w:p w14:paraId="4B21BA58" w14:textId="24E26A5F" w:rsidR="0053157E" w:rsidRPr="00CD395C" w:rsidRDefault="0053157E" w:rsidP="00BA5F58">
      <w:pPr>
        <w:pStyle w:val="Ttulo2"/>
        <w:jc w:val="left"/>
        <w:rPr>
          <w:rFonts w:ascii="Arial" w:hAnsi="Arial" w:cs="Arial"/>
          <w:sz w:val="20"/>
        </w:rPr>
      </w:pPr>
    </w:p>
    <w:sectPr w:rsidR="0053157E" w:rsidRPr="00CD395C" w:rsidSect="00AD52D3">
      <w:headerReference w:type="default" r:id="rId58"/>
      <w:pgSz w:w="11906" w:h="16838"/>
      <w:pgMar w:top="1701" w:right="1134" w:bottom="851"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CC76C" w14:textId="77777777" w:rsidR="00263314" w:rsidRDefault="00263314">
      <w:r>
        <w:separator/>
      </w:r>
    </w:p>
  </w:endnote>
  <w:endnote w:type="continuationSeparator" w:id="0">
    <w:p w14:paraId="7E6B55E3" w14:textId="77777777" w:rsidR="00263314" w:rsidRDefault="00263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1">
    <w:altName w:val="Cambria"/>
    <w:panose1 w:val="00000000000000000000"/>
    <w:charset w:val="00"/>
    <w:family w:val="roman"/>
    <w:notTrueType/>
    <w:pitch w:val="default"/>
    <w:sig w:usb0="00000003" w:usb1="00000000" w:usb2="00000000" w:usb3="00000000" w:csb0="00000001" w:csb1="00000000"/>
  </w:font>
  <w:font w:name="3">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arSymbol">
    <w:altName w:val="Segoe UI Symbol"/>
    <w:charset w:val="02"/>
    <w:family w:val="auto"/>
    <w:pitch w:val="default"/>
  </w:font>
  <w:font w:name="OpenSymbol">
    <w:altName w:val="Calibri"/>
    <w:charset w:val="02"/>
    <w:family w:val="auto"/>
    <w:pitch w:val="default"/>
  </w:font>
  <w:font w:name="Ecofont_Spranq_eco_Sans">
    <w:altName w:val="Arial"/>
    <w:charset w:val="00"/>
    <w:family w:val="swiss"/>
    <w:pitch w:val="variable"/>
    <w:sig w:usb0="800000AF" w:usb1="1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1"/>
    <w:family w:val="roman"/>
    <w:pitch w:val="variable"/>
    <w:sig w:usb0="00000003" w:usb1="00000000" w:usb2="00000000" w:usb3="00000000" w:csb0="00000001" w:csb1="00000000"/>
  </w:font>
  <w:font w:name="TimesNewRoman">
    <w:altName w:val="Times New Roman"/>
    <w:charset w:val="00"/>
    <w:family w:val="roman"/>
    <w:pitch w:val="variable"/>
  </w:font>
  <w:font w:name="Courier">
    <w:panose1 w:val="02070409020205020404"/>
    <w:charset w:val="00"/>
    <w:family w:val="modern"/>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G Times">
    <w:charset w:val="00"/>
    <w:family w:val="roman"/>
    <w:pitch w:val="variable"/>
  </w:font>
  <w:font w:name="0">
    <w:charset w:val="00"/>
    <w:family w:val="auto"/>
    <w:pitch w:val="variable"/>
  </w:font>
  <w:font w:name="Liberation Sans">
    <w:altName w:val="Arial"/>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BoldItalicMT">
    <w:altName w:val="Arial"/>
    <w:panose1 w:val="00000000000000000000"/>
    <w:charset w:val="00"/>
    <w:family w:val="auto"/>
    <w:notTrueType/>
    <w:pitch w:val="default"/>
    <w:sig w:usb0="00000003" w:usb1="00000000" w:usb2="00000000" w:usb3="00000000" w:csb0="00000001" w:csb1="00000000"/>
  </w:font>
  <w:font w:name="Helvetica Neue">
    <w:altName w:val="Arial"/>
    <w:charset w:val="00"/>
    <w:family w:val="roman"/>
    <w:pitch w:val="default"/>
  </w:font>
  <w:font w:name="WenQuanYi Micro Hei">
    <w:panose1 w:val="00000000000000000000"/>
    <w:charset w:val="00"/>
    <w:family w:val="roman"/>
    <w:notTrueType/>
    <w:pitch w:val="default"/>
    <w:sig w:usb0="00000003" w:usb1="00000000" w:usb2="00000000" w:usb3="00000000" w:csb0="00000001" w:csb1="00000000"/>
  </w:font>
  <w:font w:name="Lohit Hindi">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05F0A" w14:textId="77777777" w:rsidR="00263314" w:rsidRDefault="00263314">
      <w:r>
        <w:separator/>
      </w:r>
    </w:p>
  </w:footnote>
  <w:footnote w:type="continuationSeparator" w:id="0">
    <w:p w14:paraId="57C3665A" w14:textId="77777777" w:rsidR="00263314" w:rsidRDefault="00263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4" w:type="dxa"/>
      <w:tblBorders>
        <w:bottom w:val="single" w:sz="6" w:space="0" w:color="auto"/>
      </w:tblBorders>
      <w:tblLayout w:type="fixed"/>
      <w:tblCellMar>
        <w:left w:w="70" w:type="dxa"/>
        <w:right w:w="70" w:type="dxa"/>
      </w:tblCellMar>
      <w:tblLook w:val="04A0" w:firstRow="1" w:lastRow="0" w:firstColumn="1" w:lastColumn="0" w:noHBand="0" w:noVBand="1"/>
    </w:tblPr>
    <w:tblGrid>
      <w:gridCol w:w="2276"/>
      <w:gridCol w:w="7008"/>
    </w:tblGrid>
    <w:tr w:rsidR="00AC55BC" w:rsidRPr="00F233E7" w14:paraId="3B0D5348" w14:textId="77777777" w:rsidTr="00A9139D">
      <w:trPr>
        <w:trHeight w:val="1770"/>
      </w:trPr>
      <w:tc>
        <w:tcPr>
          <w:tcW w:w="2276" w:type="dxa"/>
          <w:tcBorders>
            <w:top w:val="nil"/>
            <w:left w:val="nil"/>
            <w:bottom w:val="single" w:sz="6" w:space="0" w:color="auto"/>
            <w:right w:val="nil"/>
          </w:tcBorders>
          <w:hideMark/>
        </w:tcPr>
        <w:p w14:paraId="09017C0D" w14:textId="1DA99B80" w:rsidR="00AC55BC" w:rsidRPr="00F233E7" w:rsidRDefault="00AC55BC" w:rsidP="00F233E7">
          <w:pPr>
            <w:tabs>
              <w:tab w:val="center" w:pos="4252"/>
              <w:tab w:val="right" w:pos="8504"/>
            </w:tabs>
            <w:suppressAutoHyphens w:val="0"/>
            <w:jc w:val="center"/>
            <w:rPr>
              <w:rFonts w:asciiTheme="minorHAnsi" w:eastAsiaTheme="minorEastAsia" w:hAnsiTheme="minorHAnsi"/>
              <w:kern w:val="0"/>
              <w:sz w:val="22"/>
              <w:szCs w:val="22"/>
              <w:lang w:eastAsia="pt-BR"/>
            </w:rPr>
          </w:pPr>
          <w:r w:rsidRPr="00F233E7">
            <w:rPr>
              <w:rFonts w:asciiTheme="minorHAnsi" w:eastAsiaTheme="minorEastAsia" w:hAnsiTheme="minorHAnsi"/>
              <w:noProof/>
              <w:kern w:val="0"/>
              <w:sz w:val="22"/>
              <w:szCs w:val="22"/>
              <w:lang w:eastAsia="pt-BR"/>
            </w:rPr>
            <mc:AlternateContent>
              <mc:Choice Requires="wps">
                <w:drawing>
                  <wp:anchor distT="0" distB="0" distL="114300" distR="114300" simplePos="0" relativeHeight="251659264" behindDoc="0" locked="0" layoutInCell="0" allowOverlap="1" wp14:anchorId="1B00CE92" wp14:editId="0233F0CD">
                    <wp:simplePos x="0" y="0"/>
                    <wp:positionH relativeFrom="column">
                      <wp:posOffset>1356360</wp:posOffset>
                    </wp:positionH>
                    <wp:positionV relativeFrom="paragraph">
                      <wp:posOffset>273050</wp:posOffset>
                    </wp:positionV>
                    <wp:extent cx="4458335" cy="635"/>
                    <wp:effectExtent l="0" t="0" r="37465" b="3746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8335" cy="635"/>
                            </a:xfrm>
                            <a:prstGeom prst="line">
                              <a:avLst/>
                            </a:prstGeom>
                            <a:noFill/>
                            <a:ln w="9525">
                              <a:solidFill>
                                <a:srgbClr val="000000"/>
                              </a:solidFill>
                              <a:round/>
                              <a:headEnd type="none" w="med" len="lg"/>
                              <a:tailEnd type="none" w="med" len="lg"/>
                            </a:ln>
                          </wps:spPr>
                          <wps:bodyPr/>
                        </wps:wsp>
                      </a:graphicData>
                    </a:graphic>
                    <wp14:sizeRelH relativeFrom="page">
                      <wp14:pctWidth>0</wp14:pctWidth>
                    </wp14:sizeRelH>
                    <wp14:sizeRelV relativeFrom="page">
                      <wp14:pctHeight>0</wp14:pctHeight>
                    </wp14:sizeRelV>
                  </wp:anchor>
                </w:drawing>
              </mc:Choice>
              <mc:Fallback>
                <w:pict>
                  <v:line w14:anchorId="6022A0E7"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8pt,21.5pt" to="457.8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" o:allowincell="f">
                    <v:stroke startarrowlength="long" endarrowlength="long"/>
                  </v:line>
                </w:pict>
              </mc:Fallback>
            </mc:AlternateContent>
          </w:r>
          <w:r w:rsidRPr="00F233E7">
            <w:rPr>
              <w:rFonts w:asciiTheme="minorHAnsi" w:eastAsiaTheme="minorEastAsia" w:hAnsiTheme="minorHAnsi"/>
              <w:noProof/>
              <w:kern w:val="0"/>
              <w:sz w:val="22"/>
              <w:szCs w:val="22"/>
              <w:lang w:eastAsia="pt-BR"/>
            </w:rPr>
            <w:drawing>
              <wp:inline distT="0" distB="0" distL="0" distR="0" wp14:anchorId="129C2E23" wp14:editId="0CA29E61">
                <wp:extent cx="1306195" cy="9144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195" cy="914400"/>
                        </a:xfrm>
                        <a:prstGeom prst="rect">
                          <a:avLst/>
                        </a:prstGeom>
                        <a:noFill/>
                        <a:ln>
                          <a:noFill/>
                        </a:ln>
                      </pic:spPr>
                    </pic:pic>
                  </a:graphicData>
                </a:graphic>
              </wp:inline>
            </w:drawing>
          </w:r>
        </w:p>
      </w:tc>
      <w:tc>
        <w:tcPr>
          <w:tcW w:w="7008" w:type="dxa"/>
          <w:tcBorders>
            <w:top w:val="nil"/>
            <w:left w:val="nil"/>
            <w:bottom w:val="single" w:sz="6" w:space="0" w:color="auto"/>
            <w:right w:val="nil"/>
          </w:tcBorders>
        </w:tcPr>
        <w:p w14:paraId="1900BD5E" w14:textId="77777777" w:rsidR="00AC55BC" w:rsidRPr="00F233E7" w:rsidRDefault="00AC55BC" w:rsidP="00F233E7">
          <w:pPr>
            <w:tabs>
              <w:tab w:val="center" w:pos="4252"/>
              <w:tab w:val="right" w:pos="8504"/>
            </w:tabs>
            <w:suppressAutoHyphens w:val="0"/>
            <w:jc w:val="center"/>
            <w:rPr>
              <w:rFonts w:asciiTheme="minorHAnsi" w:eastAsiaTheme="minorEastAsia" w:hAnsiTheme="minorHAnsi"/>
              <w:kern w:val="0"/>
              <w:sz w:val="40"/>
              <w:szCs w:val="20"/>
              <w:lang w:eastAsia="pt-BR"/>
            </w:rPr>
          </w:pPr>
          <w:r w:rsidRPr="00F233E7">
            <w:rPr>
              <w:rFonts w:asciiTheme="minorHAnsi" w:eastAsiaTheme="minorEastAsia" w:hAnsiTheme="minorHAnsi"/>
              <w:b/>
              <w:kern w:val="0"/>
              <w:sz w:val="40"/>
              <w:szCs w:val="22"/>
              <w:lang w:eastAsia="pt-BR"/>
            </w:rPr>
            <w:t>Prefeitura do Município de Mandaguaçu</w:t>
          </w:r>
        </w:p>
        <w:p w14:paraId="4C6D6CEE" w14:textId="77777777" w:rsidR="00AC55BC" w:rsidRPr="00F233E7" w:rsidRDefault="00AC55BC" w:rsidP="00F233E7">
          <w:pPr>
            <w:tabs>
              <w:tab w:val="center" w:pos="4252"/>
              <w:tab w:val="right" w:pos="8504"/>
            </w:tabs>
            <w:suppressAutoHyphens w:val="0"/>
            <w:jc w:val="center"/>
            <w:rPr>
              <w:rFonts w:asciiTheme="minorHAnsi" w:eastAsiaTheme="minorEastAsia" w:hAnsiTheme="minorHAnsi"/>
              <w:kern w:val="0"/>
              <w:sz w:val="22"/>
              <w:szCs w:val="22"/>
              <w:lang w:eastAsia="pt-BR"/>
            </w:rPr>
          </w:pPr>
          <w:r w:rsidRPr="00F233E7">
            <w:rPr>
              <w:rFonts w:asciiTheme="minorHAnsi" w:eastAsiaTheme="minorEastAsia" w:hAnsiTheme="minorHAnsi"/>
              <w:b/>
              <w:kern w:val="0"/>
              <w:sz w:val="22"/>
              <w:szCs w:val="22"/>
              <w:lang w:eastAsia="pt-BR"/>
            </w:rPr>
            <w:t>ESTADO DO PARANÁ</w:t>
          </w:r>
        </w:p>
        <w:p w14:paraId="1CF8BFA1" w14:textId="77777777" w:rsidR="00AC55BC" w:rsidRPr="00F233E7" w:rsidRDefault="00AC55BC" w:rsidP="00F233E7">
          <w:pPr>
            <w:tabs>
              <w:tab w:val="center" w:pos="4252"/>
              <w:tab w:val="right" w:pos="8504"/>
            </w:tabs>
            <w:suppressAutoHyphens w:val="0"/>
            <w:jc w:val="center"/>
            <w:rPr>
              <w:rFonts w:asciiTheme="minorHAnsi" w:eastAsiaTheme="minorEastAsia" w:hAnsiTheme="minorHAnsi"/>
              <w:kern w:val="0"/>
              <w:sz w:val="20"/>
              <w:szCs w:val="22"/>
              <w:lang w:eastAsia="pt-BR"/>
            </w:rPr>
          </w:pPr>
          <w:r w:rsidRPr="00F233E7">
            <w:rPr>
              <w:rFonts w:asciiTheme="minorHAnsi" w:eastAsiaTheme="minorEastAsia" w:hAnsiTheme="minorHAnsi"/>
              <w:b/>
              <w:kern w:val="0"/>
              <w:sz w:val="20"/>
              <w:szCs w:val="22"/>
              <w:lang w:eastAsia="pt-BR"/>
            </w:rPr>
            <w:t>Paço Municipal "Hiro Vieira"</w:t>
          </w:r>
        </w:p>
        <w:p w14:paraId="0DDC3CD0" w14:textId="77777777" w:rsidR="00AC55BC" w:rsidRPr="00F233E7" w:rsidRDefault="00AC55BC" w:rsidP="00F233E7">
          <w:pPr>
            <w:tabs>
              <w:tab w:val="center" w:pos="4252"/>
              <w:tab w:val="right" w:pos="8504"/>
            </w:tabs>
            <w:suppressAutoHyphens w:val="0"/>
            <w:jc w:val="center"/>
            <w:rPr>
              <w:rFonts w:ascii="Arial" w:eastAsiaTheme="minorEastAsia" w:hAnsi="Arial"/>
              <w:kern w:val="0"/>
              <w:sz w:val="20"/>
              <w:szCs w:val="22"/>
              <w:lang w:eastAsia="pt-BR"/>
            </w:rPr>
          </w:pPr>
          <w:r w:rsidRPr="00F233E7">
            <w:rPr>
              <w:rFonts w:ascii="Arial" w:eastAsiaTheme="minorEastAsia" w:hAnsi="Arial"/>
              <w:kern w:val="0"/>
              <w:sz w:val="20"/>
              <w:szCs w:val="22"/>
              <w:lang w:eastAsia="pt-BR"/>
            </w:rPr>
            <w:t>Rua Bernardino Bogo, 175 – Telefone/Fax (44) 3245-8400</w:t>
          </w:r>
        </w:p>
        <w:p w14:paraId="5515A950" w14:textId="77777777" w:rsidR="00AC55BC" w:rsidRPr="00F233E7" w:rsidRDefault="00AC55BC" w:rsidP="00F233E7">
          <w:pPr>
            <w:tabs>
              <w:tab w:val="center" w:pos="4252"/>
              <w:tab w:val="right" w:pos="8504"/>
            </w:tabs>
            <w:suppressAutoHyphens w:val="0"/>
            <w:jc w:val="center"/>
            <w:rPr>
              <w:rFonts w:ascii="Arial" w:eastAsiaTheme="minorEastAsia" w:hAnsi="Arial"/>
              <w:kern w:val="0"/>
              <w:sz w:val="20"/>
              <w:szCs w:val="22"/>
              <w:lang w:eastAsia="pt-BR"/>
            </w:rPr>
          </w:pPr>
          <w:r w:rsidRPr="00F233E7">
            <w:rPr>
              <w:rFonts w:ascii="Arial" w:eastAsiaTheme="minorEastAsia" w:hAnsi="Arial"/>
              <w:kern w:val="0"/>
              <w:sz w:val="20"/>
              <w:szCs w:val="22"/>
              <w:lang w:eastAsia="pt-BR"/>
            </w:rPr>
            <w:t>www.mandaguacu.pr.gov.br</w:t>
          </w:r>
        </w:p>
      </w:tc>
    </w:tr>
  </w:tbl>
  <w:p w14:paraId="0940B63E" w14:textId="77777777" w:rsidR="00AC55BC" w:rsidRPr="00F233E7" w:rsidRDefault="00AC55BC" w:rsidP="00F233E7">
    <w:pPr>
      <w:tabs>
        <w:tab w:val="center" w:pos="4252"/>
        <w:tab w:val="right" w:pos="8504"/>
      </w:tabs>
      <w:suppressAutoHyphens w:val="0"/>
      <w:jc w:val="center"/>
      <w:rPr>
        <w:rFonts w:asciiTheme="minorHAnsi" w:eastAsiaTheme="minorEastAsia" w:hAnsiTheme="minorHAnsi"/>
        <w:kern w:val="0"/>
        <w:sz w:val="22"/>
        <w:szCs w:val="22"/>
        <w:lang w:eastAsia="pt-BR"/>
      </w:rPr>
    </w:pPr>
  </w:p>
  <w:p w14:paraId="2B4130EE" w14:textId="77777777" w:rsidR="00AC55BC" w:rsidRPr="0053157E" w:rsidRDefault="00AC55BC" w:rsidP="00F233E7">
    <w:pPr>
      <w:pStyle w:val="Cabealho"/>
      <w:spacing w:after="80"/>
      <w:ind w:right="464"/>
      <w:rPr>
        <w:rFonts w:asciiTheme="majorHAnsi" w:hAnsiTheme="majorHAnsi" w:cstheme="majorHAns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pStyle w:val="Ttulo8"/>
      <w:suff w:val="nothing"/>
      <w:lvlText w:val=""/>
      <w:lvlJc w:val="left"/>
      <w:pPr>
        <w:tabs>
          <w:tab w:val="num" w:pos="1440"/>
        </w:tabs>
        <w:ind w:left="1440" w:hanging="1440"/>
      </w:pPr>
    </w:lvl>
    <w:lvl w:ilvl="8">
      <w:start w:val="1"/>
      <w:numFmt w:val="none"/>
      <w:pStyle w:val="Ttulo9"/>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lowerLetter"/>
      <w:pStyle w:val="Nvel4-R"/>
      <w:lvlText w:val="%1)"/>
      <w:lvlJc w:val="left"/>
      <w:pPr>
        <w:tabs>
          <w:tab w:val="num" w:pos="2190"/>
        </w:tabs>
        <w:ind w:left="2190" w:hanging="360"/>
      </w:pPr>
      <w:rPr>
        <w:b/>
      </w:rPr>
    </w:lvl>
  </w:abstractNum>
  <w:abstractNum w:abstractNumId="3" w15:restartNumberingAfterBreak="0">
    <w:nsid w:val="00000003"/>
    <w:multiLevelType w:val="multilevel"/>
    <w:tmpl w:val="5ACA5326"/>
    <w:name w:val="WW8Num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b/>
      </w:rPr>
    </w:lvl>
    <w:lvl w:ilvl="2">
      <w:start w:val="1"/>
      <w:numFmt w:val="lowerLetter"/>
      <w:lvlText w:val="%3)"/>
      <w:lvlJc w:val="left"/>
      <w:pPr>
        <w:tabs>
          <w:tab w:val="num" w:pos="2340"/>
        </w:tabs>
        <w:ind w:left="2340" w:hanging="360"/>
      </w:pPr>
      <w:rPr>
        <w:b/>
        <w:bCs/>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4"/>
    <w:multiLevelType w:val="multilevel"/>
    <w:tmpl w:val="80A26728"/>
    <w:name w:val="WW8Num10"/>
    <w:lvl w:ilvl="0">
      <w:start w:val="1"/>
      <w:numFmt w:val="lowerLetter"/>
      <w:lvlText w:val="%1)"/>
      <w:lvlJc w:val="left"/>
      <w:pPr>
        <w:tabs>
          <w:tab w:val="num" w:pos="928"/>
        </w:tabs>
        <w:ind w:left="928" w:hanging="360"/>
      </w:pPr>
      <w:rPr>
        <w:b/>
        <w:bCs/>
      </w:rPr>
    </w:lvl>
    <w:lvl w:ilvl="1">
      <w:start w:val="1"/>
      <w:numFmt w:val="lowerLetter"/>
      <w:lvlText w:val="%2)"/>
      <w:lvlJc w:val="left"/>
      <w:pPr>
        <w:tabs>
          <w:tab w:val="num" w:pos="1288"/>
        </w:tabs>
        <w:ind w:left="1288" w:hanging="360"/>
      </w:pPr>
    </w:lvl>
    <w:lvl w:ilvl="2">
      <w:start w:val="1"/>
      <w:numFmt w:val="lowerLetter"/>
      <w:lvlText w:val="%3)"/>
      <w:lvlJc w:val="left"/>
      <w:pPr>
        <w:tabs>
          <w:tab w:val="num" w:pos="1648"/>
        </w:tabs>
        <w:ind w:left="1648" w:hanging="360"/>
      </w:pPr>
    </w:lvl>
    <w:lvl w:ilvl="3">
      <w:start w:val="1"/>
      <w:numFmt w:val="lowerLetter"/>
      <w:lvlText w:val="%4)"/>
      <w:lvlJc w:val="left"/>
      <w:pPr>
        <w:tabs>
          <w:tab w:val="num" w:pos="2008"/>
        </w:tabs>
        <w:ind w:left="2008" w:hanging="360"/>
      </w:pPr>
    </w:lvl>
    <w:lvl w:ilvl="4">
      <w:start w:val="1"/>
      <w:numFmt w:val="lowerLetter"/>
      <w:lvlText w:val="%5)"/>
      <w:lvlJc w:val="left"/>
      <w:pPr>
        <w:tabs>
          <w:tab w:val="num" w:pos="2368"/>
        </w:tabs>
        <w:ind w:left="2368" w:hanging="360"/>
      </w:pPr>
    </w:lvl>
    <w:lvl w:ilvl="5">
      <w:start w:val="1"/>
      <w:numFmt w:val="lowerLetter"/>
      <w:lvlText w:val="%6)"/>
      <w:lvlJc w:val="left"/>
      <w:pPr>
        <w:tabs>
          <w:tab w:val="num" w:pos="2728"/>
        </w:tabs>
        <w:ind w:left="2728" w:hanging="360"/>
      </w:pPr>
    </w:lvl>
    <w:lvl w:ilvl="6">
      <w:start w:val="1"/>
      <w:numFmt w:val="lowerLetter"/>
      <w:lvlText w:val="%7)"/>
      <w:lvlJc w:val="left"/>
      <w:pPr>
        <w:tabs>
          <w:tab w:val="num" w:pos="3088"/>
        </w:tabs>
        <w:ind w:left="3088" w:hanging="360"/>
      </w:pPr>
    </w:lvl>
    <w:lvl w:ilvl="7">
      <w:start w:val="1"/>
      <w:numFmt w:val="lowerLetter"/>
      <w:lvlText w:val="%8)"/>
      <w:lvlJc w:val="left"/>
      <w:pPr>
        <w:tabs>
          <w:tab w:val="num" w:pos="3448"/>
        </w:tabs>
        <w:ind w:left="3448" w:hanging="360"/>
      </w:pPr>
    </w:lvl>
    <w:lvl w:ilvl="8">
      <w:start w:val="1"/>
      <w:numFmt w:val="lowerLetter"/>
      <w:lvlText w:val="%9)"/>
      <w:lvlJc w:val="left"/>
      <w:pPr>
        <w:tabs>
          <w:tab w:val="num" w:pos="3808"/>
        </w:tabs>
        <w:ind w:left="3808" w:hanging="360"/>
      </w:pPr>
    </w:lvl>
  </w:abstractNum>
  <w:abstractNum w:abstractNumId="5" w15:restartNumberingAfterBreak="0">
    <w:nsid w:val="00000005"/>
    <w:multiLevelType w:val="singleLevel"/>
    <w:tmpl w:val="00000005"/>
    <w:name w:val="WW8Num12"/>
    <w:lvl w:ilvl="0">
      <w:start w:val="1"/>
      <w:numFmt w:val="lowerLetter"/>
      <w:lvlText w:val="%1)"/>
      <w:lvlJc w:val="left"/>
      <w:pPr>
        <w:tabs>
          <w:tab w:val="num" w:pos="1620"/>
        </w:tabs>
        <w:ind w:left="1620" w:hanging="360"/>
      </w:pPr>
    </w:lvl>
  </w:abstractNum>
  <w:abstractNum w:abstractNumId="6" w15:restartNumberingAfterBreak="0">
    <w:nsid w:val="00000006"/>
    <w:multiLevelType w:val="multilevel"/>
    <w:tmpl w:val="00000006"/>
    <w:name w:val="WWNum2"/>
    <w:lvl w:ilvl="0">
      <w:start w:val="1"/>
      <w:numFmt w:val="decimal"/>
      <w:lvlText w:val="%1"/>
      <w:lvlJc w:val="left"/>
      <w:pPr>
        <w:tabs>
          <w:tab w:val="num" w:pos="705"/>
        </w:tabs>
        <w:ind w:left="705" w:hanging="705"/>
      </w:pPr>
      <w:rPr>
        <w:rFonts w:cs="Times New Roman"/>
        <w:b w:val="0"/>
        <w:sz w:val="22"/>
      </w:rPr>
    </w:lvl>
    <w:lvl w:ilvl="1">
      <w:start w:val="1"/>
      <w:numFmt w:val="decimal"/>
      <w:lvlText w:val="%1.%2"/>
      <w:lvlJc w:val="left"/>
      <w:pPr>
        <w:tabs>
          <w:tab w:val="num" w:pos="1273"/>
        </w:tabs>
        <w:ind w:left="1273" w:hanging="705"/>
      </w:pPr>
      <w:rPr>
        <w:rFonts w:ascii="Times New Roman" w:hAnsi="Times New Roman" w:cs="Times New Roman"/>
        <w:b/>
        <w:sz w:val="22"/>
      </w:rPr>
    </w:lvl>
    <w:lvl w:ilvl="2">
      <w:start w:val="1"/>
      <w:numFmt w:val="decimal"/>
      <w:lvlText w:val="%1.%2.%3"/>
      <w:lvlJc w:val="left"/>
      <w:pPr>
        <w:tabs>
          <w:tab w:val="num" w:pos="5115"/>
        </w:tabs>
        <w:ind w:left="5115" w:hanging="720"/>
      </w:pPr>
      <w:rPr>
        <w:rFonts w:ascii="Times New Roman" w:hAnsi="Times New Roman" w:cs="Times New Roman"/>
        <w:b/>
        <w:color w:val="00000A"/>
        <w:sz w:val="22"/>
      </w:rPr>
    </w:lvl>
    <w:lvl w:ilvl="3">
      <w:start w:val="1"/>
      <w:numFmt w:val="decimal"/>
      <w:lvlText w:val="%1.%2.%3.%4"/>
      <w:lvlJc w:val="left"/>
      <w:pPr>
        <w:tabs>
          <w:tab w:val="num" w:pos="2498"/>
        </w:tabs>
        <w:ind w:left="2498" w:hanging="1080"/>
      </w:pPr>
      <w:rPr>
        <w:rFonts w:cs="Times New Roman"/>
        <w:sz w:val="22"/>
      </w:rPr>
    </w:lvl>
    <w:lvl w:ilvl="4">
      <w:start w:val="1"/>
      <w:numFmt w:val="decimal"/>
      <w:lvlText w:val="%1.%2.%3.%4.%5"/>
      <w:lvlJc w:val="left"/>
      <w:pPr>
        <w:tabs>
          <w:tab w:val="num" w:pos="1506"/>
        </w:tabs>
        <w:ind w:left="1506" w:hanging="1080"/>
      </w:pPr>
      <w:rPr>
        <w:rFonts w:cs="Times New Roman"/>
        <w:sz w:val="22"/>
      </w:rPr>
    </w:lvl>
    <w:lvl w:ilvl="5">
      <w:start w:val="1"/>
      <w:numFmt w:val="decimal"/>
      <w:lvlText w:val="%1.%2.%3.%4.%5.%6"/>
      <w:lvlJc w:val="left"/>
      <w:pPr>
        <w:tabs>
          <w:tab w:val="num" w:pos="1440"/>
        </w:tabs>
        <w:ind w:left="1440" w:hanging="1440"/>
      </w:pPr>
      <w:rPr>
        <w:rFonts w:cs="Times New Roman"/>
        <w:sz w:val="22"/>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00000007"/>
    <w:multiLevelType w:val="multilevel"/>
    <w:tmpl w:val="00000007"/>
    <w:name w:val="WWNum3"/>
    <w:lvl w:ilvl="0">
      <w:start w:val="1"/>
      <w:numFmt w:val="lowerLetter"/>
      <w:lvlText w:val="%1)"/>
      <w:lvlJc w:val="left"/>
      <w:pPr>
        <w:tabs>
          <w:tab w:val="num" w:pos="0"/>
        </w:tabs>
        <w:ind w:left="1065" w:hanging="360"/>
      </w:pPr>
      <w:rPr>
        <w:rFonts w:ascii="Times New Roman" w:hAnsi="Times New Roman" w:cs="Times New Roman"/>
      </w:rPr>
    </w:lvl>
    <w:lvl w:ilvl="1">
      <w:start w:val="1"/>
      <w:numFmt w:val="decimal"/>
      <w:lvlText w:val="%2."/>
      <w:lvlJc w:val="left"/>
      <w:pPr>
        <w:tabs>
          <w:tab w:val="num" w:pos="1785"/>
        </w:tabs>
        <w:ind w:left="1785" w:hanging="360"/>
      </w:pPr>
      <w:rPr>
        <w:rFonts w:cs="Times New Roman"/>
      </w:rPr>
    </w:lvl>
    <w:lvl w:ilvl="2">
      <w:start w:val="1"/>
      <w:numFmt w:val="lowerRoman"/>
      <w:lvlText w:val="%3."/>
      <w:lvlJc w:val="right"/>
      <w:pPr>
        <w:tabs>
          <w:tab w:val="num" w:pos="0"/>
        </w:tabs>
        <w:ind w:left="2505" w:hanging="180"/>
      </w:pPr>
      <w:rPr>
        <w:rFonts w:cs="Times New Roman"/>
      </w:rPr>
    </w:lvl>
    <w:lvl w:ilvl="3">
      <w:start w:val="1"/>
      <w:numFmt w:val="decimal"/>
      <w:lvlText w:val="%4."/>
      <w:lvlJc w:val="left"/>
      <w:pPr>
        <w:tabs>
          <w:tab w:val="num" w:pos="0"/>
        </w:tabs>
        <w:ind w:left="3225" w:hanging="360"/>
      </w:pPr>
      <w:rPr>
        <w:rFonts w:cs="Times New Roman"/>
      </w:rPr>
    </w:lvl>
    <w:lvl w:ilvl="4">
      <w:start w:val="1"/>
      <w:numFmt w:val="lowerLetter"/>
      <w:lvlText w:val="%5."/>
      <w:lvlJc w:val="left"/>
      <w:pPr>
        <w:tabs>
          <w:tab w:val="num" w:pos="0"/>
        </w:tabs>
        <w:ind w:left="3945" w:hanging="360"/>
      </w:pPr>
      <w:rPr>
        <w:rFonts w:cs="Times New Roman"/>
      </w:rPr>
    </w:lvl>
    <w:lvl w:ilvl="5">
      <w:start w:val="1"/>
      <w:numFmt w:val="lowerRoman"/>
      <w:lvlText w:val="%6."/>
      <w:lvlJc w:val="right"/>
      <w:pPr>
        <w:tabs>
          <w:tab w:val="num" w:pos="0"/>
        </w:tabs>
        <w:ind w:left="4665" w:hanging="180"/>
      </w:pPr>
      <w:rPr>
        <w:rFonts w:cs="Times New Roman"/>
      </w:rPr>
    </w:lvl>
    <w:lvl w:ilvl="6">
      <w:start w:val="1"/>
      <w:numFmt w:val="decimal"/>
      <w:lvlText w:val="%7."/>
      <w:lvlJc w:val="left"/>
      <w:pPr>
        <w:tabs>
          <w:tab w:val="num" w:pos="0"/>
        </w:tabs>
        <w:ind w:left="5385" w:hanging="360"/>
      </w:pPr>
      <w:rPr>
        <w:rFonts w:cs="Times New Roman"/>
      </w:rPr>
    </w:lvl>
    <w:lvl w:ilvl="7">
      <w:start w:val="1"/>
      <w:numFmt w:val="lowerLetter"/>
      <w:lvlText w:val="%8."/>
      <w:lvlJc w:val="left"/>
      <w:pPr>
        <w:tabs>
          <w:tab w:val="num" w:pos="0"/>
        </w:tabs>
        <w:ind w:left="6105" w:hanging="360"/>
      </w:pPr>
      <w:rPr>
        <w:rFonts w:cs="Times New Roman"/>
      </w:rPr>
    </w:lvl>
    <w:lvl w:ilvl="8">
      <w:start w:val="1"/>
      <w:numFmt w:val="lowerRoman"/>
      <w:lvlText w:val="%9."/>
      <w:lvlJc w:val="right"/>
      <w:pPr>
        <w:tabs>
          <w:tab w:val="num" w:pos="0"/>
        </w:tabs>
        <w:ind w:left="6825" w:hanging="180"/>
      </w:pPr>
      <w:rPr>
        <w:rFonts w:cs="Times New Roman"/>
      </w:rPr>
    </w:lvl>
  </w:abstractNum>
  <w:abstractNum w:abstractNumId="8" w15:restartNumberingAfterBreak="0">
    <w:nsid w:val="00000008"/>
    <w:multiLevelType w:val="multilevel"/>
    <w:tmpl w:val="A582FCE0"/>
    <w:name w:val="WWNum4"/>
    <w:lvl w:ilvl="0">
      <w:start w:val="1"/>
      <w:numFmt w:val="decimal"/>
      <w:lvlText w:val="%1."/>
      <w:lvlJc w:val="left"/>
      <w:pPr>
        <w:tabs>
          <w:tab w:val="num" w:pos="0"/>
        </w:tabs>
        <w:ind w:left="420" w:hanging="420"/>
      </w:pPr>
      <w:rPr>
        <w:rFonts w:cs="Times New Roman"/>
        <w:b/>
        <w:bCs/>
      </w:rPr>
    </w:lvl>
    <w:lvl w:ilvl="1">
      <w:start w:val="1"/>
      <w:numFmt w:val="decimal"/>
      <w:lvlText w:val="%1.%2."/>
      <w:lvlJc w:val="left"/>
      <w:pPr>
        <w:tabs>
          <w:tab w:val="num" w:pos="0"/>
        </w:tabs>
        <w:ind w:left="1425" w:hanging="720"/>
      </w:pPr>
      <w:rPr>
        <w:rFonts w:cs="Times New Roman"/>
        <w:b/>
        <w:sz w:val="22"/>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9" w15:restartNumberingAfterBreak="0">
    <w:nsid w:val="00000009"/>
    <w:multiLevelType w:val="multilevel"/>
    <w:tmpl w:val="00000009"/>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A"/>
    <w:multiLevelType w:val="multilevel"/>
    <w:tmpl w:val="0000000A"/>
    <w:name w:val="WWNum8"/>
    <w:lvl w:ilvl="0">
      <w:start w:val="1"/>
      <w:numFmt w:val="decimal"/>
      <w:lvlText w:val="%1"/>
      <w:lvlJc w:val="left"/>
      <w:pPr>
        <w:tabs>
          <w:tab w:val="num" w:pos="0"/>
        </w:tabs>
        <w:ind w:left="705" w:hanging="705"/>
      </w:pPr>
      <w:rPr>
        <w:rFonts w:cs="Times New Roman"/>
        <w:b w:val="0"/>
      </w:rPr>
    </w:lvl>
    <w:lvl w:ilvl="1">
      <w:start w:val="1"/>
      <w:numFmt w:val="decimal"/>
      <w:lvlText w:val="%1.%2"/>
      <w:lvlJc w:val="left"/>
      <w:pPr>
        <w:tabs>
          <w:tab w:val="num" w:pos="0"/>
        </w:tabs>
        <w:ind w:left="1273" w:hanging="705"/>
      </w:pPr>
      <w:rPr>
        <w:rFonts w:cs="Times New Roman"/>
        <w:b w:val="0"/>
        <w:sz w:val="22"/>
      </w:rPr>
    </w:lvl>
    <w:lvl w:ilvl="2">
      <w:start w:val="1"/>
      <w:numFmt w:val="decimal"/>
      <w:lvlText w:val="%1.%2.%3"/>
      <w:lvlJc w:val="left"/>
      <w:pPr>
        <w:tabs>
          <w:tab w:val="num" w:pos="0"/>
        </w:tabs>
        <w:ind w:left="5115" w:hanging="720"/>
      </w:pPr>
      <w:rPr>
        <w:rFonts w:cs="Times New Roman"/>
        <w:b w:val="0"/>
        <w:color w:val="00000A"/>
      </w:rPr>
    </w:lvl>
    <w:lvl w:ilvl="3">
      <w:start w:val="1"/>
      <w:numFmt w:val="decimal"/>
      <w:lvlText w:val="%1.%2.%3.%4"/>
      <w:lvlJc w:val="left"/>
      <w:pPr>
        <w:tabs>
          <w:tab w:val="num" w:pos="0"/>
        </w:tabs>
        <w:ind w:left="2498" w:hanging="1080"/>
      </w:pPr>
      <w:rPr>
        <w:rFonts w:cs="Times New Roman"/>
      </w:rPr>
    </w:lvl>
    <w:lvl w:ilvl="4">
      <w:start w:val="1"/>
      <w:numFmt w:val="decimal"/>
      <w:lvlText w:val="%1.%2.%3.%4.%5"/>
      <w:lvlJc w:val="left"/>
      <w:pPr>
        <w:tabs>
          <w:tab w:val="num" w:pos="0"/>
        </w:tabs>
        <w:ind w:left="1506"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B"/>
    <w:multiLevelType w:val="multilevel"/>
    <w:tmpl w:val="0000000B"/>
    <w:name w:val="WWNum13"/>
    <w:lvl w:ilvl="0">
      <w:start w:val="1"/>
      <w:numFmt w:val="lowerLetter"/>
      <w:lvlText w:val="%1)"/>
      <w:lvlJc w:val="left"/>
      <w:pPr>
        <w:tabs>
          <w:tab w:val="num" w:pos="0"/>
        </w:tabs>
        <w:ind w:left="1429" w:hanging="720"/>
      </w:pPr>
      <w:rPr>
        <w:color w:val="00000A"/>
        <w:sz w:val="22"/>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2" w15:restartNumberingAfterBreak="0">
    <w:nsid w:val="027D2200"/>
    <w:multiLevelType w:val="hybridMultilevel"/>
    <w:tmpl w:val="020A9496"/>
    <w:styleLink w:val="EstiloImportado9"/>
    <w:lvl w:ilvl="0" w:tplc="A84C0F66">
      <w:start w:val="1"/>
      <w:numFmt w:val="lowerLetter"/>
      <w:lvlText w:val="%1)"/>
      <w:lvlJc w:val="left"/>
      <w:pPr>
        <w:ind w:left="4527"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262E1654">
      <w:start w:val="1"/>
      <w:numFmt w:val="lowerLetter"/>
      <w:lvlText w:val="%2."/>
      <w:lvlJc w:val="left"/>
      <w:pPr>
        <w:ind w:left="548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EC12F7FE">
      <w:start w:val="1"/>
      <w:numFmt w:val="lowerRoman"/>
      <w:lvlText w:val="%3."/>
      <w:lvlJc w:val="left"/>
      <w:pPr>
        <w:ind w:left="620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501237DC">
      <w:start w:val="1"/>
      <w:numFmt w:val="decimal"/>
      <w:lvlText w:val="%4."/>
      <w:lvlJc w:val="left"/>
      <w:pPr>
        <w:ind w:left="692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61CE7E8A">
      <w:start w:val="1"/>
      <w:numFmt w:val="lowerLetter"/>
      <w:lvlText w:val="%5."/>
      <w:lvlJc w:val="left"/>
      <w:pPr>
        <w:ind w:left="764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DFF8D22E">
      <w:start w:val="1"/>
      <w:numFmt w:val="lowerRoman"/>
      <w:lvlText w:val="%6."/>
      <w:lvlJc w:val="left"/>
      <w:pPr>
        <w:ind w:left="836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B8D8A4D2">
      <w:start w:val="1"/>
      <w:numFmt w:val="decimal"/>
      <w:lvlText w:val="%7."/>
      <w:lvlJc w:val="left"/>
      <w:pPr>
        <w:ind w:left="908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B8AAF418">
      <w:start w:val="1"/>
      <w:numFmt w:val="lowerLetter"/>
      <w:lvlText w:val="%8."/>
      <w:lvlJc w:val="left"/>
      <w:pPr>
        <w:ind w:left="980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C60C4AB6">
      <w:start w:val="1"/>
      <w:numFmt w:val="lowerRoman"/>
      <w:lvlText w:val="%9."/>
      <w:lvlJc w:val="left"/>
      <w:pPr>
        <w:ind w:left="1052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13"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4" w15:restartNumberingAfterBreak="0">
    <w:nsid w:val="03A638CD"/>
    <w:multiLevelType w:val="multilevel"/>
    <w:tmpl w:val="79449CCA"/>
    <w:lvl w:ilvl="0">
      <w:start w:val="12"/>
      <w:numFmt w:val="decimal"/>
      <w:lvlText w:val="%1"/>
      <w:lvlJc w:val="left"/>
      <w:pPr>
        <w:ind w:left="540" w:hanging="540"/>
      </w:pPr>
      <w:rPr>
        <w:rFonts w:hint="default"/>
        <w:b w:val="0"/>
      </w:rPr>
    </w:lvl>
    <w:lvl w:ilvl="1">
      <w:start w:val="5"/>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upperLetter"/>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04AD17B3"/>
    <w:multiLevelType w:val="hybridMultilevel"/>
    <w:tmpl w:val="C0FE5EA4"/>
    <w:styleLink w:val="EstiloImportado13"/>
    <w:lvl w:ilvl="0" w:tplc="0F28E994">
      <w:start w:val="1"/>
      <w:numFmt w:val="lowerLetter"/>
      <w:lvlText w:val="%1)"/>
      <w:lvlJc w:val="left"/>
      <w:pPr>
        <w:ind w:left="265"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338FFDE">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93A46AD8">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6F9C15DC">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21AE7CEC">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D7C06EE6">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E1B0C624">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F2542C42">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2CC00680">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16" w15:restartNumberingAfterBreak="0">
    <w:nsid w:val="04B07DEE"/>
    <w:multiLevelType w:val="hybridMultilevel"/>
    <w:tmpl w:val="CC84A3F4"/>
    <w:styleLink w:val="EstiloImportado17"/>
    <w:lvl w:ilvl="0" w:tplc="7718370E">
      <w:start w:val="1"/>
      <w:numFmt w:val="lowerLetter"/>
      <w:lvlText w:val="%1)"/>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77102A92">
      <w:start w:val="1"/>
      <w:numFmt w:val="lowerLetter"/>
      <w:lvlText w:val="%2."/>
      <w:lvlJc w:val="left"/>
      <w:pPr>
        <w:ind w:left="1080" w:hanging="34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6B761022">
      <w:start w:val="1"/>
      <w:numFmt w:val="lowerRoman"/>
      <w:lvlText w:val="%3."/>
      <w:lvlJc w:val="left"/>
      <w:pPr>
        <w:ind w:left="1800"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5D0296CC">
      <w:start w:val="1"/>
      <w:numFmt w:val="decimal"/>
      <w:lvlText w:val="%4."/>
      <w:lvlJc w:val="left"/>
      <w:pPr>
        <w:ind w:left="2520" w:hanging="3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9372239E">
      <w:start w:val="1"/>
      <w:numFmt w:val="lowerLetter"/>
      <w:lvlText w:val="%5."/>
      <w:lvlJc w:val="left"/>
      <w:pPr>
        <w:ind w:left="3240" w:hanging="31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D454234C">
      <w:start w:val="1"/>
      <w:numFmt w:val="lowerRoman"/>
      <w:lvlText w:val="%6."/>
      <w:lvlJc w:val="left"/>
      <w:pPr>
        <w:ind w:left="3960" w:hanging="2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7BB68648">
      <w:start w:val="1"/>
      <w:numFmt w:val="decimal"/>
      <w:lvlText w:val="%7."/>
      <w:lvlJc w:val="left"/>
      <w:pPr>
        <w:ind w:left="4680" w:hanging="28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FFA85902">
      <w:start w:val="1"/>
      <w:numFmt w:val="lowerLetter"/>
      <w:lvlText w:val="%8."/>
      <w:lvlJc w:val="left"/>
      <w:pPr>
        <w:ind w:left="5400" w:hanging="27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0FB4B580">
      <w:start w:val="1"/>
      <w:numFmt w:val="lowerRoman"/>
      <w:lvlText w:val="%9."/>
      <w:lvlJc w:val="left"/>
      <w:pPr>
        <w:ind w:left="6120" w:hanging="26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17" w15:restartNumberingAfterBreak="0">
    <w:nsid w:val="06D004D0"/>
    <w:multiLevelType w:val="hybridMultilevel"/>
    <w:tmpl w:val="949CD3EC"/>
    <w:lvl w:ilvl="0" w:tplc="8C7CEB8E">
      <w:start w:val="21"/>
      <w:numFmt w:val="upperRoman"/>
      <w:lvlText w:val="%1"/>
      <w:lvlJc w:val="left"/>
      <w:pPr>
        <w:ind w:left="4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25548D4C">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7063960">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2E8C4F4">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6A44162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34E1FCE">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81AC1A50">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F30228FE">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F702A566">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8" w15:restartNumberingAfterBreak="0">
    <w:nsid w:val="077B229D"/>
    <w:multiLevelType w:val="hybridMultilevel"/>
    <w:tmpl w:val="2CD8B45C"/>
    <w:lvl w:ilvl="0" w:tplc="C520D670">
      <w:start w:val="1"/>
      <w:numFmt w:val="upperRoman"/>
      <w:lvlText w:val="%1"/>
      <w:lvlJc w:val="left"/>
      <w:pPr>
        <w:ind w:left="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11926AD2">
      <w:start w:val="1"/>
      <w:numFmt w:val="lowerLetter"/>
      <w:lvlText w:val="%2)"/>
      <w:lvlJc w:val="left"/>
      <w:pPr>
        <w:ind w:left="55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72E8C17C">
      <w:start w:val="1"/>
      <w:numFmt w:val="lowerRoman"/>
      <w:lvlText w:val="%3"/>
      <w:lvlJc w:val="left"/>
      <w:pPr>
        <w:ind w:left="14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CB4C60A">
      <w:start w:val="1"/>
      <w:numFmt w:val="decimal"/>
      <w:lvlText w:val="%4"/>
      <w:lvlJc w:val="left"/>
      <w:pPr>
        <w:ind w:left="21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FA45C82">
      <w:start w:val="1"/>
      <w:numFmt w:val="lowerLetter"/>
      <w:lvlText w:val="%5"/>
      <w:lvlJc w:val="left"/>
      <w:pPr>
        <w:ind w:left="28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FC2D938">
      <w:start w:val="1"/>
      <w:numFmt w:val="lowerRoman"/>
      <w:lvlText w:val="%6"/>
      <w:lvlJc w:val="left"/>
      <w:pPr>
        <w:ind w:left="35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EC12012E">
      <w:start w:val="1"/>
      <w:numFmt w:val="decimal"/>
      <w:lvlText w:val="%7"/>
      <w:lvlJc w:val="left"/>
      <w:pPr>
        <w:ind w:left="429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A4420A0A">
      <w:start w:val="1"/>
      <w:numFmt w:val="lowerLetter"/>
      <w:lvlText w:val="%8"/>
      <w:lvlJc w:val="left"/>
      <w:pPr>
        <w:ind w:left="50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9976A902">
      <w:start w:val="1"/>
      <w:numFmt w:val="lowerRoman"/>
      <w:lvlText w:val="%9"/>
      <w:lvlJc w:val="left"/>
      <w:pPr>
        <w:ind w:left="57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9" w15:restartNumberingAfterBreak="0">
    <w:nsid w:val="08B366E0"/>
    <w:multiLevelType w:val="hybridMultilevel"/>
    <w:tmpl w:val="22A0A30E"/>
    <w:lvl w:ilvl="0" w:tplc="93C2E71E">
      <w:start w:val="1"/>
      <w:numFmt w:val="lowerLetter"/>
      <w:lvlText w:val="%1)"/>
      <w:lvlJc w:val="left"/>
      <w:pPr>
        <w:ind w:left="720" w:hanging="360"/>
      </w:pPr>
      <w:rPr>
        <w:rFonts w:eastAsia="Calibri"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B7C4D4A"/>
    <w:multiLevelType w:val="hybridMultilevel"/>
    <w:tmpl w:val="A502DC84"/>
    <w:lvl w:ilvl="0" w:tplc="4DCE36BA">
      <w:start w:val="4"/>
      <w:numFmt w:val="upperRoman"/>
      <w:lvlText w:val="%1"/>
      <w:lvlJc w:val="left"/>
      <w:pPr>
        <w:ind w:left="2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CBA65420">
      <w:start w:val="1"/>
      <w:numFmt w:val="lowerLetter"/>
      <w:lvlText w:val="%2)"/>
      <w:lvlJc w:val="left"/>
      <w:pPr>
        <w:ind w:left="5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EA08DB30">
      <w:start w:val="1"/>
      <w:numFmt w:val="lowerRoman"/>
      <w:lvlText w:val="%3"/>
      <w:lvlJc w:val="left"/>
      <w:pPr>
        <w:ind w:left="14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2BC51BE">
      <w:start w:val="1"/>
      <w:numFmt w:val="decimal"/>
      <w:lvlText w:val="%4"/>
      <w:lvlJc w:val="left"/>
      <w:pPr>
        <w:ind w:left="21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3998E642">
      <w:start w:val="1"/>
      <w:numFmt w:val="lowerLetter"/>
      <w:lvlText w:val="%5"/>
      <w:lvlJc w:val="left"/>
      <w:pPr>
        <w:ind w:left="28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D9E413C">
      <w:start w:val="1"/>
      <w:numFmt w:val="lowerRoman"/>
      <w:lvlText w:val="%6"/>
      <w:lvlJc w:val="left"/>
      <w:pPr>
        <w:ind w:left="35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8F23F16">
      <w:start w:val="1"/>
      <w:numFmt w:val="decimal"/>
      <w:lvlText w:val="%7"/>
      <w:lvlJc w:val="left"/>
      <w:pPr>
        <w:ind w:left="429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A0657B2">
      <w:start w:val="1"/>
      <w:numFmt w:val="lowerLetter"/>
      <w:lvlText w:val="%8"/>
      <w:lvlJc w:val="left"/>
      <w:pPr>
        <w:ind w:left="50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AB429BC4">
      <w:start w:val="1"/>
      <w:numFmt w:val="lowerRoman"/>
      <w:lvlText w:val="%9"/>
      <w:lvlJc w:val="left"/>
      <w:pPr>
        <w:ind w:left="57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1" w15:restartNumberingAfterBreak="0">
    <w:nsid w:val="0C455B7A"/>
    <w:multiLevelType w:val="multilevel"/>
    <w:tmpl w:val="80A26728"/>
    <w:lvl w:ilvl="0">
      <w:start w:val="1"/>
      <w:numFmt w:val="lowerLetter"/>
      <w:lvlText w:val="%1)"/>
      <w:lvlJc w:val="left"/>
      <w:pPr>
        <w:tabs>
          <w:tab w:val="num" w:pos="928"/>
        </w:tabs>
        <w:ind w:left="928" w:hanging="360"/>
      </w:pPr>
      <w:rPr>
        <w:b/>
        <w:bCs/>
      </w:rPr>
    </w:lvl>
    <w:lvl w:ilvl="1">
      <w:start w:val="1"/>
      <w:numFmt w:val="lowerLetter"/>
      <w:lvlText w:val="%2)"/>
      <w:lvlJc w:val="left"/>
      <w:pPr>
        <w:tabs>
          <w:tab w:val="num" w:pos="1288"/>
        </w:tabs>
        <w:ind w:left="1288" w:hanging="360"/>
      </w:pPr>
    </w:lvl>
    <w:lvl w:ilvl="2">
      <w:start w:val="1"/>
      <w:numFmt w:val="lowerLetter"/>
      <w:lvlText w:val="%3)"/>
      <w:lvlJc w:val="left"/>
      <w:pPr>
        <w:tabs>
          <w:tab w:val="num" w:pos="1648"/>
        </w:tabs>
        <w:ind w:left="1648" w:hanging="360"/>
      </w:pPr>
    </w:lvl>
    <w:lvl w:ilvl="3">
      <w:start w:val="1"/>
      <w:numFmt w:val="lowerLetter"/>
      <w:lvlText w:val="%4)"/>
      <w:lvlJc w:val="left"/>
      <w:pPr>
        <w:tabs>
          <w:tab w:val="num" w:pos="2008"/>
        </w:tabs>
        <w:ind w:left="2008" w:hanging="360"/>
      </w:pPr>
    </w:lvl>
    <w:lvl w:ilvl="4">
      <w:start w:val="1"/>
      <w:numFmt w:val="lowerLetter"/>
      <w:lvlText w:val="%5)"/>
      <w:lvlJc w:val="left"/>
      <w:pPr>
        <w:tabs>
          <w:tab w:val="num" w:pos="2368"/>
        </w:tabs>
        <w:ind w:left="2368" w:hanging="360"/>
      </w:pPr>
    </w:lvl>
    <w:lvl w:ilvl="5">
      <w:start w:val="1"/>
      <w:numFmt w:val="lowerLetter"/>
      <w:lvlText w:val="%6)"/>
      <w:lvlJc w:val="left"/>
      <w:pPr>
        <w:tabs>
          <w:tab w:val="num" w:pos="2728"/>
        </w:tabs>
        <w:ind w:left="2728" w:hanging="360"/>
      </w:pPr>
    </w:lvl>
    <w:lvl w:ilvl="6">
      <w:start w:val="1"/>
      <w:numFmt w:val="lowerLetter"/>
      <w:lvlText w:val="%7)"/>
      <w:lvlJc w:val="left"/>
      <w:pPr>
        <w:tabs>
          <w:tab w:val="num" w:pos="3088"/>
        </w:tabs>
        <w:ind w:left="3088" w:hanging="360"/>
      </w:pPr>
    </w:lvl>
    <w:lvl w:ilvl="7">
      <w:start w:val="1"/>
      <w:numFmt w:val="lowerLetter"/>
      <w:lvlText w:val="%8)"/>
      <w:lvlJc w:val="left"/>
      <w:pPr>
        <w:tabs>
          <w:tab w:val="num" w:pos="3448"/>
        </w:tabs>
        <w:ind w:left="3448" w:hanging="360"/>
      </w:pPr>
    </w:lvl>
    <w:lvl w:ilvl="8">
      <w:start w:val="1"/>
      <w:numFmt w:val="lowerLetter"/>
      <w:lvlText w:val="%9)"/>
      <w:lvlJc w:val="left"/>
      <w:pPr>
        <w:tabs>
          <w:tab w:val="num" w:pos="3808"/>
        </w:tabs>
        <w:ind w:left="3808" w:hanging="360"/>
      </w:pPr>
    </w:lvl>
  </w:abstractNum>
  <w:abstractNum w:abstractNumId="22" w15:restartNumberingAfterBreak="0">
    <w:nsid w:val="10B104AB"/>
    <w:multiLevelType w:val="hybridMultilevel"/>
    <w:tmpl w:val="A5DC720A"/>
    <w:styleLink w:val="EstiloImportado19"/>
    <w:lvl w:ilvl="0" w:tplc="7E6A2616">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83501364">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205AA57E">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572CCE0A">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0B9A600E">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672ECC8A">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782A5AE6">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A380DBCE">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E71259BE">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5" w15:restartNumberingAfterBreak="0">
    <w:nsid w:val="17072C62"/>
    <w:multiLevelType w:val="hybridMultilevel"/>
    <w:tmpl w:val="AFC6AFAE"/>
    <w:lvl w:ilvl="0" w:tplc="255C875E">
      <w:start w:val="1"/>
      <w:numFmt w:val="upperRoman"/>
      <w:lvlText w:val="%1"/>
      <w:lvlJc w:val="left"/>
      <w:pPr>
        <w:ind w:left="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80E2E038">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5FFE2ABA">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9F7A8428">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57B63234">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7A3CE534">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97840BDA">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96A9864">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DAA3C82">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17B358B5"/>
    <w:multiLevelType w:val="hybridMultilevel"/>
    <w:tmpl w:val="D3B20A94"/>
    <w:styleLink w:val="EstiloImportado2"/>
    <w:lvl w:ilvl="0" w:tplc="33243F9C">
      <w:start w:val="1"/>
      <w:numFmt w:val="lowerLetter"/>
      <w:lvlText w:val="%1)"/>
      <w:lvlJc w:val="left"/>
      <w:pPr>
        <w:ind w:left="133"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9AFC285C">
      <w:start w:val="1"/>
      <w:numFmt w:val="lowerLetter"/>
      <w:lvlText w:val="%2."/>
      <w:lvlJc w:val="left"/>
      <w:pPr>
        <w:ind w:left="108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A770DE5A">
      <w:start w:val="1"/>
      <w:numFmt w:val="lowerRoman"/>
      <w:lvlText w:val="%3."/>
      <w:lvlJc w:val="left"/>
      <w:pPr>
        <w:ind w:left="180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E7D43E3E">
      <w:start w:val="1"/>
      <w:numFmt w:val="decimal"/>
      <w:lvlText w:val="%4."/>
      <w:lvlJc w:val="left"/>
      <w:pPr>
        <w:ind w:left="252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520C0158">
      <w:start w:val="1"/>
      <w:numFmt w:val="lowerLetter"/>
      <w:lvlText w:val="%5."/>
      <w:lvlJc w:val="left"/>
      <w:pPr>
        <w:ind w:left="324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CFAED7BE">
      <w:start w:val="1"/>
      <w:numFmt w:val="lowerRoman"/>
      <w:lvlText w:val="%6."/>
      <w:lvlJc w:val="left"/>
      <w:pPr>
        <w:ind w:left="396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1AA6A6F0">
      <w:start w:val="1"/>
      <w:numFmt w:val="decimal"/>
      <w:lvlText w:val="%7."/>
      <w:lvlJc w:val="left"/>
      <w:pPr>
        <w:ind w:left="468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C57CE2B4">
      <w:start w:val="1"/>
      <w:numFmt w:val="lowerLetter"/>
      <w:lvlText w:val="%8."/>
      <w:lvlJc w:val="left"/>
      <w:pPr>
        <w:ind w:left="540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B7746578">
      <w:start w:val="1"/>
      <w:numFmt w:val="lowerRoman"/>
      <w:lvlText w:val="%9."/>
      <w:lvlJc w:val="left"/>
      <w:pPr>
        <w:ind w:left="612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7" w15:restartNumberingAfterBreak="0">
    <w:nsid w:val="18051EC6"/>
    <w:multiLevelType w:val="multilevel"/>
    <w:tmpl w:val="A6802A12"/>
    <w:styleLink w:val="EstiloImportado11"/>
    <w:lvl w:ilvl="0">
      <w:start w:val="1"/>
      <w:numFmt w:val="decimal"/>
      <w:lvlText w:val="%1."/>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70" w:hanging="44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519"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start w:val="1"/>
      <w:numFmt w:val="decimal"/>
      <w:lvlText w:val="%3.%4."/>
      <w:lvlJc w:val="left"/>
      <w:pPr>
        <w:ind w:left="120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start w:val="1"/>
      <w:numFmt w:val="lowerLetter"/>
      <w:lvlText w:val="%3.%4.%5."/>
      <w:lvlJc w:val="left"/>
      <w:pPr>
        <w:ind w:left="192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start w:val="1"/>
      <w:numFmt w:val="lowerRoman"/>
      <w:suff w:val="nothing"/>
      <w:lvlText w:val="%3.%4.%5.%6."/>
      <w:lvlJc w:val="left"/>
      <w:pPr>
        <w:ind w:left="264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start w:val="1"/>
      <w:numFmt w:val="decimal"/>
      <w:suff w:val="nothing"/>
      <w:lvlText w:val="%3.%4.%5.%6.%7."/>
      <w:lvlJc w:val="left"/>
      <w:pPr>
        <w:ind w:left="336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start w:val="1"/>
      <w:numFmt w:val="lowerLetter"/>
      <w:suff w:val="nothing"/>
      <w:lvlText w:val="%3.%4.%5.%6.%7.%8."/>
      <w:lvlJc w:val="left"/>
      <w:pPr>
        <w:ind w:left="408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start w:val="1"/>
      <w:numFmt w:val="lowerRoman"/>
      <w:suff w:val="nothing"/>
      <w:lvlText w:val="%3.%4.%5.%6.%7.%8.%9."/>
      <w:lvlJc w:val="left"/>
      <w:pPr>
        <w:ind w:left="480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8" w15:restartNumberingAfterBreak="0">
    <w:nsid w:val="18E42B6E"/>
    <w:multiLevelType w:val="hybridMultilevel"/>
    <w:tmpl w:val="C7709E2C"/>
    <w:styleLink w:val="EstiloImportado3"/>
    <w:lvl w:ilvl="0" w:tplc="9B24329C">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F10AC51A">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1E2AB3F8">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C6486076">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21646D82">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7F64B808">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9BE06F38">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3F26E360">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9E26BED8">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9" w15:restartNumberingAfterBreak="0">
    <w:nsid w:val="1D5C100D"/>
    <w:multiLevelType w:val="multilevel"/>
    <w:tmpl w:val="AD0E83F8"/>
    <w:lvl w:ilvl="0">
      <w:start w:val="1"/>
      <w:numFmt w:val="decimal"/>
      <w:lvlText w:val="%1."/>
      <w:lvlJc w:val="left"/>
      <w:pPr>
        <w:ind w:left="360" w:hanging="360"/>
      </w:pPr>
      <w:rPr>
        <w:rFonts w:ascii="Arial" w:eastAsiaTheme="majorEastAsia" w:hAnsi="Arial" w:cs="Arial"/>
        <w:b/>
      </w:rPr>
    </w:lvl>
    <w:lvl w:ilvl="1">
      <w:start w:val="1"/>
      <w:numFmt w:val="decimal"/>
      <w:lvlText w:val="%1.%2."/>
      <w:lvlJc w:val="left"/>
      <w:pPr>
        <w:ind w:left="574" w:hanging="432"/>
      </w:pPr>
      <w:rPr>
        <w:b w:val="0"/>
        <w:i w:val="0"/>
        <w:strike w:val="0"/>
        <w:color w:val="auto"/>
        <w:sz w:val="20"/>
        <w:szCs w:val="20"/>
        <w:u w:val="none"/>
      </w:rPr>
    </w:lvl>
    <w:lvl w:ilvl="2">
      <w:start w:val="1"/>
      <w:numFmt w:val="decimal"/>
      <w:lvlText w:val="%1.%2.%3."/>
      <w:lvlJc w:val="left"/>
      <w:pPr>
        <w:ind w:left="3198"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0964EDB"/>
    <w:multiLevelType w:val="hybridMultilevel"/>
    <w:tmpl w:val="E22A1D92"/>
    <w:styleLink w:val="EstiloImportado16"/>
    <w:lvl w:ilvl="0" w:tplc="B4A6E2EE">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491AE408">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83221662">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FECA3BD4">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B3C058C6">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20EC789E">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BF500D0A">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98E03C78">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5B707042">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1" w15:restartNumberingAfterBreak="0">
    <w:nsid w:val="25C06B7A"/>
    <w:multiLevelType w:val="hybridMultilevel"/>
    <w:tmpl w:val="F56488B2"/>
    <w:styleLink w:val="EstiloImportado1"/>
    <w:lvl w:ilvl="0" w:tplc="A6582A38">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1CBA6CFC">
      <w:start w:val="1"/>
      <w:numFmt w:val="bullet"/>
      <w:lvlText w:val="o"/>
      <w:lvlJc w:val="left"/>
      <w:pPr>
        <w:ind w:left="1080" w:hanging="41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7A9E5D42">
      <w:start w:val="1"/>
      <w:numFmt w:val="bullet"/>
      <w:lvlText w:val="▪"/>
      <w:lvlJc w:val="left"/>
      <w:pPr>
        <w:ind w:left="1800" w:hanging="39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39E6BE4C">
      <w:start w:val="1"/>
      <w:numFmt w:val="bullet"/>
      <w:lvlText w:val="•"/>
      <w:lvlJc w:val="left"/>
      <w:pPr>
        <w:ind w:left="2520" w:hanging="38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DE4218BE">
      <w:start w:val="1"/>
      <w:numFmt w:val="bullet"/>
      <w:lvlText w:val="o"/>
      <w:lvlJc w:val="left"/>
      <w:pPr>
        <w:ind w:left="3240" w:hanging="37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7E1EE66C">
      <w:start w:val="1"/>
      <w:numFmt w:val="bullet"/>
      <w:lvlText w:val="▪"/>
      <w:lvlJc w:val="left"/>
      <w:pPr>
        <w:ind w:left="3960" w:hanging="36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471EA006">
      <w:start w:val="1"/>
      <w:numFmt w:val="bullet"/>
      <w:lvlText w:val="•"/>
      <w:lvlJc w:val="left"/>
      <w:pPr>
        <w:ind w:left="4680" w:hanging="35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B4A46B16">
      <w:start w:val="1"/>
      <w:numFmt w:val="bullet"/>
      <w:lvlText w:val="o"/>
      <w:lvlJc w:val="left"/>
      <w:pPr>
        <w:ind w:left="5400" w:hanging="33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A7DE819E">
      <w:start w:val="1"/>
      <w:numFmt w:val="bullet"/>
      <w:lvlText w:val="▪"/>
      <w:lvlJc w:val="left"/>
      <w:pPr>
        <w:ind w:left="6120" w:hanging="3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2" w15:restartNumberingAfterBreak="0">
    <w:nsid w:val="27B809D3"/>
    <w:multiLevelType w:val="hybridMultilevel"/>
    <w:tmpl w:val="0ED8DCAE"/>
    <w:styleLink w:val="EstiloImportado4"/>
    <w:lvl w:ilvl="0" w:tplc="7D583EF4">
      <w:start w:val="1"/>
      <w:numFmt w:val="bullet"/>
      <w:lvlText w:val="-"/>
      <w:lvlJc w:val="left"/>
      <w:pPr>
        <w:ind w:left="1097" w:hanging="7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9CE22652">
      <w:start w:val="1"/>
      <w:numFmt w:val="bullet"/>
      <w:lvlText w:val="o"/>
      <w:lvlJc w:val="left"/>
      <w:pPr>
        <w:ind w:left="2104" w:hanging="48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5BC05CA6">
      <w:start w:val="1"/>
      <w:numFmt w:val="bullet"/>
      <w:lvlText w:val="▪"/>
      <w:lvlJc w:val="left"/>
      <w:pPr>
        <w:ind w:left="2824" w:hanging="47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BA90B6D4">
      <w:start w:val="1"/>
      <w:numFmt w:val="bullet"/>
      <w:lvlText w:val="•"/>
      <w:lvlJc w:val="left"/>
      <w:pPr>
        <w:ind w:left="3544" w:hanging="45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529E03D8">
      <w:start w:val="1"/>
      <w:numFmt w:val="bullet"/>
      <w:lvlText w:val="o"/>
      <w:lvlJc w:val="left"/>
      <w:pPr>
        <w:ind w:left="4264" w:hanging="44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E2CC3BFC">
      <w:start w:val="1"/>
      <w:numFmt w:val="bullet"/>
      <w:lvlText w:val="▪"/>
      <w:lvlJc w:val="left"/>
      <w:pPr>
        <w:ind w:left="4984" w:hanging="4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9B14F03A">
      <w:start w:val="1"/>
      <w:numFmt w:val="bullet"/>
      <w:lvlText w:val="•"/>
      <w:lvlJc w:val="left"/>
      <w:pPr>
        <w:ind w:left="5704" w:hanging="4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818C6E20">
      <w:start w:val="1"/>
      <w:numFmt w:val="bullet"/>
      <w:lvlText w:val="o"/>
      <w:lvlJc w:val="left"/>
      <w:pPr>
        <w:ind w:left="6424" w:hanging="41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21BEB6F6">
      <w:start w:val="1"/>
      <w:numFmt w:val="bullet"/>
      <w:lvlText w:val="▪"/>
      <w:lvlJc w:val="left"/>
      <w:pPr>
        <w:ind w:left="7144" w:hanging="3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3" w15:restartNumberingAfterBreak="0">
    <w:nsid w:val="2A0F435D"/>
    <w:multiLevelType w:val="multilevel"/>
    <w:tmpl w:val="02E8D8E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B0D5EF0"/>
    <w:multiLevelType w:val="hybridMultilevel"/>
    <w:tmpl w:val="DD64C498"/>
    <w:lvl w:ilvl="0" w:tplc="E27086B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BBD2993"/>
    <w:multiLevelType w:val="hybridMultilevel"/>
    <w:tmpl w:val="47D89F0E"/>
    <w:styleLink w:val="EstiloImportado5"/>
    <w:lvl w:ilvl="0" w:tplc="68F03660">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93E1E82">
      <w:start w:val="1"/>
      <w:numFmt w:val="bullet"/>
      <w:lvlText w:val="o"/>
      <w:lvlJc w:val="left"/>
      <w:pPr>
        <w:ind w:left="1080"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AB1AAC4A">
      <w:start w:val="1"/>
      <w:numFmt w:val="bullet"/>
      <w:lvlText w:val="▪"/>
      <w:lvlJc w:val="left"/>
      <w:pPr>
        <w:ind w:left="1800" w:hanging="39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0720A596">
      <w:start w:val="1"/>
      <w:numFmt w:val="bullet"/>
      <w:lvlText w:val="•"/>
      <w:lvlJc w:val="left"/>
      <w:pPr>
        <w:ind w:left="2520" w:hanging="3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13A874B2">
      <w:start w:val="1"/>
      <w:numFmt w:val="bullet"/>
      <w:lvlText w:val="o"/>
      <w:lvlJc w:val="left"/>
      <w:pPr>
        <w:ind w:left="3240" w:hanging="37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49CA60F6">
      <w:start w:val="1"/>
      <w:numFmt w:val="bullet"/>
      <w:lvlText w:val="▪"/>
      <w:lvlJc w:val="left"/>
      <w:pPr>
        <w:ind w:left="3960" w:hanging="36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23B40050">
      <w:start w:val="1"/>
      <w:numFmt w:val="bullet"/>
      <w:lvlText w:val="•"/>
      <w:lvlJc w:val="left"/>
      <w:pPr>
        <w:ind w:left="4680" w:hanging="34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7EDEA9DE">
      <w:start w:val="1"/>
      <w:numFmt w:val="bullet"/>
      <w:lvlText w:val="o"/>
      <w:lvlJc w:val="left"/>
      <w:pPr>
        <w:ind w:left="5400" w:hanging="3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4796B09E">
      <w:start w:val="1"/>
      <w:numFmt w:val="bullet"/>
      <w:lvlText w:val="▪"/>
      <w:lvlJc w:val="left"/>
      <w:pPr>
        <w:ind w:left="6120" w:hanging="3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6" w15:restartNumberingAfterBreak="0">
    <w:nsid w:val="2C2A7EB9"/>
    <w:multiLevelType w:val="hybridMultilevel"/>
    <w:tmpl w:val="995007DE"/>
    <w:lvl w:ilvl="0" w:tplc="49EAE42A">
      <w:start w:val="1"/>
      <w:numFmt w:val="upperRoman"/>
      <w:lvlText w:val="%1"/>
      <w:lvlJc w:val="left"/>
      <w:pPr>
        <w:ind w:left="12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BFCCA82A">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E6B2DF8A">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FC67A62">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646AC866">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9E32778C">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4160288">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54AA792E">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30A0DC2">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7"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4741013"/>
    <w:multiLevelType w:val="hybridMultilevel"/>
    <w:tmpl w:val="A5702D5E"/>
    <w:styleLink w:val="EstiloImportado7"/>
    <w:lvl w:ilvl="0" w:tplc="E5B4EFC6">
      <w:start w:val="1"/>
      <w:numFmt w:val="decimal"/>
      <w:lvlText w:val="%1."/>
      <w:lvlJc w:val="left"/>
      <w:pPr>
        <w:ind w:left="133"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2C30AAC4">
      <w:start w:val="1"/>
      <w:numFmt w:val="lowerLetter"/>
      <w:lvlText w:val="%2."/>
      <w:lvlJc w:val="left"/>
      <w:pPr>
        <w:ind w:left="108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C130D782">
      <w:start w:val="1"/>
      <w:numFmt w:val="lowerRoman"/>
      <w:lvlText w:val="%3."/>
      <w:lvlJc w:val="left"/>
      <w:pPr>
        <w:ind w:left="180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4F446DF6">
      <w:start w:val="1"/>
      <w:numFmt w:val="decimal"/>
      <w:lvlText w:val="%4."/>
      <w:lvlJc w:val="left"/>
      <w:pPr>
        <w:ind w:left="252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05C0DAE0">
      <w:start w:val="1"/>
      <w:numFmt w:val="lowerLetter"/>
      <w:lvlText w:val="%5."/>
      <w:lvlJc w:val="left"/>
      <w:pPr>
        <w:ind w:left="324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5934A65E">
      <w:start w:val="1"/>
      <w:numFmt w:val="lowerRoman"/>
      <w:lvlText w:val="%6."/>
      <w:lvlJc w:val="left"/>
      <w:pPr>
        <w:ind w:left="396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18C6D1C8">
      <w:start w:val="1"/>
      <w:numFmt w:val="decimal"/>
      <w:lvlText w:val="%7."/>
      <w:lvlJc w:val="left"/>
      <w:pPr>
        <w:ind w:left="468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8E0605E2">
      <w:start w:val="1"/>
      <w:numFmt w:val="lowerLetter"/>
      <w:lvlText w:val="%8."/>
      <w:lvlJc w:val="left"/>
      <w:pPr>
        <w:ind w:left="540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1AE08874">
      <w:start w:val="1"/>
      <w:numFmt w:val="lowerRoman"/>
      <w:lvlText w:val="%9."/>
      <w:lvlJc w:val="left"/>
      <w:pPr>
        <w:ind w:left="612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9" w15:restartNumberingAfterBreak="0">
    <w:nsid w:val="36673EB3"/>
    <w:multiLevelType w:val="multilevel"/>
    <w:tmpl w:val="0E82095C"/>
    <w:lvl w:ilvl="0">
      <w:start w:val="18"/>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0" w15:restartNumberingAfterBreak="0">
    <w:nsid w:val="36B57326"/>
    <w:multiLevelType w:val="hybridMultilevel"/>
    <w:tmpl w:val="81F40AF4"/>
    <w:lvl w:ilvl="0" w:tplc="813ECBE6">
      <w:start w:val="1"/>
      <w:numFmt w:val="upperRoman"/>
      <w:lvlText w:val="%1"/>
      <w:lvlJc w:val="left"/>
      <w:pPr>
        <w:ind w:left="35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E278D4E8">
      <w:start w:val="1"/>
      <w:numFmt w:val="lowerLetter"/>
      <w:lvlText w:val="%2)"/>
      <w:lvlJc w:val="left"/>
      <w:pPr>
        <w:ind w:left="58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6928843E">
      <w:start w:val="1"/>
      <w:numFmt w:val="lowerRoman"/>
      <w:lvlText w:val="%3"/>
      <w:lvlJc w:val="left"/>
      <w:pPr>
        <w:ind w:left="14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BF84D22E">
      <w:start w:val="1"/>
      <w:numFmt w:val="decimal"/>
      <w:lvlText w:val="%4"/>
      <w:lvlJc w:val="left"/>
      <w:pPr>
        <w:ind w:left="21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BEAD758">
      <w:start w:val="1"/>
      <w:numFmt w:val="lowerLetter"/>
      <w:lvlText w:val="%5"/>
      <w:lvlJc w:val="left"/>
      <w:pPr>
        <w:ind w:left="28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09CAED72">
      <w:start w:val="1"/>
      <w:numFmt w:val="lowerRoman"/>
      <w:lvlText w:val="%6"/>
      <w:lvlJc w:val="left"/>
      <w:pPr>
        <w:ind w:left="35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27EC482">
      <w:start w:val="1"/>
      <w:numFmt w:val="decimal"/>
      <w:lvlText w:val="%7"/>
      <w:lvlJc w:val="left"/>
      <w:pPr>
        <w:ind w:left="429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53426386">
      <w:start w:val="1"/>
      <w:numFmt w:val="lowerLetter"/>
      <w:lvlText w:val="%8"/>
      <w:lvlJc w:val="left"/>
      <w:pPr>
        <w:ind w:left="50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8D2E8D9A">
      <w:start w:val="1"/>
      <w:numFmt w:val="lowerRoman"/>
      <w:lvlText w:val="%9"/>
      <w:lvlJc w:val="left"/>
      <w:pPr>
        <w:ind w:left="57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1" w15:restartNumberingAfterBreak="0">
    <w:nsid w:val="3BE73F32"/>
    <w:multiLevelType w:val="hybridMultilevel"/>
    <w:tmpl w:val="23BEA8E4"/>
    <w:lvl w:ilvl="0" w:tplc="A7AAD542">
      <w:start w:val="1"/>
      <w:numFmt w:val="upperRoman"/>
      <w:lvlText w:val="%1"/>
      <w:lvlJc w:val="left"/>
      <w:pPr>
        <w:ind w:left="10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ED881992">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55CCE20E">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BBD08D0E">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B85E9DDA">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4D32FB94">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0E6772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E6501E5A">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E28800B4">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2" w15:restartNumberingAfterBreak="0">
    <w:nsid w:val="3E4F24FE"/>
    <w:multiLevelType w:val="hybridMultilevel"/>
    <w:tmpl w:val="BFE2F720"/>
    <w:styleLink w:val="EstiloImportado14"/>
    <w:lvl w:ilvl="0" w:tplc="206652D0">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7F83B42">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E362DCCA">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F39A18AC">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CE5EA8D6">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B3A07270">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BE9AAF16">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6CBA7A98">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98687D1C">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4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38A423B"/>
    <w:multiLevelType w:val="hybridMultilevel"/>
    <w:tmpl w:val="1CA680F0"/>
    <w:styleLink w:val="EstiloImportado6"/>
    <w:lvl w:ilvl="0" w:tplc="FC96999A">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56C9134">
      <w:start w:val="1"/>
      <w:numFmt w:val="bullet"/>
      <w:lvlText w:val="o"/>
      <w:lvlJc w:val="left"/>
      <w:pPr>
        <w:ind w:left="1080"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0608C0C0">
      <w:start w:val="1"/>
      <w:numFmt w:val="bullet"/>
      <w:lvlText w:val="▪"/>
      <w:lvlJc w:val="left"/>
      <w:pPr>
        <w:ind w:left="1800" w:hanging="39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3CEED9E8">
      <w:start w:val="1"/>
      <w:numFmt w:val="bullet"/>
      <w:lvlText w:val="•"/>
      <w:lvlJc w:val="left"/>
      <w:pPr>
        <w:ind w:left="2520" w:hanging="3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588C7D60">
      <w:start w:val="1"/>
      <w:numFmt w:val="bullet"/>
      <w:lvlText w:val="o"/>
      <w:lvlJc w:val="left"/>
      <w:pPr>
        <w:ind w:left="3240" w:hanging="37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64DE1C24">
      <w:start w:val="1"/>
      <w:numFmt w:val="bullet"/>
      <w:lvlText w:val="▪"/>
      <w:lvlJc w:val="left"/>
      <w:pPr>
        <w:ind w:left="3960" w:hanging="36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0840C3E2">
      <w:start w:val="1"/>
      <w:numFmt w:val="bullet"/>
      <w:lvlText w:val="•"/>
      <w:lvlJc w:val="left"/>
      <w:pPr>
        <w:ind w:left="4680" w:hanging="34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2C1A2EB0">
      <w:start w:val="1"/>
      <w:numFmt w:val="bullet"/>
      <w:lvlText w:val="o"/>
      <w:lvlJc w:val="left"/>
      <w:pPr>
        <w:ind w:left="5400" w:hanging="3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68BEB5F4">
      <w:start w:val="1"/>
      <w:numFmt w:val="bullet"/>
      <w:lvlText w:val="▪"/>
      <w:lvlJc w:val="left"/>
      <w:pPr>
        <w:ind w:left="6120" w:hanging="3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45" w15:restartNumberingAfterBreak="0">
    <w:nsid w:val="44634A0C"/>
    <w:multiLevelType w:val="multilevel"/>
    <w:tmpl w:val="0504E266"/>
    <w:lvl w:ilvl="0">
      <w:start w:val="10"/>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E166EC3"/>
    <w:multiLevelType w:val="hybridMultilevel"/>
    <w:tmpl w:val="EF96DFF8"/>
    <w:lvl w:ilvl="0" w:tplc="DF043EA6">
      <w:start w:val="1"/>
      <w:numFmt w:val="upperRoman"/>
      <w:lvlText w:val="%1"/>
      <w:lvlJc w:val="left"/>
      <w:pPr>
        <w:ind w:left="20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F3385782">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94FA9FE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98FA2B92">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C14206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E38448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AECF50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D00FCF6">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27AEA4DE">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8" w15:restartNumberingAfterBreak="0">
    <w:nsid w:val="52BF2143"/>
    <w:multiLevelType w:val="hybridMultilevel"/>
    <w:tmpl w:val="A3E40962"/>
    <w:lvl w:ilvl="0" w:tplc="2E0E2C32">
      <w:start w:val="1"/>
      <w:numFmt w:val="upperRoman"/>
      <w:lvlText w:val="%1"/>
      <w:lvlJc w:val="left"/>
      <w:pPr>
        <w:ind w:left="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C60065A2">
      <w:start w:val="1"/>
      <w:numFmt w:val="lowerLetter"/>
      <w:lvlText w:val="%2)"/>
      <w:lvlJc w:val="left"/>
      <w:pPr>
        <w:ind w:left="34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87AEB9A0">
      <w:start w:val="1"/>
      <w:numFmt w:val="lowerRoman"/>
      <w:lvlText w:val="%3"/>
      <w:lvlJc w:val="left"/>
      <w:pPr>
        <w:ind w:left="14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A0E01C50">
      <w:start w:val="1"/>
      <w:numFmt w:val="decimal"/>
      <w:lvlText w:val="%4"/>
      <w:lvlJc w:val="left"/>
      <w:pPr>
        <w:ind w:left="21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4DC5B66">
      <w:start w:val="1"/>
      <w:numFmt w:val="lowerLetter"/>
      <w:lvlText w:val="%5"/>
      <w:lvlJc w:val="left"/>
      <w:pPr>
        <w:ind w:left="28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B2B6818E">
      <w:start w:val="1"/>
      <w:numFmt w:val="lowerRoman"/>
      <w:lvlText w:val="%6"/>
      <w:lvlJc w:val="left"/>
      <w:pPr>
        <w:ind w:left="35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4404E36">
      <w:start w:val="1"/>
      <w:numFmt w:val="decimal"/>
      <w:lvlText w:val="%7"/>
      <w:lvlJc w:val="left"/>
      <w:pPr>
        <w:ind w:left="429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DC1CAAC2">
      <w:start w:val="1"/>
      <w:numFmt w:val="lowerLetter"/>
      <w:lvlText w:val="%8"/>
      <w:lvlJc w:val="left"/>
      <w:pPr>
        <w:ind w:left="50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EFCA922">
      <w:start w:val="1"/>
      <w:numFmt w:val="lowerRoman"/>
      <w:lvlText w:val="%9"/>
      <w:lvlJc w:val="left"/>
      <w:pPr>
        <w:ind w:left="57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9" w15:restartNumberingAfterBreak="0">
    <w:nsid w:val="563F7E9A"/>
    <w:multiLevelType w:val="multilevel"/>
    <w:tmpl w:val="6BAC07D6"/>
    <w:styleLink w:val="EstiloImportado8"/>
    <w:lvl w:ilvl="0">
      <w:start w:val="1"/>
      <w:numFmt w:val="decimal"/>
      <w:lvlText w:val="%1."/>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459"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start w:val="1"/>
      <w:numFmt w:val="decimal"/>
      <w:lvlText w:val="%3.%4."/>
      <w:lvlJc w:val="left"/>
      <w:pPr>
        <w:ind w:left="108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start w:val="1"/>
      <w:numFmt w:val="lowerLetter"/>
      <w:lvlText w:val="%3.%4.%5."/>
      <w:lvlJc w:val="left"/>
      <w:pPr>
        <w:ind w:left="180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start w:val="1"/>
      <w:numFmt w:val="lowerRoman"/>
      <w:suff w:val="nothing"/>
      <w:lvlText w:val="%3.%4.%5.%6."/>
      <w:lvlJc w:val="left"/>
      <w:pPr>
        <w:ind w:left="252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start w:val="1"/>
      <w:numFmt w:val="decimal"/>
      <w:suff w:val="nothing"/>
      <w:lvlText w:val="%3.%4.%5.%6.%7."/>
      <w:lvlJc w:val="left"/>
      <w:pPr>
        <w:ind w:left="324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start w:val="1"/>
      <w:numFmt w:val="lowerLetter"/>
      <w:suff w:val="nothing"/>
      <w:lvlText w:val="%3.%4.%5.%6.%7.%8."/>
      <w:lvlJc w:val="left"/>
      <w:pPr>
        <w:ind w:left="396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start w:val="1"/>
      <w:numFmt w:val="lowerRoman"/>
      <w:suff w:val="nothing"/>
      <w:lvlText w:val="%3.%4.%5.%6.%7.%8.%9."/>
      <w:lvlJc w:val="left"/>
      <w:pPr>
        <w:ind w:left="468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50" w15:restartNumberingAfterBreak="0">
    <w:nsid w:val="57B329E2"/>
    <w:multiLevelType w:val="hybridMultilevel"/>
    <w:tmpl w:val="194CB752"/>
    <w:styleLink w:val="EstiloImportado12"/>
    <w:lvl w:ilvl="0" w:tplc="4948D600">
      <w:start w:val="1"/>
      <w:numFmt w:val="lowerLetter"/>
      <w:lvlText w:val="%1)"/>
      <w:lvlJc w:val="left"/>
      <w:pPr>
        <w:ind w:left="265"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43766F0E">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0FCC571E">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6E5C3C74">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97FADF2E">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A2D40D08">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69A4191A">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3AB6B302">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E14EEB02">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51" w15:restartNumberingAfterBreak="0">
    <w:nsid w:val="59241470"/>
    <w:multiLevelType w:val="hybridMultilevel"/>
    <w:tmpl w:val="38905D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15:restartNumberingAfterBreak="0">
    <w:nsid w:val="63B60AA2"/>
    <w:multiLevelType w:val="hybridMultilevel"/>
    <w:tmpl w:val="FDB23654"/>
    <w:lvl w:ilvl="0" w:tplc="9152998A">
      <w:start w:val="1"/>
      <w:numFmt w:val="lowerLetter"/>
      <w:lvlText w:val="%1)"/>
      <w:lvlJc w:val="left"/>
      <w:pPr>
        <w:ind w:left="1429" w:hanging="360"/>
      </w:pPr>
      <w:rPr>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3" w15:restartNumberingAfterBreak="0">
    <w:nsid w:val="643A4E1C"/>
    <w:multiLevelType w:val="hybridMultilevel"/>
    <w:tmpl w:val="9AA63E2A"/>
    <w:lvl w:ilvl="0" w:tplc="4A90CB46">
      <w:start w:val="1"/>
      <w:numFmt w:val="upperRoman"/>
      <w:lvlText w:val="%1"/>
      <w:lvlJc w:val="left"/>
      <w:pPr>
        <w:ind w:left="17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B81A3F98">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33EB4A2">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47FCDA74">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12D26696">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11401C58">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A628570">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AC5A8AE6">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EC68CCE">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4" w15:restartNumberingAfterBreak="0">
    <w:nsid w:val="64486464"/>
    <w:multiLevelType w:val="multilevel"/>
    <w:tmpl w:val="41B072A6"/>
    <w:styleLink w:val="EstiloImportado10"/>
    <w:lvl w:ilvl="0">
      <w:start w:val="1"/>
      <w:numFmt w:val="decimal"/>
      <w:lvlText w:val="%1."/>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70" w:hanging="44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459"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start w:val="1"/>
      <w:numFmt w:val="decimal"/>
      <w:lvlText w:val="%3.%4."/>
      <w:lvlJc w:val="left"/>
      <w:pPr>
        <w:ind w:left="120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start w:val="1"/>
      <w:numFmt w:val="lowerLetter"/>
      <w:lvlText w:val="%3.%4.%5."/>
      <w:lvlJc w:val="left"/>
      <w:pPr>
        <w:ind w:left="192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start w:val="1"/>
      <w:numFmt w:val="lowerRoman"/>
      <w:suff w:val="nothing"/>
      <w:lvlText w:val="%3.%4.%5.%6."/>
      <w:lvlJc w:val="left"/>
      <w:pPr>
        <w:ind w:left="264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start w:val="1"/>
      <w:numFmt w:val="decimal"/>
      <w:suff w:val="nothing"/>
      <w:lvlText w:val="%3.%4.%5.%6.%7."/>
      <w:lvlJc w:val="left"/>
      <w:pPr>
        <w:ind w:left="336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start w:val="1"/>
      <w:numFmt w:val="lowerLetter"/>
      <w:suff w:val="nothing"/>
      <w:lvlText w:val="%3.%4.%5.%6.%7.%8."/>
      <w:lvlJc w:val="left"/>
      <w:pPr>
        <w:ind w:left="408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start w:val="1"/>
      <w:numFmt w:val="lowerRoman"/>
      <w:suff w:val="nothing"/>
      <w:lvlText w:val="%3.%4.%5.%6.%7.%8.%9."/>
      <w:lvlJc w:val="left"/>
      <w:pPr>
        <w:ind w:left="480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55" w15:restartNumberingAfterBreak="0">
    <w:nsid w:val="64752F1B"/>
    <w:multiLevelType w:val="hybridMultilevel"/>
    <w:tmpl w:val="DB1A2022"/>
    <w:styleLink w:val="EstiloImportado18"/>
    <w:lvl w:ilvl="0" w:tplc="1E24CACA">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28C8EDB0">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20E8BD26">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0016C9A2">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F4307368">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C8A881B6">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8C96C066">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B464E51A">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D730FCFC">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56"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F927D3B"/>
    <w:multiLevelType w:val="hybridMultilevel"/>
    <w:tmpl w:val="3168D47A"/>
    <w:lvl w:ilvl="0" w:tplc="CD22173A">
      <w:start w:val="1"/>
      <w:numFmt w:val="upperRoman"/>
      <w:lvlText w:val="%1"/>
      <w:lvlJc w:val="left"/>
      <w:pPr>
        <w:ind w:left="17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7BB67294">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3B58F46E">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D5686E50">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8C4CCF9E">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7E06E2C">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F8127C64">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90A9BF8">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1DCC7F46">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59"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 w:numId="3">
    <w:abstractNumId w:val="4"/>
  </w:num>
  <w:num w:numId="4">
    <w:abstractNumId w:val="21"/>
  </w:num>
  <w:num w:numId="5">
    <w:abstractNumId w:val="28"/>
  </w:num>
  <w:num w:numId="6">
    <w:abstractNumId w:val="31"/>
  </w:num>
  <w:num w:numId="7">
    <w:abstractNumId w:val="26"/>
  </w:num>
  <w:num w:numId="8">
    <w:abstractNumId w:val="32"/>
  </w:num>
  <w:num w:numId="9">
    <w:abstractNumId w:val="35"/>
  </w:num>
  <w:num w:numId="10">
    <w:abstractNumId w:val="44"/>
  </w:num>
  <w:num w:numId="11">
    <w:abstractNumId w:val="38"/>
  </w:num>
  <w:num w:numId="12">
    <w:abstractNumId w:val="49"/>
  </w:num>
  <w:num w:numId="13">
    <w:abstractNumId w:val="12"/>
  </w:num>
  <w:num w:numId="14">
    <w:abstractNumId w:val="54"/>
  </w:num>
  <w:num w:numId="15">
    <w:abstractNumId w:val="27"/>
  </w:num>
  <w:num w:numId="16">
    <w:abstractNumId w:val="50"/>
  </w:num>
  <w:num w:numId="17">
    <w:abstractNumId w:val="15"/>
  </w:num>
  <w:num w:numId="18">
    <w:abstractNumId w:val="42"/>
  </w:num>
  <w:num w:numId="19">
    <w:abstractNumId w:val="30"/>
  </w:num>
  <w:num w:numId="20">
    <w:abstractNumId w:val="16"/>
  </w:num>
  <w:num w:numId="21">
    <w:abstractNumId w:val="55"/>
  </w:num>
  <w:num w:numId="22">
    <w:abstractNumId w:val="22"/>
  </w:num>
  <w:num w:numId="23">
    <w:abstractNumId w:val="47"/>
  </w:num>
  <w:num w:numId="24">
    <w:abstractNumId w:val="41"/>
  </w:num>
  <w:num w:numId="25">
    <w:abstractNumId w:val="36"/>
  </w:num>
  <w:num w:numId="26">
    <w:abstractNumId w:val="53"/>
  </w:num>
  <w:num w:numId="27">
    <w:abstractNumId w:val="57"/>
  </w:num>
  <w:num w:numId="28">
    <w:abstractNumId w:val="25"/>
  </w:num>
  <w:num w:numId="29">
    <w:abstractNumId w:val="40"/>
  </w:num>
  <w:num w:numId="30">
    <w:abstractNumId w:val="17"/>
  </w:num>
  <w:num w:numId="31">
    <w:abstractNumId w:val="18"/>
  </w:num>
  <w:num w:numId="32">
    <w:abstractNumId w:val="20"/>
  </w:num>
  <w:num w:numId="33">
    <w:abstractNumId w:val="48"/>
  </w:num>
  <w:num w:numId="34">
    <w:abstractNumId w:val="51"/>
  </w:num>
  <w:num w:numId="35">
    <w:abstractNumId w:val="52"/>
  </w:num>
  <w:num w:numId="36">
    <w:abstractNumId w:val="23"/>
  </w:num>
  <w:num w:numId="37">
    <w:abstractNumId w:val="29"/>
  </w:num>
  <w:num w:numId="38">
    <w:abstractNumId w:val="0"/>
  </w:num>
  <w:num w:numId="39">
    <w:abstractNumId w:val="58"/>
  </w:num>
  <w:num w:numId="40">
    <w:abstractNumId w:val="59"/>
  </w:num>
  <w:num w:numId="41">
    <w:abstractNumId w:val="43"/>
  </w:num>
  <w:num w:numId="42">
    <w:abstractNumId w:val="37"/>
  </w:num>
  <w:num w:numId="43">
    <w:abstractNumId w:val="46"/>
  </w:num>
  <w:num w:numId="44">
    <w:abstractNumId w:val="56"/>
  </w:num>
  <w:num w:numId="45">
    <w:abstractNumId w:val="34"/>
  </w:num>
  <w:num w:numId="46">
    <w:abstractNumId w:val="19"/>
  </w:num>
  <w:num w:numId="47">
    <w:abstractNumId w:val="45"/>
  </w:num>
  <w:num w:numId="48">
    <w:abstractNumId w:val="39"/>
  </w:num>
  <w:num w:numId="49">
    <w:abstractNumId w:val="14"/>
  </w:num>
  <w:num w:numId="50">
    <w:abstractNumId w:val="13"/>
  </w:num>
  <w:num w:numId="51">
    <w:abstractNumId w:val="60"/>
  </w:num>
  <w:num w:numId="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num>
  <w:num w:numId="54">
    <w:abstractNumId w:val="3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D51"/>
    <w:rsid w:val="000034A5"/>
    <w:rsid w:val="00014A34"/>
    <w:rsid w:val="000157C4"/>
    <w:rsid w:val="000179A6"/>
    <w:rsid w:val="0003799C"/>
    <w:rsid w:val="000418D4"/>
    <w:rsid w:val="00050A7F"/>
    <w:rsid w:val="00066CE1"/>
    <w:rsid w:val="000675A0"/>
    <w:rsid w:val="000708B1"/>
    <w:rsid w:val="000800A2"/>
    <w:rsid w:val="0008378A"/>
    <w:rsid w:val="00092D50"/>
    <w:rsid w:val="000B1A18"/>
    <w:rsid w:val="000B1A69"/>
    <w:rsid w:val="000B3EB2"/>
    <w:rsid w:val="000B3F07"/>
    <w:rsid w:val="000D4191"/>
    <w:rsid w:val="000D651C"/>
    <w:rsid w:val="000E2A4F"/>
    <w:rsid w:val="000E762C"/>
    <w:rsid w:val="000F3FD6"/>
    <w:rsid w:val="001045C4"/>
    <w:rsid w:val="00104D51"/>
    <w:rsid w:val="00105255"/>
    <w:rsid w:val="0010717C"/>
    <w:rsid w:val="0011156C"/>
    <w:rsid w:val="00114B5C"/>
    <w:rsid w:val="001202D3"/>
    <w:rsid w:val="0012453E"/>
    <w:rsid w:val="00124C66"/>
    <w:rsid w:val="00131826"/>
    <w:rsid w:val="00133E9C"/>
    <w:rsid w:val="00137C26"/>
    <w:rsid w:val="001418BD"/>
    <w:rsid w:val="001430F9"/>
    <w:rsid w:val="00163043"/>
    <w:rsid w:val="00165094"/>
    <w:rsid w:val="00166B17"/>
    <w:rsid w:val="00176408"/>
    <w:rsid w:val="00181FC5"/>
    <w:rsid w:val="001877A7"/>
    <w:rsid w:val="001A30BF"/>
    <w:rsid w:val="001B09F3"/>
    <w:rsid w:val="001B55CF"/>
    <w:rsid w:val="001C0544"/>
    <w:rsid w:val="001C7FCF"/>
    <w:rsid w:val="001E4341"/>
    <w:rsid w:val="001E53B7"/>
    <w:rsid w:val="001E6870"/>
    <w:rsid w:val="001F3489"/>
    <w:rsid w:val="001F53B8"/>
    <w:rsid w:val="001F7344"/>
    <w:rsid w:val="00200AC0"/>
    <w:rsid w:val="00204B2D"/>
    <w:rsid w:val="0020759B"/>
    <w:rsid w:val="002147D3"/>
    <w:rsid w:val="0023565D"/>
    <w:rsid w:val="00237D4D"/>
    <w:rsid w:val="00252798"/>
    <w:rsid w:val="002575EE"/>
    <w:rsid w:val="00263314"/>
    <w:rsid w:val="00264518"/>
    <w:rsid w:val="0026562E"/>
    <w:rsid w:val="00265D1B"/>
    <w:rsid w:val="002738C0"/>
    <w:rsid w:val="0027743F"/>
    <w:rsid w:val="00280A81"/>
    <w:rsid w:val="0029422C"/>
    <w:rsid w:val="002B4738"/>
    <w:rsid w:val="002B67C9"/>
    <w:rsid w:val="002C4F67"/>
    <w:rsid w:val="002D1C50"/>
    <w:rsid w:val="002D5B66"/>
    <w:rsid w:val="002D6A9E"/>
    <w:rsid w:val="002D7127"/>
    <w:rsid w:val="002F19BD"/>
    <w:rsid w:val="00301214"/>
    <w:rsid w:val="00303276"/>
    <w:rsid w:val="003068FC"/>
    <w:rsid w:val="003116C3"/>
    <w:rsid w:val="003253F0"/>
    <w:rsid w:val="00327798"/>
    <w:rsid w:val="00345F87"/>
    <w:rsid w:val="00360645"/>
    <w:rsid w:val="003748F1"/>
    <w:rsid w:val="00377C89"/>
    <w:rsid w:val="003841E4"/>
    <w:rsid w:val="0039280E"/>
    <w:rsid w:val="00392A0F"/>
    <w:rsid w:val="00393FDA"/>
    <w:rsid w:val="0039793E"/>
    <w:rsid w:val="003A3C9A"/>
    <w:rsid w:val="003A5F15"/>
    <w:rsid w:val="003A6F4B"/>
    <w:rsid w:val="003B1197"/>
    <w:rsid w:val="003B6D65"/>
    <w:rsid w:val="003C22CE"/>
    <w:rsid w:val="003D30F8"/>
    <w:rsid w:val="003D6AF6"/>
    <w:rsid w:val="00401237"/>
    <w:rsid w:val="0040723D"/>
    <w:rsid w:val="00426164"/>
    <w:rsid w:val="0045508C"/>
    <w:rsid w:val="004773D9"/>
    <w:rsid w:val="0049440C"/>
    <w:rsid w:val="004A55A3"/>
    <w:rsid w:val="004C6C90"/>
    <w:rsid w:val="004E3911"/>
    <w:rsid w:val="004E5103"/>
    <w:rsid w:val="004E66A6"/>
    <w:rsid w:val="004F3863"/>
    <w:rsid w:val="00511020"/>
    <w:rsid w:val="0051114C"/>
    <w:rsid w:val="005128AC"/>
    <w:rsid w:val="005221CF"/>
    <w:rsid w:val="0053157E"/>
    <w:rsid w:val="005338A8"/>
    <w:rsid w:val="005359CF"/>
    <w:rsid w:val="00543606"/>
    <w:rsid w:val="0054722E"/>
    <w:rsid w:val="00562F52"/>
    <w:rsid w:val="005645A2"/>
    <w:rsid w:val="00566F36"/>
    <w:rsid w:val="0056716B"/>
    <w:rsid w:val="00567DFD"/>
    <w:rsid w:val="00570366"/>
    <w:rsid w:val="0058092F"/>
    <w:rsid w:val="00580C4F"/>
    <w:rsid w:val="00590BAF"/>
    <w:rsid w:val="00591526"/>
    <w:rsid w:val="005A3393"/>
    <w:rsid w:val="005A3BDF"/>
    <w:rsid w:val="005A3D2D"/>
    <w:rsid w:val="005B592C"/>
    <w:rsid w:val="005B6025"/>
    <w:rsid w:val="005C0E8E"/>
    <w:rsid w:val="005C56F2"/>
    <w:rsid w:val="005D28A7"/>
    <w:rsid w:val="005D4DD4"/>
    <w:rsid w:val="005D6897"/>
    <w:rsid w:val="005D7170"/>
    <w:rsid w:val="005E5BDB"/>
    <w:rsid w:val="005F17C6"/>
    <w:rsid w:val="005F7515"/>
    <w:rsid w:val="006014CA"/>
    <w:rsid w:val="00615125"/>
    <w:rsid w:val="00630137"/>
    <w:rsid w:val="006322B3"/>
    <w:rsid w:val="00641D7B"/>
    <w:rsid w:val="006429D1"/>
    <w:rsid w:val="00646A9A"/>
    <w:rsid w:val="006645ED"/>
    <w:rsid w:val="0067010D"/>
    <w:rsid w:val="0067230E"/>
    <w:rsid w:val="00681AE8"/>
    <w:rsid w:val="006845BE"/>
    <w:rsid w:val="00695A11"/>
    <w:rsid w:val="006A3DCB"/>
    <w:rsid w:val="006A6E50"/>
    <w:rsid w:val="006C09A1"/>
    <w:rsid w:val="006D437C"/>
    <w:rsid w:val="006E1975"/>
    <w:rsid w:val="006E1BDF"/>
    <w:rsid w:val="006E266B"/>
    <w:rsid w:val="006E632C"/>
    <w:rsid w:val="006E6844"/>
    <w:rsid w:val="0070305C"/>
    <w:rsid w:val="00734096"/>
    <w:rsid w:val="007345C0"/>
    <w:rsid w:val="007617BE"/>
    <w:rsid w:val="00762A98"/>
    <w:rsid w:val="00763F1B"/>
    <w:rsid w:val="007705FE"/>
    <w:rsid w:val="007734B4"/>
    <w:rsid w:val="007821F3"/>
    <w:rsid w:val="0078610E"/>
    <w:rsid w:val="0078727D"/>
    <w:rsid w:val="00787E72"/>
    <w:rsid w:val="007A0D49"/>
    <w:rsid w:val="007A2197"/>
    <w:rsid w:val="007A2EB4"/>
    <w:rsid w:val="007A759C"/>
    <w:rsid w:val="007B0547"/>
    <w:rsid w:val="007B1827"/>
    <w:rsid w:val="007B2CE2"/>
    <w:rsid w:val="007C2B9C"/>
    <w:rsid w:val="007D1DC4"/>
    <w:rsid w:val="007D3970"/>
    <w:rsid w:val="007D5D06"/>
    <w:rsid w:val="007E18DB"/>
    <w:rsid w:val="007E5065"/>
    <w:rsid w:val="007F5191"/>
    <w:rsid w:val="007F7559"/>
    <w:rsid w:val="0080600E"/>
    <w:rsid w:val="008144ED"/>
    <w:rsid w:val="008226D2"/>
    <w:rsid w:val="0082366A"/>
    <w:rsid w:val="008454BD"/>
    <w:rsid w:val="00845CEB"/>
    <w:rsid w:val="008466FC"/>
    <w:rsid w:val="008624EF"/>
    <w:rsid w:val="008634B1"/>
    <w:rsid w:val="00884068"/>
    <w:rsid w:val="00884402"/>
    <w:rsid w:val="008A1992"/>
    <w:rsid w:val="008A6155"/>
    <w:rsid w:val="008A6522"/>
    <w:rsid w:val="008B23F9"/>
    <w:rsid w:val="008C279D"/>
    <w:rsid w:val="008C2CA3"/>
    <w:rsid w:val="008C65D2"/>
    <w:rsid w:val="008D4F4E"/>
    <w:rsid w:val="008E1C5A"/>
    <w:rsid w:val="008E1FD9"/>
    <w:rsid w:val="008F0E80"/>
    <w:rsid w:val="008F532B"/>
    <w:rsid w:val="009034FE"/>
    <w:rsid w:val="00906CAF"/>
    <w:rsid w:val="00910156"/>
    <w:rsid w:val="00924548"/>
    <w:rsid w:val="009404AA"/>
    <w:rsid w:val="009477F0"/>
    <w:rsid w:val="00951735"/>
    <w:rsid w:val="00984A41"/>
    <w:rsid w:val="00992D74"/>
    <w:rsid w:val="009937E4"/>
    <w:rsid w:val="009978D3"/>
    <w:rsid w:val="009B3A63"/>
    <w:rsid w:val="009C35AB"/>
    <w:rsid w:val="009C5331"/>
    <w:rsid w:val="009D3E15"/>
    <w:rsid w:val="009E4729"/>
    <w:rsid w:val="009E5D8A"/>
    <w:rsid w:val="009E7F94"/>
    <w:rsid w:val="009F30F9"/>
    <w:rsid w:val="00A024E3"/>
    <w:rsid w:val="00A071D0"/>
    <w:rsid w:val="00A103E9"/>
    <w:rsid w:val="00A11331"/>
    <w:rsid w:val="00A113F4"/>
    <w:rsid w:val="00A16939"/>
    <w:rsid w:val="00A22731"/>
    <w:rsid w:val="00A24CCE"/>
    <w:rsid w:val="00A35F54"/>
    <w:rsid w:val="00A4378E"/>
    <w:rsid w:val="00A57923"/>
    <w:rsid w:val="00A83C0D"/>
    <w:rsid w:val="00A87AA9"/>
    <w:rsid w:val="00A9139D"/>
    <w:rsid w:val="00A94FE4"/>
    <w:rsid w:val="00A950B3"/>
    <w:rsid w:val="00AC55BC"/>
    <w:rsid w:val="00AD32D2"/>
    <w:rsid w:val="00AD52D3"/>
    <w:rsid w:val="00AD5317"/>
    <w:rsid w:val="00AE6542"/>
    <w:rsid w:val="00AF28FA"/>
    <w:rsid w:val="00AF385F"/>
    <w:rsid w:val="00B020D4"/>
    <w:rsid w:val="00B02BA0"/>
    <w:rsid w:val="00B05BE2"/>
    <w:rsid w:val="00B16A2D"/>
    <w:rsid w:val="00B3202D"/>
    <w:rsid w:val="00B42D50"/>
    <w:rsid w:val="00B43986"/>
    <w:rsid w:val="00B665F9"/>
    <w:rsid w:val="00B82908"/>
    <w:rsid w:val="00B839C5"/>
    <w:rsid w:val="00B85473"/>
    <w:rsid w:val="00BA3D23"/>
    <w:rsid w:val="00BA5F58"/>
    <w:rsid w:val="00BC0927"/>
    <w:rsid w:val="00BC3647"/>
    <w:rsid w:val="00BD0E7D"/>
    <w:rsid w:val="00BD208B"/>
    <w:rsid w:val="00BF0AD8"/>
    <w:rsid w:val="00BF302C"/>
    <w:rsid w:val="00BF35B8"/>
    <w:rsid w:val="00BF422F"/>
    <w:rsid w:val="00C03823"/>
    <w:rsid w:val="00C04A9A"/>
    <w:rsid w:val="00C10DB4"/>
    <w:rsid w:val="00C13D32"/>
    <w:rsid w:val="00C145E0"/>
    <w:rsid w:val="00C1481E"/>
    <w:rsid w:val="00C1683B"/>
    <w:rsid w:val="00C2240B"/>
    <w:rsid w:val="00C3144F"/>
    <w:rsid w:val="00C6448B"/>
    <w:rsid w:val="00C67FC2"/>
    <w:rsid w:val="00C7467C"/>
    <w:rsid w:val="00C83133"/>
    <w:rsid w:val="00C83BF5"/>
    <w:rsid w:val="00C90A7B"/>
    <w:rsid w:val="00C92239"/>
    <w:rsid w:val="00CB20D9"/>
    <w:rsid w:val="00CB40E6"/>
    <w:rsid w:val="00CB7806"/>
    <w:rsid w:val="00CC2A41"/>
    <w:rsid w:val="00CC3FD9"/>
    <w:rsid w:val="00CC43DA"/>
    <w:rsid w:val="00CD26B7"/>
    <w:rsid w:val="00CD395C"/>
    <w:rsid w:val="00CE3085"/>
    <w:rsid w:val="00CE5FA9"/>
    <w:rsid w:val="00D111DF"/>
    <w:rsid w:val="00D127E8"/>
    <w:rsid w:val="00D2201D"/>
    <w:rsid w:val="00D272BF"/>
    <w:rsid w:val="00D32244"/>
    <w:rsid w:val="00D33C92"/>
    <w:rsid w:val="00D349C6"/>
    <w:rsid w:val="00D371F7"/>
    <w:rsid w:val="00D37AFA"/>
    <w:rsid w:val="00D51984"/>
    <w:rsid w:val="00D60C9E"/>
    <w:rsid w:val="00D82D94"/>
    <w:rsid w:val="00D85D5D"/>
    <w:rsid w:val="00D87925"/>
    <w:rsid w:val="00D970F0"/>
    <w:rsid w:val="00DB6D83"/>
    <w:rsid w:val="00DC4552"/>
    <w:rsid w:val="00DD360E"/>
    <w:rsid w:val="00DE06F3"/>
    <w:rsid w:val="00DF5480"/>
    <w:rsid w:val="00E06BC9"/>
    <w:rsid w:val="00E124C8"/>
    <w:rsid w:val="00E12755"/>
    <w:rsid w:val="00E12EC2"/>
    <w:rsid w:val="00E33EF2"/>
    <w:rsid w:val="00E34AC5"/>
    <w:rsid w:val="00E35991"/>
    <w:rsid w:val="00E37DD3"/>
    <w:rsid w:val="00E423EB"/>
    <w:rsid w:val="00E55CB4"/>
    <w:rsid w:val="00E619CA"/>
    <w:rsid w:val="00E70174"/>
    <w:rsid w:val="00E72FDC"/>
    <w:rsid w:val="00E7391F"/>
    <w:rsid w:val="00E811CD"/>
    <w:rsid w:val="00E85F96"/>
    <w:rsid w:val="00E910CB"/>
    <w:rsid w:val="00E94DF0"/>
    <w:rsid w:val="00E97AE1"/>
    <w:rsid w:val="00EA11A0"/>
    <w:rsid w:val="00EA2788"/>
    <w:rsid w:val="00ED0CC1"/>
    <w:rsid w:val="00ED5C9B"/>
    <w:rsid w:val="00EE148C"/>
    <w:rsid w:val="00EF0424"/>
    <w:rsid w:val="00EF42AA"/>
    <w:rsid w:val="00F005C1"/>
    <w:rsid w:val="00F03EF3"/>
    <w:rsid w:val="00F04C56"/>
    <w:rsid w:val="00F06670"/>
    <w:rsid w:val="00F07F84"/>
    <w:rsid w:val="00F13914"/>
    <w:rsid w:val="00F171D5"/>
    <w:rsid w:val="00F17C45"/>
    <w:rsid w:val="00F233E7"/>
    <w:rsid w:val="00F238FA"/>
    <w:rsid w:val="00F251CF"/>
    <w:rsid w:val="00F33992"/>
    <w:rsid w:val="00F36765"/>
    <w:rsid w:val="00F36CFA"/>
    <w:rsid w:val="00F43698"/>
    <w:rsid w:val="00F60180"/>
    <w:rsid w:val="00F653D1"/>
    <w:rsid w:val="00F677E2"/>
    <w:rsid w:val="00F70D57"/>
    <w:rsid w:val="00F77F27"/>
    <w:rsid w:val="00F86779"/>
    <w:rsid w:val="00F9111C"/>
    <w:rsid w:val="00FA15C5"/>
    <w:rsid w:val="00FA7E1D"/>
    <w:rsid w:val="00FB10C6"/>
    <w:rsid w:val="00FC1A99"/>
    <w:rsid w:val="00FC4784"/>
    <w:rsid w:val="00FD5C90"/>
    <w:rsid w:val="00FE5B33"/>
    <w:rsid w:val="00FF22F4"/>
    <w:rsid w:val="00FF34B7"/>
    <w:rsid w:val="00FF6D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D83A635"/>
  <w15:docId w15:val="{F5226612-3FE7-463E-8966-E6EA69271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pPr>
    <w:rPr>
      <w:kern w:val="2"/>
      <w:sz w:val="24"/>
      <w:szCs w:val="24"/>
      <w:lang w:eastAsia="zh-CN"/>
    </w:rPr>
  </w:style>
  <w:style w:type="paragraph" w:styleId="Ttulo1">
    <w:name w:val="heading 1"/>
    <w:basedOn w:val="Normal"/>
    <w:next w:val="Normal"/>
    <w:uiPriority w:val="9"/>
    <w:qFormat/>
    <w:pPr>
      <w:keepNext/>
      <w:numPr>
        <w:numId w:val="1"/>
      </w:numPr>
      <w:jc w:val="center"/>
      <w:outlineLvl w:val="0"/>
    </w:pPr>
    <w:rPr>
      <w:b/>
      <w:szCs w:val="20"/>
    </w:rPr>
  </w:style>
  <w:style w:type="paragraph" w:styleId="Ttulo2">
    <w:name w:val="heading 2"/>
    <w:basedOn w:val="Normal"/>
    <w:next w:val="Normal"/>
    <w:qFormat/>
    <w:pPr>
      <w:keepNext/>
      <w:numPr>
        <w:ilvl w:val="1"/>
        <w:numId w:val="1"/>
      </w:numPr>
      <w:jc w:val="center"/>
      <w:outlineLvl w:val="1"/>
    </w:pPr>
    <w:rPr>
      <w:b/>
      <w:sz w:val="22"/>
      <w:szCs w:val="20"/>
    </w:rPr>
  </w:style>
  <w:style w:type="paragraph" w:styleId="Ttulo3">
    <w:name w:val="heading 3"/>
    <w:basedOn w:val="Normal"/>
    <w:next w:val="Normal"/>
    <w:uiPriority w:val="9"/>
    <w:qFormat/>
    <w:pPr>
      <w:keepNext/>
      <w:numPr>
        <w:ilvl w:val="2"/>
        <w:numId w:val="1"/>
      </w:numPr>
      <w:jc w:val="both"/>
      <w:outlineLvl w:val="2"/>
    </w:pPr>
    <w:rPr>
      <w:b/>
      <w:sz w:val="22"/>
      <w:szCs w:val="20"/>
    </w:rPr>
  </w:style>
  <w:style w:type="paragraph" w:styleId="Ttulo4">
    <w:name w:val="heading 4"/>
    <w:basedOn w:val="Normal"/>
    <w:next w:val="Normal"/>
    <w:qFormat/>
    <w:pPr>
      <w:keepNext/>
      <w:numPr>
        <w:ilvl w:val="3"/>
        <w:numId w:val="1"/>
      </w:numPr>
      <w:spacing w:before="240" w:after="60"/>
      <w:outlineLvl w:val="3"/>
    </w:pPr>
    <w:rPr>
      <w:b/>
      <w:bCs/>
      <w:sz w:val="28"/>
      <w:szCs w:val="28"/>
    </w:rPr>
  </w:style>
  <w:style w:type="paragraph" w:styleId="Ttulo5">
    <w:name w:val="heading 5"/>
    <w:basedOn w:val="Normal"/>
    <w:next w:val="Normal"/>
    <w:qFormat/>
    <w:pPr>
      <w:numPr>
        <w:ilvl w:val="4"/>
        <w:numId w:val="1"/>
      </w:numPr>
      <w:spacing w:before="240" w:after="60"/>
      <w:outlineLvl w:val="4"/>
    </w:pPr>
    <w:rPr>
      <w:b/>
      <w:bCs/>
      <w:i/>
      <w:iCs/>
      <w:sz w:val="26"/>
      <w:szCs w:val="26"/>
    </w:rPr>
  </w:style>
  <w:style w:type="paragraph" w:styleId="Ttulo6">
    <w:name w:val="heading 6"/>
    <w:basedOn w:val="Normal"/>
    <w:next w:val="Normal"/>
    <w:uiPriority w:val="9"/>
    <w:qFormat/>
    <w:pPr>
      <w:keepNext/>
      <w:numPr>
        <w:ilvl w:val="5"/>
        <w:numId w:val="1"/>
      </w:numPr>
      <w:tabs>
        <w:tab w:val="left" w:pos="0"/>
      </w:tabs>
      <w:ind w:left="0" w:firstLine="1985"/>
      <w:outlineLvl w:val="5"/>
    </w:pPr>
    <w:rPr>
      <w:szCs w:val="20"/>
    </w:rPr>
  </w:style>
  <w:style w:type="paragraph" w:styleId="Ttulo7">
    <w:name w:val="heading 7"/>
    <w:basedOn w:val="Normal"/>
    <w:next w:val="Normal"/>
    <w:qFormat/>
    <w:pPr>
      <w:numPr>
        <w:ilvl w:val="6"/>
        <w:numId w:val="1"/>
      </w:numPr>
      <w:spacing w:before="240" w:after="60"/>
      <w:outlineLvl w:val="6"/>
    </w:pPr>
  </w:style>
  <w:style w:type="paragraph" w:styleId="Ttulo8">
    <w:name w:val="heading 8"/>
    <w:basedOn w:val="Normal"/>
    <w:next w:val="Normal"/>
    <w:qFormat/>
    <w:pPr>
      <w:numPr>
        <w:ilvl w:val="7"/>
        <w:numId w:val="1"/>
      </w:numPr>
      <w:spacing w:before="240" w:after="60"/>
      <w:outlineLvl w:val="7"/>
    </w:pPr>
    <w:rPr>
      <w:i/>
      <w:iCs/>
    </w:rPr>
  </w:style>
  <w:style w:type="paragraph" w:styleId="Ttulo9">
    <w:name w:val="heading 9"/>
    <w:basedOn w:val="Normal"/>
    <w:next w:val="Normal"/>
    <w:qFormat/>
    <w:pPr>
      <w:keepNext/>
      <w:numPr>
        <w:ilvl w:val="8"/>
        <w:numId w:val="1"/>
      </w:numPr>
      <w:ind w:left="0" w:firstLine="3402"/>
      <w:outlineLvl w:val="8"/>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b/>
    </w:rPr>
  </w:style>
  <w:style w:type="character" w:customStyle="1" w:styleId="WW8Num3z1">
    <w:name w:val="WW8Num3z1"/>
    <w:rPr>
      <w:rFonts w:ascii="Arial" w:hAnsi="Arial" w:cs="Arial"/>
      <w:b/>
    </w:rPr>
  </w:style>
  <w:style w:type="character" w:customStyle="1" w:styleId="Fontepargpadro10">
    <w:name w:val="Fonte parág. padrão10"/>
  </w:style>
  <w:style w:type="character" w:customStyle="1" w:styleId="WW8Num4z1">
    <w:name w:val="WW8Num4z1"/>
    <w:rPr>
      <w:rFonts w:ascii="Arial" w:hAnsi="Arial" w:cs="Arial"/>
      <w:b/>
    </w:rPr>
  </w:style>
  <w:style w:type="character" w:customStyle="1" w:styleId="Fontepargpadro2">
    <w:name w:val="Fonte parág. padrão2"/>
  </w:style>
  <w:style w:type="character" w:customStyle="1" w:styleId="WW8Num3z0">
    <w:name w:val="WW8Num3z0"/>
    <w:rPr>
      <w:b/>
    </w:rPr>
  </w:style>
  <w:style w:type="character" w:customStyle="1" w:styleId="WW8Num5z1">
    <w:name w:val="WW8Num5z1"/>
    <w:rPr>
      <w:rFonts w:ascii="Arial" w:eastAsia="Lucida Sans Unicode" w:hAnsi="Arial" w:cs="Arial"/>
      <w:b/>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0z0">
    <w:name w:val="WW8Num10z0"/>
    <w:rPr>
      <w:b/>
    </w:rPr>
  </w:style>
  <w:style w:type="character" w:customStyle="1" w:styleId="WW8Num13z0">
    <w:name w:val="WW8Num13z0"/>
    <w:rPr>
      <w:rFonts w:ascii="Symbol" w:hAnsi="Symbol"/>
    </w:rPr>
  </w:style>
  <w:style w:type="character" w:customStyle="1" w:styleId="Fontepargpadro1">
    <w:name w:val="Fonte parág. padrão1"/>
  </w:style>
  <w:style w:type="character" w:styleId="Hyperlink">
    <w:name w:val="Hyperlink"/>
    <w:rPr>
      <w:color w:val="0000FF"/>
      <w:u w:val="single"/>
    </w:rPr>
  </w:style>
  <w:style w:type="character" w:styleId="Nmerodepgina">
    <w:name w:val="page number"/>
    <w:basedOn w:val="Fontepargpadro1"/>
  </w:style>
  <w:style w:type="character" w:customStyle="1" w:styleId="Smbolosdenumerao">
    <w:name w:val="Símbolos de numeração"/>
    <w:rPr>
      <w:rFonts w:ascii="Arial" w:hAnsi="Arial"/>
      <w:b w:val="0"/>
      <w:bCs w:val="0"/>
      <w:sz w:val="18"/>
      <w:szCs w:val="18"/>
    </w:rPr>
  </w:style>
  <w:style w:type="character" w:customStyle="1" w:styleId="Marcadores">
    <w:name w:val="Marcadores"/>
    <w:rPr>
      <w:rFonts w:ascii="StarSymbol" w:eastAsia="StarSymbol" w:hAnsi="StarSymbol" w:cs="StarSymbol"/>
      <w:sz w:val="18"/>
      <w:szCs w:val="18"/>
    </w:rPr>
  </w:style>
  <w:style w:type="character" w:customStyle="1" w:styleId="WW8Num20z2">
    <w:name w:val="WW8Num20z2"/>
    <w:rPr>
      <w:b/>
    </w:rPr>
  </w:style>
  <w:style w:type="character" w:customStyle="1" w:styleId="Marcas">
    <w:name w:val="Marcas"/>
    <w:rPr>
      <w:rFonts w:ascii="OpenSymbol" w:eastAsia="OpenSymbol" w:hAnsi="OpenSymbol" w:cs="OpenSymbol"/>
    </w:rPr>
  </w:style>
  <w:style w:type="character" w:customStyle="1" w:styleId="WW8Num20z0">
    <w:name w:val="WW8Num20z0"/>
    <w:rPr>
      <w:rFonts w:ascii="Symbol" w:hAnsi="Symbol"/>
    </w:rPr>
  </w:style>
  <w:style w:type="character" w:customStyle="1" w:styleId="WW8Num16z0">
    <w:name w:val="WW8Num16z0"/>
    <w:rPr>
      <w:b/>
    </w:rPr>
  </w:style>
  <w:style w:type="character" w:customStyle="1" w:styleId="WW8Num12z2">
    <w:name w:val="WW8Num12z2"/>
    <w:rPr>
      <w:rFonts w:ascii="Wingdings" w:hAnsi="Wingdings"/>
    </w:rPr>
  </w:style>
  <w:style w:type="character" w:customStyle="1" w:styleId="WW8Num12z1">
    <w:name w:val="WW8Num12z1"/>
    <w:rPr>
      <w:rFonts w:ascii="Courier New" w:hAnsi="Courier New"/>
    </w:rPr>
  </w:style>
  <w:style w:type="character" w:customStyle="1" w:styleId="WW8Num12z0">
    <w:name w:val="WW8Num12z0"/>
    <w:rPr>
      <w:rFonts w:ascii="Symbol" w:hAnsi="Symbol"/>
    </w:rPr>
  </w:style>
  <w:style w:type="character" w:customStyle="1" w:styleId="WW8Num11z1">
    <w:name w:val="WW8Num11z1"/>
    <w:rPr>
      <w:rFonts w:ascii="Arial" w:eastAsia="Lucida Sans Unicode" w:hAnsi="Arial" w:cs="Arial"/>
      <w:b/>
    </w:rPr>
  </w:style>
  <w:style w:type="character" w:customStyle="1" w:styleId="WW8Num9z0">
    <w:name w:val="WW8Num9z0"/>
    <w:rPr>
      <w:b/>
    </w:rPr>
  </w:style>
  <w:style w:type="character" w:customStyle="1" w:styleId="WW8Num4z0">
    <w:name w:val="WW8Num4z0"/>
    <w:rPr>
      <w:rFonts w:ascii="Wingdings" w:hAnsi="Wingdings"/>
    </w:rPr>
  </w:style>
  <w:style w:type="character" w:customStyle="1" w:styleId="WW8Num3z2">
    <w:name w:val="WW8Num3z2"/>
    <w:rPr>
      <w:b/>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0">
    <w:name w:val="WW8Num5z0"/>
  </w:style>
  <w:style w:type="character" w:customStyle="1" w:styleId="WW8Num6z0">
    <w:name w:val="WW8Num6z0"/>
  </w:style>
  <w:style w:type="character" w:customStyle="1" w:styleId="WW8Num8z0">
    <w:name w:val="WW8Num8z0"/>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8Num5z2">
    <w:name w:val="WW8Num5z2"/>
    <w:rPr>
      <w:b/>
    </w:rPr>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8Num15z1">
    <w:name w:val="WW8Num15z1"/>
    <w:rPr>
      <w:rFonts w:ascii="OpenSymbol" w:hAnsi="OpenSymbol" w:cs="OpenSymbol"/>
    </w:rPr>
  </w:style>
  <w:style w:type="character" w:customStyle="1" w:styleId="WW8Num26z0">
    <w:name w:val="WW8Num26z0"/>
    <w:rPr>
      <w:b w:val="0"/>
      <w:bCs w:val="0"/>
    </w:rPr>
  </w:style>
  <w:style w:type="character" w:customStyle="1" w:styleId="WW8Num27z0">
    <w:name w:val="WW8Num27z0"/>
    <w:rPr>
      <w:b w:val="0"/>
      <w:bCs w:val="0"/>
    </w:rPr>
  </w:style>
  <w:style w:type="character" w:customStyle="1" w:styleId="WW-Absatz-Standardschriftart1111111111111111111111111111111111111111111111111111">
    <w:name w:val="WW-Absatz-Standardschriftart1111111111111111111111111111111111111111111111111111"/>
  </w:style>
  <w:style w:type="character" w:customStyle="1" w:styleId="WW8Num16z2">
    <w:name w:val="WW8Num16z2"/>
    <w:rPr>
      <w:b/>
    </w:rPr>
  </w:style>
  <w:style w:type="character" w:customStyle="1" w:styleId="WW8Num26z2">
    <w:name w:val="WW8Num26z2"/>
    <w:rPr>
      <w:b/>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b/>
    </w:rPr>
  </w:style>
  <w:style w:type="character" w:customStyle="1" w:styleId="WW8Num34z0">
    <w:name w:val="WW8Num34z0"/>
    <w:rPr>
      <w:rFonts w:ascii="Symbol" w:hAnsi="Symbol" w:cs="Symbol"/>
    </w:rPr>
  </w:style>
  <w:style w:type="character" w:customStyle="1" w:styleId="Caracteresdenotadefim">
    <w:name w:val="Caracteres de nota de fim"/>
  </w:style>
  <w:style w:type="character" w:customStyle="1" w:styleId="Caracteresdenotaderodap">
    <w:name w:val="Caracteres de nota de rodapé"/>
  </w:style>
  <w:style w:type="character" w:customStyle="1" w:styleId="grame">
    <w:name w:val="grame"/>
    <w:basedOn w:val="Fontepargpadro10"/>
  </w:style>
  <w:style w:type="character" w:customStyle="1" w:styleId="WW8Num28z0">
    <w:name w:val="WW8Num28z0"/>
    <w:rPr>
      <w:rFonts w:ascii="Symbol" w:hAnsi="Symbol" w:cs="Symbol"/>
    </w:rPr>
  </w:style>
  <w:style w:type="character" w:customStyle="1" w:styleId="WW8Num25z0">
    <w:name w:val="WW8Num25z0"/>
    <w:rPr>
      <w:b/>
    </w:rPr>
  </w:style>
  <w:style w:type="character" w:customStyle="1" w:styleId="WW8Num24z2">
    <w:name w:val="WW8Num24z2"/>
    <w:rPr>
      <w:rFonts w:ascii="Wingdings" w:hAnsi="Wingdings" w:cs="Wingdings"/>
    </w:rPr>
  </w:style>
  <w:style w:type="character" w:customStyle="1" w:styleId="WW8Num24z1">
    <w:name w:val="WW8Num24z1"/>
    <w:rPr>
      <w:rFonts w:ascii="Courier New" w:hAnsi="Courier New" w:cs="Courier New"/>
    </w:rPr>
  </w:style>
  <w:style w:type="character" w:customStyle="1" w:styleId="WW8Num20z1">
    <w:name w:val="WW8Num20z1"/>
    <w:rPr>
      <w:b/>
    </w:rPr>
  </w:style>
  <w:style w:type="character" w:customStyle="1" w:styleId="WW8Num11z2">
    <w:name w:val="WW8Num11z2"/>
    <w:rPr>
      <w:rFonts w:ascii="Wingdings" w:hAnsi="Wingdings" w:cs="Wingdings"/>
    </w:rPr>
  </w:style>
  <w:style w:type="character" w:customStyle="1" w:styleId="WW8Num11z0">
    <w:name w:val="WW8Num11z0"/>
    <w:rPr>
      <w:rFonts w:ascii="Symbol" w:hAnsi="Symbol" w:cs="Symbol"/>
    </w:rPr>
  </w:style>
  <w:style w:type="character" w:customStyle="1" w:styleId="WW8Num24z0">
    <w:name w:val="WW8Num24z0"/>
    <w:rPr>
      <w:rFonts w:ascii="Symbol" w:hAnsi="Symbol" w:cs="Symbol"/>
    </w:rPr>
  </w:style>
  <w:style w:type="character" w:customStyle="1" w:styleId="WW8Num23z0">
    <w:name w:val="WW8Num23z0"/>
    <w:rPr>
      <w:b w:val="0"/>
      <w:bCs w:val="0"/>
      <w:i w:val="0"/>
      <w:iCs w:val="0"/>
    </w:rPr>
  </w:style>
  <w:style w:type="character" w:customStyle="1" w:styleId="WW8Num22z0">
    <w:name w:val="WW8Num22z0"/>
    <w:rPr>
      <w:b w:val="0"/>
      <w:bCs w:val="0"/>
      <w:i w:val="0"/>
      <w:iCs w:val="0"/>
    </w:rPr>
  </w:style>
  <w:style w:type="character" w:customStyle="1" w:styleId="WW8Num21z0">
    <w:name w:val="WW8Num21z0"/>
    <w:rPr>
      <w:b w:val="0"/>
      <w:bCs w:val="0"/>
      <w:i w:val="0"/>
      <w:iCs w:val="0"/>
    </w:rPr>
  </w:style>
  <w:style w:type="character" w:customStyle="1" w:styleId="WW8Num19z0">
    <w:name w:val="WW8Num19z0"/>
    <w:rPr>
      <w:b w:val="0"/>
      <w:bCs w:val="0"/>
      <w:i w:val="0"/>
      <w:iCs w:val="0"/>
    </w:rPr>
  </w:style>
  <w:style w:type="character" w:customStyle="1" w:styleId="WW8Num18z0">
    <w:name w:val="WW8Num18z0"/>
    <w:rPr>
      <w:b w:val="0"/>
      <w:bCs w:val="0"/>
      <w:i w:val="0"/>
      <w:iCs w:val="0"/>
    </w:rPr>
  </w:style>
  <w:style w:type="character" w:customStyle="1" w:styleId="WW8Num17z0">
    <w:name w:val="WW8Num17z0"/>
    <w:rPr>
      <w:b w:val="0"/>
      <w:bCs w:val="0"/>
      <w:i w:val="0"/>
      <w:iCs w:val="0"/>
    </w:rPr>
  </w:style>
  <w:style w:type="character" w:customStyle="1" w:styleId="WW8Num10z1">
    <w:name w:val="WW8Num10z1"/>
    <w:rPr>
      <w:b/>
    </w:rPr>
  </w:style>
  <w:style w:type="character" w:customStyle="1" w:styleId="WW-Absatz-Standardschriftart">
    <w:name w:val="WW-Absatz-Standardschriftart"/>
  </w:style>
  <w:style w:type="character" w:customStyle="1" w:styleId="Absatz-Standardschriftart">
    <w:name w:val="Absatz-Standardschriftart"/>
  </w:style>
  <w:style w:type="character" w:customStyle="1" w:styleId="WW8Num17ztrue">
    <w:name w:val="WW8Num17ztrue"/>
  </w:style>
  <w:style w:type="character" w:customStyle="1" w:styleId="WW8Num17zfalse">
    <w:name w:val="WW8Num17zfalse"/>
  </w:style>
  <w:style w:type="character" w:customStyle="1" w:styleId="WW8Num16ztrue">
    <w:name w:val="WW8Num16ztrue"/>
  </w:style>
  <w:style w:type="character" w:customStyle="1" w:styleId="WW8Num15ztrue">
    <w:name w:val="WW8Num15ztrue"/>
  </w:style>
  <w:style w:type="character" w:customStyle="1" w:styleId="WW8Num15z0">
    <w:name w:val="WW8Num15z0"/>
    <w:rPr>
      <w:b w:val="0"/>
      <w:bCs w:val="0"/>
      <w:i w:val="0"/>
      <w:iCs w:val="0"/>
    </w:rPr>
  </w:style>
  <w:style w:type="character" w:customStyle="1" w:styleId="WW8Num14ztrue">
    <w:name w:val="WW8Num14ztrue"/>
  </w:style>
  <w:style w:type="character" w:customStyle="1" w:styleId="WW8Num14z0">
    <w:name w:val="WW8Num14z0"/>
    <w:rPr>
      <w:b w:val="0"/>
      <w:bCs w:val="0"/>
      <w:i w:val="0"/>
      <w:iCs w:val="0"/>
    </w:rPr>
  </w:style>
  <w:style w:type="character" w:customStyle="1" w:styleId="WW8Num13ztrue">
    <w:name w:val="WW8Num13ztrue"/>
  </w:style>
  <w:style w:type="character" w:customStyle="1" w:styleId="WW8Num12ztrue">
    <w:name w:val="WW8Num12ztrue"/>
  </w:style>
  <w:style w:type="character" w:customStyle="1" w:styleId="WW8Num11zfalse">
    <w:name w:val="WW8Num11zfalse"/>
    <w:rPr>
      <w:rFonts w:ascii="Arial" w:hAnsi="Arial" w:cs="Arial"/>
      <w:bCs/>
      <w:color w:val="000000"/>
      <w:sz w:val="18"/>
      <w:szCs w:val="18"/>
    </w:rPr>
  </w:style>
  <w:style w:type="character" w:customStyle="1" w:styleId="WW8Num10ztrue">
    <w:name w:val="WW8Num10ztrue"/>
  </w:style>
  <w:style w:type="character" w:customStyle="1" w:styleId="WW8Num10zfalse">
    <w:name w:val="WW8Num10zfalse"/>
  </w:style>
  <w:style w:type="character" w:customStyle="1" w:styleId="WW8Num9ztrue">
    <w:name w:val="WW8Num9ztrue"/>
  </w:style>
  <w:style w:type="character" w:customStyle="1" w:styleId="WW8Num9zfalse">
    <w:name w:val="WW8Num9zfalse"/>
  </w:style>
  <w:style w:type="character" w:customStyle="1" w:styleId="WW8Num8zfalse">
    <w:name w:val="WW8Num8zfalse"/>
  </w:style>
  <w:style w:type="character" w:customStyle="1" w:styleId="WW8Num7zfalse">
    <w:name w:val="WW8Num7zfalse"/>
    <w:rPr>
      <w:rFonts w:ascii="Arial" w:hAnsi="Arial" w:cs="Arial"/>
      <w:i w:val="0"/>
      <w:iCs w:val="0"/>
      <w:color w:val="000000"/>
      <w:sz w:val="18"/>
      <w:szCs w:val="18"/>
    </w:rPr>
  </w:style>
  <w:style w:type="character" w:customStyle="1" w:styleId="WW8Num6ztrue">
    <w:name w:val="WW8Num6ztrue"/>
  </w:style>
  <w:style w:type="character" w:customStyle="1" w:styleId="WW8Num6z1">
    <w:name w:val="WW8Num6z1"/>
    <w:rPr>
      <w:b/>
    </w:rPr>
  </w:style>
  <w:style w:type="character" w:customStyle="1" w:styleId="WW8Num6zfalse">
    <w:name w:val="WW8Num6zfalse"/>
  </w:style>
  <w:style w:type="character" w:customStyle="1" w:styleId="WW8Num5zfalse">
    <w:name w:val="WW8Num5zfalse"/>
  </w:style>
  <w:style w:type="character" w:customStyle="1" w:styleId="WW8Num4zfalse">
    <w:name w:val="WW8Num4zfalse"/>
    <w:rPr>
      <w:rFonts w:ascii="Arial" w:hAnsi="Arial" w:cs="Arial"/>
      <w:b w:val="0"/>
      <w:bCs w:val="0"/>
      <w:i w:val="0"/>
      <w:iCs w:val="0"/>
      <w:color w:val="000000"/>
      <w:sz w:val="18"/>
      <w:szCs w:val="18"/>
      <w:highlight w:val="white"/>
    </w:rPr>
  </w:style>
  <w:style w:type="character" w:customStyle="1" w:styleId="WW8Num3zfalse">
    <w:name w:val="WW8Num3zfalse"/>
    <w:rPr>
      <w:rFonts w:ascii="Arial" w:hAnsi="Arial" w:cs="Arial"/>
      <w:b/>
      <w:color w:val="000000"/>
      <w:sz w:val="18"/>
      <w:szCs w:val="18"/>
      <w:lang w:val="pt-BR"/>
    </w:rPr>
  </w:style>
  <w:style w:type="character" w:customStyle="1" w:styleId="WW8Num2ztrue">
    <w:name w:val="WW8Num2ztrue"/>
  </w:style>
  <w:style w:type="character" w:customStyle="1" w:styleId="WW8Num2z1">
    <w:name w:val="WW8Num2z1"/>
    <w:rPr>
      <w:rFonts w:ascii="Arial" w:hAnsi="Arial" w:cs="Arial"/>
      <w:b/>
      <w:color w:val="000000"/>
      <w:sz w:val="18"/>
      <w:szCs w:val="18"/>
    </w:rPr>
  </w:style>
  <w:style w:type="character" w:customStyle="1" w:styleId="WW8Num2zfalse">
    <w:name w:val="WW8Num2zfalse"/>
  </w:style>
  <w:style w:type="character" w:customStyle="1" w:styleId="WW8Num1z0">
    <w:name w:val="WW8Num1z0"/>
    <w:rPr>
      <w:b/>
    </w:rPr>
  </w:style>
  <w:style w:type="character" w:styleId="HiperlinkVisitado">
    <w:name w:val="FollowedHyperlink"/>
    <w:uiPriority w:val="99"/>
    <w:rPr>
      <w:color w:val="800080"/>
      <w:u w:val="single"/>
    </w:rPr>
  </w:style>
  <w:style w:type="character" w:customStyle="1" w:styleId="WW8NumSt2z0">
    <w:name w:val="WW8NumSt2z0"/>
    <w:rPr>
      <w:rFonts w:ascii="Times New Roman" w:eastAsia="Times New Roman" w:hAnsi="Times New Roman"/>
    </w:rPr>
  </w:style>
  <w:style w:type="character" w:customStyle="1" w:styleId="WW8NumSt3z0">
    <w:name w:val="WW8NumSt3z0"/>
    <w:rPr>
      <w:rFonts w:ascii="Times New Roman" w:eastAsia="Times New Roman" w:hAnsi="Times New Roman"/>
    </w:rPr>
  </w:style>
  <w:style w:type="character" w:customStyle="1" w:styleId="WW8NumSt4z0">
    <w:name w:val="WW8NumSt4z0"/>
    <w:rPr>
      <w:rFonts w:ascii="Times New Roman" w:eastAsia="Times New Roman" w:hAnsi="Times New Roman"/>
    </w:rPr>
  </w:style>
  <w:style w:type="character" w:customStyle="1" w:styleId="WW8NumSt6z0">
    <w:name w:val="WW8NumSt6z0"/>
    <w:rPr>
      <w:rFonts w:ascii="Times New Roman" w:eastAsia="Times New Roman" w:hAnsi="Times New Roman"/>
    </w:rPr>
  </w:style>
  <w:style w:type="character" w:customStyle="1" w:styleId="WW8NumSt7z0">
    <w:name w:val="WW8NumSt7z0"/>
    <w:rPr>
      <w:rFonts w:ascii="Times New Roman" w:eastAsia="Times New Roman" w:hAnsi="Times New Roman"/>
    </w:rPr>
  </w:style>
  <w:style w:type="character" w:customStyle="1" w:styleId="WW8NumSt8z0">
    <w:name w:val="WW8NumSt8z0"/>
    <w:rPr>
      <w:rFonts w:ascii="Times New Roman" w:eastAsia="Times New Roman" w:hAnsi="Times New Roman"/>
    </w:rPr>
  </w:style>
  <w:style w:type="character" w:customStyle="1" w:styleId="WW8NumSt9z0">
    <w:name w:val="WW8NumSt9z0"/>
    <w:rPr>
      <w:rFonts w:ascii="Times New Roman" w:eastAsia="Times New Roman" w:hAnsi="Times New Roman"/>
    </w:rPr>
  </w:style>
  <w:style w:type="character" w:customStyle="1" w:styleId="WW8NumSt10z0">
    <w:name w:val="WW8NumSt10z0"/>
    <w:rPr>
      <w:rFonts w:ascii="Times New Roman" w:eastAsia="Times New Roman" w:hAnsi="Times New Roman"/>
    </w:rPr>
  </w:style>
  <w:style w:type="character" w:customStyle="1" w:styleId="WW8NumSt11z0">
    <w:name w:val="WW8NumSt11z0"/>
    <w:rPr>
      <w:rFonts w:ascii="Times New Roman" w:eastAsia="Times New Roman" w:hAnsi="Times New Roman"/>
    </w:rPr>
  </w:style>
  <w:style w:type="character" w:customStyle="1" w:styleId="WW8NumSt12z0">
    <w:name w:val="WW8NumSt12z0"/>
    <w:rPr>
      <w:rFonts w:ascii="Times New Roman" w:eastAsia="Times New Roman" w:hAnsi="Times New Roman"/>
    </w:rPr>
  </w:style>
  <w:style w:type="character" w:customStyle="1" w:styleId="Absatz-Standardschriftart1">
    <w:name w:val="Absatz-Standardschriftart1"/>
    <w:rPr>
      <w:sz w:val="20"/>
    </w:rPr>
  </w:style>
  <w:style w:type="character" w:customStyle="1" w:styleId="WW8Num7z3">
    <w:name w:val="WW8Num7z3"/>
    <w:rPr>
      <w:rFonts w:ascii="Symbol" w:eastAsia="Symbol" w:hAnsi="Symbol"/>
      <w:sz w:val="20"/>
    </w:rPr>
  </w:style>
  <w:style w:type="character" w:customStyle="1" w:styleId="WW8Num9z2">
    <w:name w:val="WW8Num9z2"/>
    <w:rPr>
      <w:rFonts w:ascii="Wingdings" w:eastAsia="Wingdings" w:hAnsi="Wingdings"/>
      <w:sz w:val="20"/>
    </w:rPr>
  </w:style>
  <w:style w:type="character" w:customStyle="1" w:styleId="WW8Num9z3">
    <w:name w:val="WW8Num9z3"/>
    <w:rPr>
      <w:rFonts w:ascii="Symbol" w:eastAsia="Symbol" w:hAnsi="Symbol"/>
      <w:sz w:val="20"/>
    </w:rPr>
  </w:style>
  <w:style w:type="character" w:customStyle="1" w:styleId="WW8Num10z2">
    <w:name w:val="WW8Num10z2"/>
    <w:rPr>
      <w:rFonts w:ascii="Wingdings" w:eastAsia="Wingdings" w:hAnsi="Wingdings"/>
      <w:sz w:val="20"/>
    </w:rPr>
  </w:style>
  <w:style w:type="character" w:customStyle="1" w:styleId="WW8Num13z2">
    <w:name w:val="WW8Num13z2"/>
    <w:rPr>
      <w:rFonts w:ascii="Wingdings" w:eastAsia="Wingdings" w:hAnsi="Wingdings"/>
      <w:sz w:val="20"/>
    </w:rPr>
  </w:style>
  <w:style w:type="character" w:customStyle="1" w:styleId="WW8Num13z3">
    <w:name w:val="WW8Num13z3"/>
    <w:rPr>
      <w:rFonts w:ascii="Symbol" w:eastAsia="Symbol" w:hAnsi="Symbol"/>
      <w:sz w:val="20"/>
    </w:rPr>
  </w:style>
  <w:style w:type="character" w:customStyle="1" w:styleId="WW8Num15z2">
    <w:name w:val="WW8Num15z2"/>
    <w:rPr>
      <w:rFonts w:ascii="Wingdings" w:eastAsia="Wingdings" w:hAnsi="Wingdings"/>
      <w:sz w:val="20"/>
    </w:rPr>
  </w:style>
  <w:style w:type="character" w:customStyle="1" w:styleId="WW8Num16z1">
    <w:name w:val="WW8Num16z1"/>
    <w:rPr>
      <w:rFonts w:ascii="Courier New" w:eastAsia="Courier New" w:hAnsi="Courier New"/>
      <w:sz w:val="20"/>
    </w:rPr>
  </w:style>
  <w:style w:type="character" w:customStyle="1" w:styleId="CharChar">
    <w:name w:val="Char Char"/>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8Num20ztrue">
    <w:name w:val="WW8Num20ztrue"/>
  </w:style>
  <w:style w:type="character" w:customStyle="1" w:styleId="WW8Num19ztrue">
    <w:name w:val="WW8Num19ztrue"/>
  </w:style>
  <w:style w:type="character" w:customStyle="1" w:styleId="WW8Num18ztrue">
    <w:name w:val="WW8Num18ztrue"/>
  </w:style>
  <w:style w:type="character" w:customStyle="1" w:styleId="WW8Num11ztrue">
    <w:name w:val="WW8Num11ztrue"/>
  </w:style>
  <w:style w:type="character" w:customStyle="1" w:styleId="WW8Num3ztrue">
    <w:name w:val="WW8Num3ztrue"/>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8Num21z2">
    <w:name w:val="WW8Num21z2"/>
  </w:style>
  <w:style w:type="character" w:customStyle="1" w:styleId="WW8Num21z1">
    <w:name w:val="WW8Num21z1"/>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rPr>
      <w:b/>
    </w:rPr>
  </w:style>
  <w:style w:type="character" w:customStyle="1" w:styleId="Fontepargpadro17">
    <w:name w:val="Fonte parág. padrão17"/>
  </w:style>
  <w:style w:type="character" w:customStyle="1" w:styleId="WW8Num9z1">
    <w:name w:val="WW8Num9z1"/>
  </w:style>
  <w:style w:type="character" w:customStyle="1" w:styleId="WW8Num8z2">
    <w:name w:val="WW8Num8z2"/>
  </w:style>
  <w:style w:type="character" w:customStyle="1" w:styleId="WW8Num8z1">
    <w:name w:val="WW8Num8z1"/>
  </w:style>
  <w:style w:type="character" w:customStyle="1" w:styleId="WW8Num6z8">
    <w:name w:val="WW8Num6z8"/>
  </w:style>
  <w:style w:type="character" w:customStyle="1" w:styleId="WW8Num6z7">
    <w:name w:val="WW8Num6z7"/>
  </w:style>
  <w:style w:type="character" w:customStyle="1" w:styleId="WW8Num6z6">
    <w:name w:val="WW8Num6z6"/>
  </w:style>
  <w:style w:type="character" w:customStyle="1" w:styleId="WW8Num6z5">
    <w:name w:val="WW8Num6z5"/>
  </w:style>
  <w:style w:type="character" w:customStyle="1" w:styleId="WW8Num6z4">
    <w:name w:val="WW8Num6z4"/>
  </w:style>
  <w:style w:type="character" w:customStyle="1" w:styleId="WW8Num6z3">
    <w:name w:val="WW8Num6z3"/>
  </w:style>
  <w:style w:type="character" w:customStyle="1" w:styleId="WW8Num6z2">
    <w:name w:val="WW8Num6z2"/>
  </w:style>
  <w:style w:type="character" w:customStyle="1" w:styleId="WW8Num4z8">
    <w:name w:val="WW8Num4z8"/>
  </w:style>
  <w:style w:type="character" w:customStyle="1" w:styleId="WW8Num4z7">
    <w:name w:val="WW8Num4z7"/>
  </w:style>
  <w:style w:type="character" w:customStyle="1" w:styleId="WW8Num4z6">
    <w:name w:val="WW8Num4z6"/>
  </w:style>
  <w:style w:type="character" w:customStyle="1" w:styleId="WW8Num4z5">
    <w:name w:val="WW8Num4z5"/>
  </w:style>
  <w:style w:type="character" w:customStyle="1" w:styleId="WW8Num4z4">
    <w:name w:val="WW8Num4z4"/>
  </w:style>
  <w:style w:type="character" w:customStyle="1" w:styleId="WW8Num4z3">
    <w:name w:val="WW8Num4z3"/>
  </w:style>
  <w:style w:type="character" w:customStyle="1" w:styleId="WW8Num4z2">
    <w:name w:val="WW8Num4z2"/>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28z8">
    <w:name w:val="WW8Num28z8"/>
  </w:style>
  <w:style w:type="character" w:customStyle="1" w:styleId="WW8Num28z7">
    <w:name w:val="WW8Num28z7"/>
  </w:style>
  <w:style w:type="character" w:customStyle="1" w:styleId="WW8Num28z6">
    <w:name w:val="WW8Num28z6"/>
  </w:style>
  <w:style w:type="character" w:customStyle="1" w:styleId="WW8Num28z5">
    <w:name w:val="WW8Num28z5"/>
  </w:style>
  <w:style w:type="character" w:customStyle="1" w:styleId="WW8Num28z4">
    <w:name w:val="WW8Num28z4"/>
  </w:style>
  <w:style w:type="character" w:customStyle="1" w:styleId="WW8Num28z3">
    <w:name w:val="WW8Num28z3"/>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6z4">
    <w:name w:val="WW8Num26z4"/>
  </w:style>
  <w:style w:type="character" w:customStyle="1" w:styleId="WW8Num26z3">
    <w:name w:val="WW8Num26z3"/>
  </w:style>
  <w:style w:type="character" w:customStyle="1" w:styleId="WW8Num26z1">
    <w:name w:val="WW8Num26z1"/>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25z2">
    <w:name w:val="WW8Num25z2"/>
  </w:style>
  <w:style w:type="character" w:customStyle="1" w:styleId="WW8Num25z1">
    <w:name w:val="WW8Num25z1"/>
  </w:style>
  <w:style w:type="character" w:customStyle="1" w:styleId="WW8Num24z8">
    <w:name w:val="WW8Num24z8"/>
  </w:style>
  <w:style w:type="character" w:customStyle="1" w:styleId="WW8Num24z7">
    <w:name w:val="WW8Num24z7"/>
  </w:style>
  <w:style w:type="character" w:customStyle="1" w:styleId="WW8Num24z6">
    <w:name w:val="WW8Num24z6"/>
  </w:style>
  <w:style w:type="character" w:customStyle="1" w:styleId="WW8Num24z5">
    <w:name w:val="WW8Num24z5"/>
  </w:style>
  <w:style w:type="character" w:customStyle="1" w:styleId="WW8Num24z4">
    <w:name w:val="WW8Num24z4"/>
  </w:style>
  <w:style w:type="character" w:customStyle="1" w:styleId="WW8Num24z3">
    <w:name w:val="WW8Num24z3"/>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style>
  <w:style w:type="character" w:customStyle="1" w:styleId="WW8Num22z8">
    <w:name w:val="WW8Num22z8"/>
  </w:style>
  <w:style w:type="character" w:customStyle="1" w:styleId="WW8Num22z7">
    <w:name w:val="WW8Num22z7"/>
  </w:style>
  <w:style w:type="character" w:customStyle="1" w:styleId="WW8Num22z6">
    <w:name w:val="WW8Num22z6"/>
  </w:style>
  <w:style w:type="character" w:customStyle="1" w:styleId="WW8Num22z5">
    <w:name w:val="WW8Num22z5"/>
  </w:style>
  <w:style w:type="character" w:customStyle="1" w:styleId="WW8Num22z4">
    <w:name w:val="WW8Num22z4"/>
  </w:style>
  <w:style w:type="character" w:customStyle="1" w:styleId="WW8Num22z3">
    <w:name w:val="WW8Num22z3"/>
  </w:style>
  <w:style w:type="character" w:customStyle="1" w:styleId="WW8Num22z2">
    <w:name w:val="WW8Num22z2"/>
  </w:style>
  <w:style w:type="character" w:customStyle="1" w:styleId="WW8Num22z1">
    <w:name w:val="WW8Num22z1"/>
  </w:style>
  <w:style w:type="character" w:customStyle="1" w:styleId="WW8Num23z2">
    <w:name w:val="WW8Num23z2"/>
    <w:rPr>
      <w:rFonts w:ascii="Wingdings" w:hAnsi="Wingdings"/>
    </w:rPr>
  </w:style>
  <w:style w:type="character" w:customStyle="1" w:styleId="WW8Num23z1">
    <w:name w:val="WW8Num23z1"/>
    <w:rPr>
      <w:rFonts w:ascii="Courier New" w:hAnsi="Courier New"/>
    </w:rPr>
  </w:style>
  <w:style w:type="character" w:customStyle="1" w:styleId="WW8Num1zfalse">
    <w:name w:val="WW8Num1zfalse"/>
  </w:style>
  <w:style w:type="character" w:customStyle="1" w:styleId="WW8Num1ztrue">
    <w:name w:val="WW8Num1ztrue"/>
  </w:style>
  <w:style w:type="character" w:customStyle="1" w:styleId="WW8Num4ztrue">
    <w:name w:val="WW8Num4ztrue"/>
  </w:style>
  <w:style w:type="character" w:customStyle="1" w:styleId="WW8Num5ztrue">
    <w:name w:val="WW8Num5ztrue"/>
    <w:rPr>
      <w:rFonts w:ascii="Arial" w:eastAsia="Arial" w:hAnsi="Arial"/>
      <w:i w:val="0"/>
      <w:sz w:val="18"/>
    </w:rPr>
  </w:style>
  <w:style w:type="character" w:customStyle="1" w:styleId="Fontepargpadro3">
    <w:name w:val="Fonte parág. padrão3"/>
  </w:style>
  <w:style w:type="character" w:customStyle="1" w:styleId="WW8Num17z1">
    <w:name w:val="WW8Num17z1"/>
    <w:rPr>
      <w:rFonts w:ascii="OpenSymbol" w:eastAsia="OpenSymbol" w:hAnsi="OpenSymbol"/>
    </w:rPr>
  </w:style>
  <w:style w:type="character" w:customStyle="1" w:styleId="WW8Num17z2">
    <w:name w:val="WW8Num17z2"/>
  </w:style>
  <w:style w:type="character" w:customStyle="1" w:styleId="ListLabel112">
    <w:name w:val="ListLabel 112"/>
    <w:rPr>
      <w:b/>
      <w:bCs/>
      <w:sz w:val="22"/>
    </w:rPr>
  </w:style>
  <w:style w:type="character" w:customStyle="1" w:styleId="ListLabel111">
    <w:name w:val="ListLabel 111"/>
    <w:rPr>
      <w:rFonts w:eastAsia="Times New Roman"/>
      <w:sz w:val="22"/>
    </w:rPr>
  </w:style>
  <w:style w:type="character" w:customStyle="1" w:styleId="ListLabel110">
    <w:name w:val="ListLabel 110"/>
    <w:rPr>
      <w:color w:val="00000A"/>
      <w:sz w:val="22"/>
    </w:rPr>
  </w:style>
  <w:style w:type="character" w:customStyle="1" w:styleId="ListLabel109">
    <w:name w:val="ListLabel 109"/>
    <w:rPr>
      <w:rFonts w:eastAsia="Times New Roman" w:cs="Times New Roman"/>
      <w:sz w:val="22"/>
    </w:rPr>
  </w:style>
  <w:style w:type="character" w:customStyle="1" w:styleId="ListLabel108">
    <w:name w:val="ListLabel 108"/>
    <w:rPr>
      <w:b/>
      <w:sz w:val="22"/>
      <w:szCs w:val="22"/>
    </w:rPr>
  </w:style>
  <w:style w:type="character" w:customStyle="1" w:styleId="ListLabel107">
    <w:name w:val="ListLabel 107"/>
    <w:rPr>
      <w:b/>
      <w:color w:val="FFFFFF"/>
      <w:sz w:val="20"/>
    </w:rPr>
  </w:style>
  <w:style w:type="character" w:customStyle="1" w:styleId="ListLabel106">
    <w:name w:val="ListLabel 106"/>
    <w:rPr>
      <w:rFonts w:cs="Times New Roman"/>
    </w:rPr>
  </w:style>
  <w:style w:type="character" w:customStyle="1" w:styleId="ListLabel105">
    <w:name w:val="ListLabel 105"/>
    <w:rPr>
      <w:rFonts w:cs="Times New Roman"/>
    </w:rPr>
  </w:style>
  <w:style w:type="character" w:customStyle="1" w:styleId="ListLabel104">
    <w:name w:val="ListLabel 104"/>
    <w:rPr>
      <w:rFonts w:cs="Times New Roman"/>
    </w:rPr>
  </w:style>
  <w:style w:type="character" w:customStyle="1" w:styleId="ListLabel103">
    <w:name w:val="ListLabel 103"/>
    <w:rPr>
      <w:rFonts w:cs="Times New Roman"/>
    </w:rPr>
  </w:style>
  <w:style w:type="character" w:customStyle="1" w:styleId="ListLabel102">
    <w:name w:val="ListLabel 102"/>
    <w:rPr>
      <w:rFonts w:cs="Times New Roman"/>
    </w:rPr>
  </w:style>
  <w:style w:type="character" w:customStyle="1" w:styleId="ListLabel101">
    <w:name w:val="ListLabel 101"/>
    <w:rPr>
      <w:rFonts w:cs="Times New Roman"/>
    </w:rPr>
  </w:style>
  <w:style w:type="character" w:customStyle="1" w:styleId="ListLabel100">
    <w:name w:val="ListLabel 100"/>
    <w:rPr>
      <w:rFonts w:cs="Times New Roman"/>
      <w:b w:val="0"/>
      <w:color w:val="00000A"/>
    </w:rPr>
  </w:style>
  <w:style w:type="character" w:customStyle="1" w:styleId="ListLabel99">
    <w:name w:val="ListLabel 99"/>
    <w:rPr>
      <w:rFonts w:cs="Times New Roman"/>
      <w:b w:val="0"/>
      <w:sz w:val="22"/>
    </w:rPr>
  </w:style>
  <w:style w:type="character" w:customStyle="1" w:styleId="ListLabel98">
    <w:name w:val="ListLabel 98"/>
    <w:rPr>
      <w:rFonts w:cs="Times New Roman"/>
      <w:b w:val="0"/>
    </w:rPr>
  </w:style>
  <w:style w:type="character" w:customStyle="1" w:styleId="ListLabel97">
    <w:name w:val="ListLabel 97"/>
    <w:rPr>
      <w:b/>
      <w:sz w:val="22"/>
    </w:rPr>
  </w:style>
  <w:style w:type="character" w:customStyle="1" w:styleId="ListLabel96">
    <w:name w:val="ListLabel 96"/>
    <w:rPr>
      <w:b/>
      <w:sz w:val="22"/>
      <w:szCs w:val="22"/>
    </w:rPr>
  </w:style>
  <w:style w:type="character" w:customStyle="1" w:styleId="ListLabel95">
    <w:name w:val="ListLabel 95"/>
    <w:rPr>
      <w:color w:val="FFFFFF"/>
      <w:sz w:val="22"/>
    </w:rPr>
  </w:style>
  <w:style w:type="character" w:customStyle="1" w:styleId="ListLabel94">
    <w:name w:val="ListLabel 94"/>
    <w:rPr>
      <w:rFonts w:cs="Times New Roman"/>
    </w:rPr>
  </w:style>
  <w:style w:type="character" w:customStyle="1" w:styleId="ListLabel93">
    <w:name w:val="ListLabel 93"/>
    <w:rPr>
      <w:rFonts w:cs="Times New Roman"/>
    </w:rPr>
  </w:style>
  <w:style w:type="character" w:customStyle="1" w:styleId="ListLabel92">
    <w:name w:val="ListLabel 92"/>
    <w:rPr>
      <w:rFonts w:cs="Times New Roman"/>
    </w:rPr>
  </w:style>
  <w:style w:type="character" w:customStyle="1" w:styleId="ListLabel91">
    <w:name w:val="ListLabel 91"/>
    <w:rPr>
      <w:rFonts w:cs="Times New Roman"/>
    </w:rPr>
  </w:style>
  <w:style w:type="character" w:customStyle="1" w:styleId="ListLabel90">
    <w:name w:val="ListLabel 90"/>
    <w:rPr>
      <w:rFonts w:cs="Times New Roman"/>
    </w:rPr>
  </w:style>
  <w:style w:type="character" w:customStyle="1" w:styleId="ListLabel89">
    <w:name w:val="ListLabel 89"/>
    <w:rPr>
      <w:rFonts w:cs="Times New Roman"/>
    </w:rPr>
  </w:style>
  <w:style w:type="character" w:customStyle="1" w:styleId="ListLabel88">
    <w:name w:val="ListLabel 88"/>
    <w:rPr>
      <w:rFonts w:cs="Times New Roman"/>
    </w:rPr>
  </w:style>
  <w:style w:type="character" w:customStyle="1" w:styleId="ListLabel87">
    <w:name w:val="ListLabel 87"/>
    <w:rPr>
      <w:rFonts w:cs="Times New Roman"/>
      <w:b/>
      <w:sz w:val="22"/>
    </w:rPr>
  </w:style>
  <w:style w:type="character" w:customStyle="1" w:styleId="ListLabel86">
    <w:name w:val="ListLabel 86"/>
    <w:rPr>
      <w:rFonts w:cs="Times New Roman"/>
    </w:rPr>
  </w:style>
  <w:style w:type="character" w:customStyle="1" w:styleId="ListLabel85">
    <w:name w:val="ListLabel 85"/>
    <w:rPr>
      <w:rFonts w:cs="Times New Roman"/>
    </w:rPr>
  </w:style>
  <w:style w:type="character" w:customStyle="1" w:styleId="ListLabel84">
    <w:name w:val="ListLabel 84"/>
    <w:rPr>
      <w:rFonts w:cs="Times New Roman"/>
    </w:rPr>
  </w:style>
  <w:style w:type="character" w:customStyle="1" w:styleId="ListLabel83">
    <w:name w:val="ListLabel 83"/>
    <w:rPr>
      <w:rFonts w:cs="Times New Roman"/>
    </w:rPr>
  </w:style>
  <w:style w:type="character" w:customStyle="1" w:styleId="ListLabel82">
    <w:name w:val="ListLabel 82"/>
    <w:rPr>
      <w:rFonts w:cs="Times New Roman"/>
    </w:rPr>
  </w:style>
  <w:style w:type="character" w:customStyle="1" w:styleId="ListLabel81">
    <w:name w:val="ListLabel 81"/>
    <w:rPr>
      <w:rFonts w:cs="Times New Roman"/>
    </w:rPr>
  </w:style>
  <w:style w:type="character" w:customStyle="1" w:styleId="ListLabel80">
    <w:name w:val="ListLabel 80"/>
    <w:rPr>
      <w:rFonts w:cs="Times New Roman"/>
    </w:rPr>
  </w:style>
  <w:style w:type="character" w:customStyle="1" w:styleId="ListLabel79">
    <w:name w:val="ListLabel 79"/>
    <w:rPr>
      <w:rFonts w:cs="Times New Roman"/>
    </w:rPr>
  </w:style>
  <w:style w:type="character" w:customStyle="1" w:styleId="ListLabel78">
    <w:name w:val="ListLabel 78"/>
    <w:rPr>
      <w:rFonts w:cs="Times New Roman"/>
    </w:rPr>
  </w:style>
  <w:style w:type="character" w:customStyle="1" w:styleId="ListLabel77">
    <w:name w:val="ListLabel 77"/>
    <w:rPr>
      <w:rFonts w:ascii="Times New Roman" w:hAnsi="Times New Roman" w:cs="Times New Roman"/>
    </w:rPr>
  </w:style>
  <w:style w:type="character" w:customStyle="1" w:styleId="ListLabel76">
    <w:name w:val="ListLabel 76"/>
    <w:rPr>
      <w:rFonts w:cs="Times New Roman"/>
    </w:rPr>
  </w:style>
  <w:style w:type="character" w:customStyle="1" w:styleId="ListLabel75">
    <w:name w:val="ListLabel 75"/>
    <w:rPr>
      <w:rFonts w:cs="Times New Roman"/>
    </w:rPr>
  </w:style>
  <w:style w:type="character" w:customStyle="1" w:styleId="ListLabel74">
    <w:name w:val="ListLabel 74"/>
    <w:rPr>
      <w:rFonts w:cs="Times New Roman"/>
    </w:rPr>
  </w:style>
  <w:style w:type="character" w:customStyle="1" w:styleId="ListLabel73">
    <w:name w:val="ListLabel 73"/>
    <w:rPr>
      <w:rFonts w:cs="Times New Roman"/>
      <w:sz w:val="22"/>
    </w:rPr>
  </w:style>
  <w:style w:type="character" w:customStyle="1" w:styleId="ListLabel72">
    <w:name w:val="ListLabel 72"/>
    <w:rPr>
      <w:rFonts w:cs="Times New Roman"/>
      <w:sz w:val="22"/>
    </w:rPr>
  </w:style>
  <w:style w:type="character" w:customStyle="1" w:styleId="ListLabel71">
    <w:name w:val="ListLabel 71"/>
    <w:rPr>
      <w:rFonts w:cs="Times New Roman"/>
      <w:sz w:val="22"/>
    </w:rPr>
  </w:style>
  <w:style w:type="character" w:customStyle="1" w:styleId="ListLabel70">
    <w:name w:val="ListLabel 70"/>
    <w:rPr>
      <w:rFonts w:ascii="Times New Roman" w:hAnsi="Times New Roman" w:cs="Times New Roman"/>
      <w:b/>
      <w:color w:val="00000A"/>
      <w:sz w:val="22"/>
    </w:rPr>
  </w:style>
  <w:style w:type="character" w:customStyle="1" w:styleId="ListLabel69">
    <w:name w:val="ListLabel 69"/>
    <w:rPr>
      <w:rFonts w:ascii="Times New Roman" w:hAnsi="Times New Roman" w:cs="Times New Roman"/>
      <w:b/>
      <w:sz w:val="22"/>
    </w:rPr>
  </w:style>
  <w:style w:type="character" w:customStyle="1" w:styleId="ListLabel68">
    <w:name w:val="ListLabel 68"/>
    <w:rPr>
      <w:rFonts w:cs="Times New Roman"/>
      <w:b w:val="0"/>
      <w:sz w:val="22"/>
    </w:rPr>
  </w:style>
  <w:style w:type="character" w:customStyle="1" w:styleId="ListLabel67">
    <w:name w:val="ListLabel 67"/>
    <w:rPr>
      <w:rFonts w:cs="Times New Roman"/>
    </w:rPr>
  </w:style>
  <w:style w:type="character" w:customStyle="1" w:styleId="ListLabel66">
    <w:name w:val="ListLabel 66"/>
    <w:rPr>
      <w:rFonts w:cs="Times New Roman"/>
      <w:b/>
      <w:sz w:val="22"/>
    </w:rPr>
  </w:style>
  <w:style w:type="character" w:customStyle="1" w:styleId="ListLabel65">
    <w:name w:val="ListLabel 65"/>
    <w:rPr>
      <w:rFonts w:cs="Times New Roman"/>
    </w:rPr>
  </w:style>
  <w:style w:type="character" w:customStyle="1" w:styleId="ListLabel64">
    <w:name w:val="ListLabel 64"/>
    <w:rPr>
      <w:rFonts w:cs="Times New Roman"/>
      <w:color w:val="00000A"/>
    </w:rPr>
  </w:style>
  <w:style w:type="character" w:customStyle="1" w:styleId="ListLabel63">
    <w:name w:val="ListLabel 63"/>
    <w:rPr>
      <w:rFonts w:cs="Arial"/>
      <w:b w:val="0"/>
      <w:color w:val="00000A"/>
      <w:sz w:val="24"/>
      <w:szCs w:val="24"/>
    </w:rPr>
  </w:style>
  <w:style w:type="character" w:customStyle="1" w:styleId="ListLabel62">
    <w:name w:val="ListLabel 62"/>
    <w:rPr>
      <w:rFonts w:cs="Times New Roman"/>
      <w:b w:val="0"/>
      <w:sz w:val="24"/>
      <w:szCs w:val="24"/>
    </w:rPr>
  </w:style>
  <w:style w:type="character" w:customStyle="1" w:styleId="ListLabel61">
    <w:name w:val="ListLabel 61"/>
    <w:rPr>
      <w:rFonts w:cs="Times New Roman"/>
      <w:sz w:val="22"/>
    </w:rPr>
  </w:style>
  <w:style w:type="character" w:customStyle="1" w:styleId="ListLabel60">
    <w:name w:val="ListLabel 60"/>
    <w:rPr>
      <w:color w:val="00000A"/>
      <w:sz w:val="22"/>
    </w:rPr>
  </w:style>
  <w:style w:type="character" w:customStyle="1" w:styleId="ListLabel59">
    <w:name w:val="ListLabel 59"/>
    <w:rPr>
      <w:rFonts w:eastAsia="Times New Roman" w:cs="Times New Roman"/>
      <w:sz w:val="20"/>
      <w:szCs w:val="20"/>
    </w:rPr>
  </w:style>
  <w:style w:type="character" w:customStyle="1" w:styleId="ListLabel58">
    <w:name w:val="ListLabel 58"/>
    <w:rPr>
      <w:b/>
      <w:bCs/>
      <w:sz w:val="22"/>
    </w:rPr>
  </w:style>
  <w:style w:type="character" w:customStyle="1" w:styleId="ListLabel57">
    <w:name w:val="ListLabel 57"/>
    <w:rPr>
      <w:rFonts w:eastAsia="Times New Roman"/>
      <w:sz w:val="22"/>
    </w:rPr>
  </w:style>
  <w:style w:type="character" w:customStyle="1" w:styleId="ListLabel56">
    <w:name w:val="ListLabel 56"/>
    <w:rPr>
      <w:color w:val="00000A"/>
      <w:sz w:val="22"/>
    </w:rPr>
  </w:style>
  <w:style w:type="character" w:customStyle="1" w:styleId="ListLabel55">
    <w:name w:val="ListLabel 55"/>
    <w:rPr>
      <w:rFonts w:eastAsia="Times New Roman" w:cs="Times New Roman"/>
      <w:sz w:val="22"/>
    </w:rPr>
  </w:style>
  <w:style w:type="character" w:customStyle="1" w:styleId="ListLabel54">
    <w:name w:val="ListLabel 54"/>
    <w:rPr>
      <w:rFonts w:cs="Arial"/>
      <w:b w:val="0"/>
      <w:i w:val="0"/>
      <w:strike w:val="0"/>
      <w:dstrike w:val="0"/>
      <w:color w:val="00000A"/>
      <w:sz w:val="20"/>
      <w:szCs w:val="20"/>
    </w:rPr>
  </w:style>
  <w:style w:type="character" w:customStyle="1" w:styleId="ListLabel53">
    <w:name w:val="ListLabel 53"/>
    <w:rPr>
      <w:rFonts w:cs="Arial"/>
      <w:b w:val="0"/>
      <w:i w:val="0"/>
      <w:strike w:val="0"/>
      <w:dstrike w:val="0"/>
      <w:color w:val="00000A"/>
      <w:sz w:val="20"/>
      <w:szCs w:val="20"/>
      <w:u w:val="none"/>
    </w:rPr>
  </w:style>
  <w:style w:type="character" w:customStyle="1" w:styleId="ListLabel52">
    <w:name w:val="ListLabel 52"/>
    <w:rPr>
      <w:b/>
    </w:rPr>
  </w:style>
  <w:style w:type="character" w:customStyle="1" w:styleId="ListLabel51">
    <w:name w:val="ListLabel 51"/>
    <w:rPr>
      <w:b/>
      <w:sz w:val="22"/>
      <w:szCs w:val="22"/>
    </w:rPr>
  </w:style>
  <w:style w:type="character" w:customStyle="1" w:styleId="ListLabel50">
    <w:name w:val="ListLabel 50"/>
    <w:rPr>
      <w:b/>
      <w:color w:val="FFFFFF"/>
      <w:sz w:val="20"/>
    </w:rPr>
  </w:style>
  <w:style w:type="character" w:customStyle="1" w:styleId="ListLabel49">
    <w:name w:val="ListLabel 49"/>
    <w:rPr>
      <w:rFonts w:cs="Times New Roman"/>
    </w:rPr>
  </w:style>
  <w:style w:type="character" w:customStyle="1" w:styleId="ListLabel48">
    <w:name w:val="ListLabel 48"/>
    <w:rPr>
      <w:rFonts w:cs="Times New Roman"/>
    </w:rPr>
  </w:style>
  <w:style w:type="character" w:customStyle="1" w:styleId="ListLabel47">
    <w:name w:val="ListLabel 47"/>
    <w:rPr>
      <w:rFonts w:cs="Times New Roman"/>
    </w:rPr>
  </w:style>
  <w:style w:type="character" w:customStyle="1" w:styleId="ListLabel46">
    <w:name w:val="ListLabel 46"/>
    <w:rPr>
      <w:rFonts w:cs="Times New Roman"/>
    </w:rPr>
  </w:style>
  <w:style w:type="character" w:customStyle="1" w:styleId="ListLabel45">
    <w:name w:val="ListLabel 45"/>
    <w:rPr>
      <w:rFonts w:cs="Times New Roman"/>
    </w:rPr>
  </w:style>
  <w:style w:type="character" w:customStyle="1" w:styleId="ListLabel44">
    <w:name w:val="ListLabel 44"/>
    <w:rPr>
      <w:rFonts w:cs="Times New Roman"/>
    </w:rPr>
  </w:style>
  <w:style w:type="character" w:customStyle="1" w:styleId="ListLabel43">
    <w:name w:val="ListLabel 43"/>
    <w:rPr>
      <w:rFonts w:cs="Times New Roman"/>
      <w:b w:val="0"/>
      <w:color w:val="00000A"/>
    </w:rPr>
  </w:style>
  <w:style w:type="character" w:customStyle="1" w:styleId="ListLabel42">
    <w:name w:val="ListLabel 42"/>
    <w:rPr>
      <w:rFonts w:cs="Times New Roman"/>
      <w:b w:val="0"/>
      <w:sz w:val="22"/>
    </w:rPr>
  </w:style>
  <w:style w:type="character" w:customStyle="1" w:styleId="ListLabel41">
    <w:name w:val="ListLabel 41"/>
    <w:rPr>
      <w:rFonts w:cs="Times New Roman"/>
      <w:b w:val="0"/>
    </w:rPr>
  </w:style>
  <w:style w:type="character" w:customStyle="1" w:styleId="ListLabel40">
    <w:name w:val="ListLabel 40"/>
    <w:rPr>
      <w:b/>
    </w:rPr>
  </w:style>
  <w:style w:type="character" w:customStyle="1" w:styleId="ListLabel39">
    <w:name w:val="ListLabel 39"/>
    <w:rPr>
      <w:b/>
      <w:sz w:val="22"/>
    </w:rPr>
  </w:style>
  <w:style w:type="character" w:customStyle="1" w:styleId="ListLabel38">
    <w:name w:val="ListLabel 38"/>
    <w:rPr>
      <w:b/>
      <w:sz w:val="22"/>
      <w:szCs w:val="22"/>
    </w:rPr>
  </w:style>
  <w:style w:type="character" w:customStyle="1" w:styleId="ListLabel37">
    <w:name w:val="ListLabel 37"/>
    <w:rPr>
      <w:color w:val="FFFFFF"/>
      <w:sz w:val="22"/>
    </w:rPr>
  </w:style>
  <w:style w:type="character" w:customStyle="1" w:styleId="ListLabel36">
    <w:name w:val="ListLabel 36"/>
    <w:rPr>
      <w:rFonts w:cs="Times New Roman"/>
    </w:rPr>
  </w:style>
  <w:style w:type="character" w:customStyle="1" w:styleId="ListLabel35">
    <w:name w:val="ListLabel 35"/>
    <w:rPr>
      <w:rFonts w:cs="Times New Roman"/>
    </w:rPr>
  </w:style>
  <w:style w:type="character" w:customStyle="1" w:styleId="ListLabel34">
    <w:name w:val="ListLabel 34"/>
    <w:rPr>
      <w:rFonts w:cs="Times New Roman"/>
    </w:rPr>
  </w:style>
  <w:style w:type="character" w:customStyle="1" w:styleId="ListLabel33">
    <w:name w:val="ListLabel 33"/>
    <w:rPr>
      <w:rFonts w:cs="Times New Roman"/>
    </w:rPr>
  </w:style>
  <w:style w:type="character" w:customStyle="1" w:styleId="ListLabel32">
    <w:name w:val="ListLabel 32"/>
    <w:rPr>
      <w:rFonts w:cs="Times New Roman"/>
    </w:rPr>
  </w:style>
  <w:style w:type="character" w:customStyle="1" w:styleId="ListLabel31">
    <w:name w:val="ListLabel 31"/>
    <w:rPr>
      <w:rFonts w:cs="Times New Roman"/>
    </w:rPr>
  </w:style>
  <w:style w:type="character" w:customStyle="1" w:styleId="ListLabel30">
    <w:name w:val="ListLabel 30"/>
    <w:rPr>
      <w:rFonts w:cs="Times New Roman"/>
    </w:rPr>
  </w:style>
  <w:style w:type="character" w:customStyle="1" w:styleId="ListLabel29">
    <w:name w:val="ListLabel 29"/>
    <w:rPr>
      <w:rFonts w:cs="Times New Roman"/>
      <w:b/>
      <w:sz w:val="22"/>
    </w:rPr>
  </w:style>
  <w:style w:type="character" w:customStyle="1" w:styleId="ListLabel28">
    <w:name w:val="ListLabel 28"/>
    <w:rPr>
      <w:rFonts w:cs="Times New Roman"/>
    </w:rPr>
  </w:style>
  <w:style w:type="character" w:customStyle="1" w:styleId="ListLabel27">
    <w:name w:val="ListLabel 27"/>
    <w:rPr>
      <w:rFonts w:cs="Times New Roman"/>
    </w:rPr>
  </w:style>
  <w:style w:type="character" w:customStyle="1" w:styleId="ListLabel26">
    <w:name w:val="ListLabel 26"/>
    <w:rPr>
      <w:rFonts w:cs="Times New Roman"/>
    </w:rPr>
  </w:style>
  <w:style w:type="character" w:customStyle="1" w:styleId="ListLabel25">
    <w:name w:val="ListLabel 25"/>
    <w:rPr>
      <w:rFonts w:cs="Times New Roman"/>
    </w:rPr>
  </w:style>
  <w:style w:type="character" w:customStyle="1" w:styleId="ListLabel24">
    <w:name w:val="ListLabel 24"/>
    <w:rPr>
      <w:rFonts w:cs="Times New Roman"/>
    </w:rPr>
  </w:style>
  <w:style w:type="character" w:customStyle="1" w:styleId="ListLabel23">
    <w:name w:val="ListLabel 23"/>
    <w:rPr>
      <w:rFonts w:cs="Times New Roman"/>
    </w:rPr>
  </w:style>
  <w:style w:type="character" w:customStyle="1" w:styleId="ListLabel22">
    <w:name w:val="ListLabel 22"/>
    <w:rPr>
      <w:rFonts w:cs="Times New Roman"/>
    </w:rPr>
  </w:style>
  <w:style w:type="character" w:customStyle="1" w:styleId="ListLabel21">
    <w:name w:val="ListLabel 21"/>
    <w:rPr>
      <w:rFonts w:cs="Times New Roman"/>
    </w:rPr>
  </w:style>
  <w:style w:type="character" w:customStyle="1" w:styleId="ListLabel20">
    <w:name w:val="ListLabel 20"/>
    <w:rPr>
      <w:rFonts w:cs="Times New Roman"/>
    </w:rPr>
  </w:style>
  <w:style w:type="character" w:customStyle="1" w:styleId="ListLabel19">
    <w:name w:val="ListLabel 19"/>
    <w:rPr>
      <w:rFonts w:ascii="Times New Roman" w:hAnsi="Times New Roman" w:cs="Times New Roman"/>
    </w:rPr>
  </w:style>
  <w:style w:type="character" w:customStyle="1" w:styleId="ListLabel18">
    <w:name w:val="ListLabel 18"/>
    <w:rPr>
      <w:rFonts w:cs="Times New Roman"/>
    </w:rPr>
  </w:style>
  <w:style w:type="character" w:customStyle="1" w:styleId="ListLabel17">
    <w:name w:val="ListLabel 17"/>
    <w:rPr>
      <w:rFonts w:cs="Times New Roman"/>
    </w:rPr>
  </w:style>
  <w:style w:type="character" w:customStyle="1" w:styleId="ListLabel16">
    <w:name w:val="ListLabel 16"/>
    <w:rPr>
      <w:rFonts w:cs="Times New Roman"/>
    </w:rPr>
  </w:style>
  <w:style w:type="character" w:customStyle="1" w:styleId="ListLabel15">
    <w:name w:val="ListLabel 15"/>
    <w:rPr>
      <w:rFonts w:cs="Times New Roman"/>
      <w:sz w:val="22"/>
    </w:rPr>
  </w:style>
  <w:style w:type="character" w:customStyle="1" w:styleId="ListLabel14">
    <w:name w:val="ListLabel 14"/>
    <w:rPr>
      <w:rFonts w:cs="Times New Roman"/>
      <w:sz w:val="22"/>
    </w:rPr>
  </w:style>
  <w:style w:type="character" w:customStyle="1" w:styleId="ListLabel13">
    <w:name w:val="ListLabel 13"/>
    <w:rPr>
      <w:rFonts w:cs="Times New Roman"/>
      <w:sz w:val="22"/>
    </w:rPr>
  </w:style>
  <w:style w:type="character" w:customStyle="1" w:styleId="ListLabel12">
    <w:name w:val="ListLabel 12"/>
    <w:rPr>
      <w:rFonts w:ascii="Times New Roman" w:hAnsi="Times New Roman" w:cs="Times New Roman"/>
      <w:b/>
      <w:color w:val="00000A"/>
      <w:sz w:val="22"/>
    </w:rPr>
  </w:style>
  <w:style w:type="character" w:customStyle="1" w:styleId="ListLabel11">
    <w:name w:val="ListLabel 11"/>
    <w:rPr>
      <w:rFonts w:ascii="Times New Roman" w:hAnsi="Times New Roman" w:cs="Times New Roman"/>
      <w:b/>
      <w:sz w:val="22"/>
    </w:rPr>
  </w:style>
  <w:style w:type="character" w:customStyle="1" w:styleId="ListLabel10">
    <w:name w:val="ListLabel 10"/>
    <w:rPr>
      <w:rFonts w:cs="Times New Roman"/>
      <w:b w:val="0"/>
      <w:sz w:val="22"/>
    </w:rPr>
  </w:style>
  <w:style w:type="character" w:customStyle="1" w:styleId="ListLabel9">
    <w:name w:val="ListLabel 9"/>
    <w:rPr>
      <w:rFonts w:cs="Times New Roman"/>
    </w:rPr>
  </w:style>
  <w:style w:type="character" w:customStyle="1" w:styleId="ListLabel8">
    <w:name w:val="ListLabel 8"/>
    <w:rPr>
      <w:rFonts w:cs="Times New Roman"/>
    </w:rPr>
  </w:style>
  <w:style w:type="character" w:customStyle="1" w:styleId="ListLabel7">
    <w:name w:val="ListLabel 7"/>
    <w:rPr>
      <w:rFonts w:cs="Times New Roman"/>
    </w:rPr>
  </w:style>
  <w:style w:type="character" w:customStyle="1" w:styleId="ListLabel6">
    <w:name w:val="ListLabel 6"/>
    <w:rPr>
      <w:rFonts w:cs="Times New Roman"/>
      <w:b/>
      <w:sz w:val="22"/>
    </w:rPr>
  </w:style>
  <w:style w:type="character" w:customStyle="1" w:styleId="ListLabel5">
    <w:name w:val="ListLabel 5"/>
    <w:rPr>
      <w:rFonts w:cs="Times New Roman"/>
    </w:rPr>
  </w:style>
  <w:style w:type="character" w:customStyle="1" w:styleId="ListLabel4">
    <w:name w:val="ListLabel 4"/>
    <w:rPr>
      <w:rFonts w:cs="Times New Roman"/>
      <w:color w:val="00000A"/>
    </w:rPr>
  </w:style>
  <w:style w:type="character" w:customStyle="1" w:styleId="ListLabel3">
    <w:name w:val="ListLabel 3"/>
    <w:rPr>
      <w:rFonts w:cs="Arial"/>
      <w:b w:val="0"/>
      <w:color w:val="00000A"/>
      <w:sz w:val="24"/>
      <w:szCs w:val="24"/>
    </w:rPr>
  </w:style>
  <w:style w:type="character" w:customStyle="1" w:styleId="ListLabel2">
    <w:name w:val="ListLabel 2"/>
    <w:rPr>
      <w:rFonts w:cs="Times New Roman"/>
      <w:b w:val="0"/>
      <w:sz w:val="24"/>
      <w:szCs w:val="24"/>
    </w:rPr>
  </w:style>
  <w:style w:type="character" w:customStyle="1" w:styleId="ListLabel1">
    <w:name w:val="ListLabel 1"/>
    <w:rPr>
      <w:rFonts w:cs="Times New Roman"/>
    </w:rPr>
  </w:style>
  <w:style w:type="character" w:customStyle="1" w:styleId="Nivel01Char">
    <w:name w:val="Nivel 01 Char"/>
    <w:rPr>
      <w:rFonts w:ascii="Ecofont_Spranq_eco_Sans" w:eastAsia="SimSun" w:hAnsi="Ecofont_Spranq_eco_Sans"/>
      <w:b/>
      <w:bCs/>
      <w:color w:val="000000"/>
      <w:sz w:val="20"/>
      <w:szCs w:val="20"/>
    </w:rPr>
  </w:style>
  <w:style w:type="character" w:customStyle="1" w:styleId="labeldesabilitado">
    <w:name w:val="labeldesabilitado"/>
    <w:basedOn w:val="Fontepargpadro4"/>
  </w:style>
  <w:style w:type="character" w:customStyle="1" w:styleId="asteriscovermelho">
    <w:name w:val="asteriscovermelho"/>
    <w:basedOn w:val="Fontepargpadro4"/>
  </w:style>
  <w:style w:type="character" w:customStyle="1" w:styleId="HiperlinkVisitado1">
    <w:name w:val="HiperlinkVisitado1"/>
    <w:rPr>
      <w:color w:val="800080"/>
      <w:u w:val="single"/>
    </w:rPr>
  </w:style>
  <w:style w:type="character" w:customStyle="1" w:styleId="Forte1">
    <w:name w:val="Forte1"/>
    <w:rPr>
      <w:b/>
      <w:bCs/>
    </w:rPr>
  </w:style>
  <w:style w:type="character" w:customStyle="1" w:styleId="ff2">
    <w:name w:val="ff2"/>
    <w:basedOn w:val="Fontepargpadro4"/>
  </w:style>
  <w:style w:type="character" w:customStyle="1" w:styleId="a">
    <w:name w:val="_"/>
    <w:basedOn w:val="Fontepargpadro4"/>
  </w:style>
  <w:style w:type="character" w:customStyle="1" w:styleId="MenoPendente1">
    <w:name w:val="Menção Pendente1"/>
    <w:basedOn w:val="Fontepargpadro4"/>
    <w:uiPriority w:val="99"/>
  </w:style>
  <w:style w:type="character" w:customStyle="1" w:styleId="SubttuloChar">
    <w:name w:val="Subtítulo Char"/>
    <w:rPr>
      <w:rFonts w:ascii="Cambria" w:hAnsi="Cambria"/>
      <w:sz w:val="24"/>
      <w:szCs w:val="24"/>
    </w:rPr>
  </w:style>
  <w:style w:type="character" w:customStyle="1" w:styleId="normaltextrun">
    <w:name w:val="normaltextrun"/>
    <w:basedOn w:val="Fontepargpadro4"/>
  </w:style>
  <w:style w:type="character" w:customStyle="1" w:styleId="CitaoChar">
    <w:name w:val="Citação Char"/>
    <w:aliases w:val="TCU Char,Citação AGU Char,NotaExplicativa Char"/>
    <w:link w:val="Citao"/>
    <w:uiPriority w:val="29"/>
    <w:qFormat/>
    <w:rPr>
      <w:rFonts w:ascii="Ecofont_Spranq_eco_Sans" w:eastAsia="Calibri" w:hAnsi="Ecofont_Spranq_eco_Sans"/>
      <w:i/>
      <w:iCs/>
      <w:color w:val="000000"/>
      <w:sz w:val="20"/>
      <w:szCs w:val="24"/>
      <w:highlight w:val="yellow"/>
      <w:lang w:eastAsia="en-US"/>
    </w:rPr>
  </w:style>
  <w:style w:type="character" w:customStyle="1" w:styleId="TextosemFormataoChar">
    <w:name w:val="Texto sem Formatação Char"/>
    <w:rPr>
      <w:rFonts w:ascii="Courier New" w:hAnsi="Courier New" w:cs="Courier New"/>
      <w:sz w:val="20"/>
      <w:szCs w:val="20"/>
    </w:rPr>
  </w:style>
  <w:style w:type="character" w:customStyle="1" w:styleId="TtuloChar">
    <w:name w:val="Título Char"/>
    <w:rPr>
      <w:b/>
      <w:bCs/>
    </w:rPr>
  </w:style>
  <w:style w:type="character" w:customStyle="1" w:styleId="Tag">
    <w:name w:val="Tag"/>
    <w:rPr>
      <w:sz w:val="20"/>
      <w:szCs w:val="20"/>
      <w:highlight w:val="white"/>
    </w:rPr>
  </w:style>
  <w:style w:type="character" w:customStyle="1" w:styleId="Subscrito">
    <w:name w:val="Subscrito"/>
    <w:rPr>
      <w:sz w:val="16"/>
      <w:szCs w:val="16"/>
    </w:rPr>
  </w:style>
  <w:style w:type="character" w:customStyle="1" w:styleId="Sobrescrito">
    <w:name w:val="Sobrescrito"/>
    <w:rPr>
      <w:sz w:val="16"/>
      <w:szCs w:val="16"/>
    </w:rPr>
  </w:style>
  <w:style w:type="character" w:styleId="nfase">
    <w:name w:val="Emphasis"/>
    <w:uiPriority w:val="20"/>
    <w:qFormat/>
    <w:rPr>
      <w:i/>
      <w:iCs/>
    </w:rPr>
  </w:style>
  <w:style w:type="character" w:customStyle="1" w:styleId="apple-converted-space">
    <w:name w:val="apple-converted-space"/>
    <w:basedOn w:val="Fontepargpadro4"/>
  </w:style>
  <w:style w:type="character" w:customStyle="1" w:styleId="tex3">
    <w:name w:val="tex3"/>
    <w:basedOn w:val="Fontepargpadro4"/>
  </w:style>
  <w:style w:type="character" w:customStyle="1" w:styleId="tex3b">
    <w:name w:val="tex3b"/>
    <w:basedOn w:val="Fontepargpadro4"/>
  </w:style>
  <w:style w:type="character" w:customStyle="1" w:styleId="TextodoEspaoReservado1">
    <w:name w:val="Texto do Espaço Reservado1"/>
    <w:rPr>
      <w:rFonts w:cs="Times New Roman"/>
      <w:color w:val="808080"/>
    </w:rPr>
  </w:style>
  <w:style w:type="character" w:customStyle="1" w:styleId="EncerramentoChar">
    <w:name w:val="Encerramento Char"/>
    <w:rPr>
      <w:rFonts w:cs="Times New Roman"/>
      <w:sz w:val="20"/>
      <w:szCs w:val="20"/>
    </w:rPr>
  </w:style>
  <w:style w:type="character" w:customStyle="1" w:styleId="AssuntodocomentrioChar">
    <w:name w:val="Assunto do comentário Char"/>
    <w:uiPriority w:val="99"/>
    <w:rPr>
      <w:rFonts w:cs="Times New Roman"/>
      <w:b/>
    </w:rPr>
  </w:style>
  <w:style w:type="character" w:customStyle="1" w:styleId="TextodecomentrioChar">
    <w:name w:val="Texto de comentário Char"/>
    <w:link w:val="Textodecomentrio"/>
    <w:uiPriority w:val="99"/>
    <w:qFormat/>
    <w:rPr>
      <w:rFonts w:cs="Times New Roman"/>
    </w:rPr>
  </w:style>
  <w:style w:type="character" w:customStyle="1" w:styleId="Refdecomentrio1">
    <w:name w:val="Ref. de comentário1"/>
    <w:rPr>
      <w:rFonts w:cs="Times New Roman"/>
      <w:sz w:val="16"/>
    </w:rPr>
  </w:style>
  <w:style w:type="character" w:customStyle="1" w:styleId="tel">
    <w:name w:val="tel"/>
    <w:rPr>
      <w:rFonts w:cs="Times New Roman"/>
    </w:rPr>
  </w:style>
  <w:style w:type="character" w:customStyle="1" w:styleId="adr">
    <w:name w:val="adr"/>
    <w:rPr>
      <w:rFonts w:cs="Times New Roman"/>
    </w:rPr>
  </w:style>
  <w:style w:type="character" w:customStyle="1" w:styleId="MapadoDocumentoChar">
    <w:name w:val="Mapa do Documento Char"/>
    <w:rPr>
      <w:rFonts w:ascii="Tahoma" w:hAnsi="Tahoma" w:cs="Times New Roman"/>
      <w:sz w:val="16"/>
    </w:rPr>
  </w:style>
  <w:style w:type="character" w:customStyle="1" w:styleId="TextodebaloChar">
    <w:name w:val="Texto de balão Char"/>
    <w:uiPriority w:val="99"/>
    <w:rPr>
      <w:rFonts w:ascii="Tahoma" w:hAnsi="Tahoma" w:cs="Times New Roman"/>
      <w:sz w:val="16"/>
    </w:rPr>
  </w:style>
  <w:style w:type="character" w:customStyle="1" w:styleId="Recuodecorpodetexto2Char">
    <w:name w:val="Recuo de corpo de texto 2 Char"/>
    <w:rPr>
      <w:sz w:val="24"/>
    </w:rPr>
  </w:style>
  <w:style w:type="character" w:customStyle="1" w:styleId="Refdenotadefim1">
    <w:name w:val="Ref. de nota de fim1"/>
    <w:rPr>
      <w:rFonts w:cs="Times New Roman"/>
      <w:vertAlign w:val="superscript"/>
    </w:rPr>
  </w:style>
  <w:style w:type="character" w:customStyle="1" w:styleId="Refdenotaderodap1">
    <w:name w:val="Ref. de nota de rodapé1"/>
    <w:rPr>
      <w:rFonts w:cs="Times New Roman"/>
      <w:vertAlign w:val="superscript"/>
    </w:rPr>
  </w:style>
  <w:style w:type="character" w:customStyle="1" w:styleId="N">
    <w:name w:val="N"/>
    <w:rPr>
      <w:b/>
    </w:rPr>
  </w:style>
  <w:style w:type="character" w:customStyle="1" w:styleId="CabealhoChar">
    <w:name w:val="Cabeçalho Char"/>
    <w:uiPriority w:val="99"/>
    <w:rPr>
      <w:rFonts w:cs="Times New Roman"/>
    </w:rPr>
  </w:style>
  <w:style w:type="character" w:customStyle="1" w:styleId="Nmerodepgina1">
    <w:name w:val="Número de página1"/>
    <w:rPr>
      <w:rFonts w:ascii="Arial" w:hAnsi="Arial" w:cs="Times New Roman"/>
    </w:rPr>
  </w:style>
  <w:style w:type="character" w:customStyle="1" w:styleId="Corpodetexto3Char">
    <w:name w:val="Corpo de texto 3 Char"/>
    <w:rPr>
      <w:rFonts w:cs="Times New Roman"/>
      <w:sz w:val="26"/>
    </w:rPr>
  </w:style>
  <w:style w:type="character" w:customStyle="1" w:styleId="Corpodetexto2Char">
    <w:name w:val="Corpo de texto 2 Char"/>
    <w:rPr>
      <w:rFonts w:cs="Times New Roman"/>
      <w:sz w:val="20"/>
      <w:szCs w:val="20"/>
    </w:rPr>
  </w:style>
  <w:style w:type="character" w:customStyle="1" w:styleId="Recuodecorpodetexto2Char1">
    <w:name w:val="Recuo de corpo de texto 2 Char1"/>
    <w:rPr>
      <w:rFonts w:cs="Times New Roman"/>
      <w:sz w:val="24"/>
    </w:rPr>
  </w:style>
  <w:style w:type="character" w:customStyle="1" w:styleId="TextodenotaderodapChar">
    <w:name w:val="Texto de nota de rodapé Char"/>
    <w:rPr>
      <w:rFonts w:ascii="Arial" w:hAnsi="Arial" w:cs="Times New Roman"/>
    </w:rPr>
  </w:style>
  <w:style w:type="character" w:customStyle="1" w:styleId="RecuodecorpodetextoChar">
    <w:name w:val="Recuo de corpo de texto Char"/>
    <w:rPr>
      <w:rFonts w:cs="Times New Roman"/>
      <w:sz w:val="24"/>
    </w:rPr>
  </w:style>
  <w:style w:type="character" w:customStyle="1" w:styleId="CorpodetextoChar">
    <w:name w:val="Corpo de texto Char"/>
    <w:uiPriority w:val="99"/>
    <w:rPr>
      <w:rFonts w:cs="Times New Roman"/>
      <w:sz w:val="24"/>
    </w:rPr>
  </w:style>
  <w:style w:type="character" w:customStyle="1" w:styleId="Recuodecorpodetexto3Char">
    <w:name w:val="Recuo de corpo de texto 3 Char"/>
    <w:rPr>
      <w:rFonts w:ascii="Arial" w:hAnsi="Arial" w:cs="Times New Roman"/>
      <w:sz w:val="22"/>
    </w:rPr>
  </w:style>
  <w:style w:type="character" w:customStyle="1" w:styleId="SaudaoChar">
    <w:name w:val="Saudação Char"/>
    <w:rPr>
      <w:rFonts w:ascii="Arial" w:hAnsi="Arial" w:cs="Times New Roman"/>
      <w:sz w:val="24"/>
    </w:rPr>
  </w:style>
  <w:style w:type="character" w:customStyle="1" w:styleId="RodapChar">
    <w:name w:val="Rodapé Char"/>
    <w:uiPriority w:val="99"/>
    <w:qFormat/>
    <w:rPr>
      <w:rFonts w:cs="Times New Roman"/>
      <w:sz w:val="20"/>
      <w:szCs w:val="20"/>
    </w:rPr>
  </w:style>
  <w:style w:type="character" w:customStyle="1" w:styleId="Ttulo9Char">
    <w:name w:val="Título 9 Char"/>
    <w:rPr>
      <w:rFonts w:ascii="CG Times (W1)" w:hAnsi="CG Times (W1)"/>
      <w:i/>
      <w:sz w:val="20"/>
      <w:szCs w:val="20"/>
    </w:rPr>
  </w:style>
  <w:style w:type="character" w:customStyle="1" w:styleId="Ttulo8Char">
    <w:name w:val="Título 8 Char"/>
    <w:rPr>
      <w:rFonts w:ascii="CG Times (W1)" w:hAnsi="CG Times (W1)"/>
      <w:i/>
      <w:sz w:val="20"/>
      <w:szCs w:val="20"/>
    </w:rPr>
  </w:style>
  <w:style w:type="character" w:customStyle="1" w:styleId="Ttulo7Char">
    <w:name w:val="Título 7 Char"/>
    <w:rPr>
      <w:rFonts w:ascii="CG Times (W1)" w:hAnsi="CG Times (W1)"/>
      <w:i/>
      <w:sz w:val="20"/>
      <w:szCs w:val="20"/>
    </w:rPr>
  </w:style>
  <w:style w:type="character" w:customStyle="1" w:styleId="Ttulo6Char">
    <w:name w:val="Título 6 Char"/>
    <w:uiPriority w:val="9"/>
    <w:rPr>
      <w:rFonts w:ascii="CG Times (W1)" w:hAnsi="CG Times (W1)"/>
      <w:sz w:val="20"/>
      <w:szCs w:val="20"/>
      <w:u w:val="single"/>
    </w:rPr>
  </w:style>
  <w:style w:type="character" w:customStyle="1" w:styleId="Ttulo5Char">
    <w:name w:val="Título 5 Char"/>
    <w:rPr>
      <w:rFonts w:ascii="CG Times (W1)" w:hAnsi="CG Times (W1)"/>
      <w:b/>
      <w:sz w:val="20"/>
      <w:szCs w:val="20"/>
    </w:rPr>
  </w:style>
  <w:style w:type="character" w:customStyle="1" w:styleId="Ttulo4Char">
    <w:name w:val="Título 4 Char"/>
    <w:rPr>
      <w:rFonts w:ascii="CG Times (W1)" w:hAnsi="CG Times (W1)"/>
      <w:szCs w:val="20"/>
      <w:u w:val="single"/>
    </w:rPr>
  </w:style>
  <w:style w:type="character" w:customStyle="1" w:styleId="Ttulo3Char">
    <w:name w:val="Título 3 Char"/>
    <w:uiPriority w:val="9"/>
    <w:rPr>
      <w:rFonts w:ascii="CG Times (W1)" w:hAnsi="CG Times (W1)"/>
      <w:b/>
      <w:szCs w:val="20"/>
    </w:rPr>
  </w:style>
  <w:style w:type="character" w:customStyle="1" w:styleId="Ttulo2Char">
    <w:name w:val="Título 2 Char"/>
    <w:rPr>
      <w:rFonts w:ascii="Arial" w:hAnsi="Arial"/>
      <w:b/>
      <w:szCs w:val="20"/>
    </w:rPr>
  </w:style>
  <w:style w:type="character" w:customStyle="1" w:styleId="Ttulo1Char">
    <w:name w:val="Título 1 Char"/>
    <w:uiPriority w:val="9"/>
    <w:rPr>
      <w:rFonts w:ascii="Arial" w:hAnsi="Arial"/>
      <w:b/>
      <w:color w:val="000000"/>
      <w:sz w:val="26"/>
      <w:szCs w:val="20"/>
    </w:rPr>
  </w:style>
  <w:style w:type="character" w:customStyle="1" w:styleId="Fontepargpadro4">
    <w:name w:val="Fonte parág. padrão4"/>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CharChar0">
    <w:name w:val="Char Char"/>
    <w:rPr>
      <w:rFonts w:ascii="Courier New" w:eastAsia="Arial Unicode MS" w:hAnsi="Courier New" w:cs="Courier New"/>
      <w:color w:val="000000"/>
      <w:sz w:val="18"/>
      <w:szCs w:val="18"/>
      <w:lang w:val="pt-BR" w:bidi="ar-SA"/>
    </w:rPr>
  </w:style>
  <w:style w:type="character" w:customStyle="1" w:styleId="CharChar2">
    <w:name w:val="Char Char2"/>
    <w:rPr>
      <w:rFonts w:ascii="Arial" w:hAnsi="Arial" w:cs="Arial"/>
      <w:b/>
      <w:bCs/>
      <w:sz w:val="40"/>
      <w:u w:val="single"/>
      <w:lang w:val="pt-BR" w:bidi="ar-SA"/>
    </w:rPr>
  </w:style>
  <w:style w:type="character" w:styleId="Forte">
    <w:name w:val="Strong"/>
    <w:uiPriority w:val="22"/>
    <w:qFormat/>
    <w:rPr>
      <w:b/>
      <w:bCs/>
    </w:rPr>
  </w:style>
  <w:style w:type="character" w:customStyle="1" w:styleId="WW8Num155z0">
    <w:name w:val="WW8Num155z0"/>
    <w:rPr>
      <w:rFonts w:ascii="Arial" w:hAnsi="Arial" w:cs="Arial"/>
      <w:color w:val="auto"/>
      <w:sz w:val="18"/>
      <w:szCs w:val="18"/>
    </w:rPr>
  </w:style>
  <w:style w:type="character" w:customStyle="1" w:styleId="WW8Num155ztrue">
    <w:name w:val="WW8Num155ztrue"/>
  </w:style>
  <w:style w:type="character" w:customStyle="1" w:styleId="WW8Num41z0">
    <w:name w:val="WW8Num41z0"/>
    <w:rPr>
      <w:rFonts w:ascii="Arial" w:hAnsi="Arial" w:cs="Times New Roman"/>
      <w:bCs/>
      <w:color w:val="000000"/>
      <w:sz w:val="18"/>
      <w:szCs w:val="18"/>
    </w:rPr>
  </w:style>
  <w:style w:type="character" w:customStyle="1" w:styleId="WW8Num55z0">
    <w:name w:val="WW8Num55z0"/>
    <w:rPr>
      <w:rFonts w:ascii="Arial" w:eastAsia="Arial" w:hAnsi="Arial" w:cs="Symbol"/>
      <w:b/>
      <w:iCs/>
      <w:color w:val="000000"/>
      <w:sz w:val="18"/>
      <w:szCs w:val="18"/>
    </w:rPr>
  </w:style>
  <w:style w:type="character" w:customStyle="1" w:styleId="WW8Num55z1">
    <w:name w:val="WW8Num55z1"/>
    <w:rPr>
      <w:rFonts w:ascii="Symbol" w:hAnsi="Symbol" w:cs="Symbol"/>
      <w:color w:val="auto"/>
      <w:sz w:val="18"/>
      <w:szCs w:val="18"/>
    </w:rPr>
  </w:style>
  <w:style w:type="character" w:customStyle="1" w:styleId="WW8Num55z2">
    <w:name w:val="WW8Num55z2"/>
    <w:rPr>
      <w:rFonts w:ascii="Wingdings" w:hAnsi="Wingdings" w:cs="Wingdings"/>
      <w:color w:val="FF0000"/>
      <w:sz w:val="18"/>
      <w:szCs w:val="18"/>
      <w:lang w:val="en-US"/>
    </w:rPr>
  </w:style>
  <w:style w:type="character" w:customStyle="1" w:styleId="WW8Num55z3">
    <w:name w:val="WW8Num55z3"/>
    <w:rPr>
      <w:rFonts w:ascii="Wingdings 2" w:hAnsi="Wingdings 2" w:cs="Symbol"/>
    </w:rPr>
  </w:style>
  <w:style w:type="character" w:customStyle="1" w:styleId="WW8Num55z4">
    <w:name w:val="WW8Num55z4"/>
    <w:rPr>
      <w:rFonts w:ascii="Courier New" w:hAnsi="Courier New" w:cs="Courier New"/>
    </w:rPr>
  </w:style>
  <w:style w:type="character" w:customStyle="1" w:styleId="WW8Num55ztrue">
    <w:name w:val="WW8Num55ztrue"/>
  </w:style>
  <w:style w:type="character" w:customStyle="1" w:styleId="fontstyle01">
    <w:name w:val="fontstyle01"/>
    <w:rPr>
      <w:rFonts w:ascii="Arial" w:eastAsia="Arial" w:hAnsi="Arial"/>
      <w:b w:val="0"/>
      <w:i w:val="0"/>
      <w:color w:val="000000"/>
      <w:sz w:val="24"/>
    </w:rPr>
  </w:style>
  <w:style w:type="character" w:customStyle="1" w:styleId="citao2Char">
    <w:name w:val="citação 2 Char"/>
    <w:rPr>
      <w:rFonts w:ascii="Arial" w:eastAsia="Tahoma" w:hAnsi="Arial"/>
      <w:i/>
      <w:color w:val="000000"/>
      <w:sz w:val="24"/>
      <w:highlight w:val="yellow"/>
      <w:lang w:eastAsia="pt-BR"/>
    </w:rPr>
  </w:style>
  <w:style w:type="character" w:customStyle="1" w:styleId="TabelaChar">
    <w:name w:val="Tabela Char"/>
    <w:rPr>
      <w:rFonts w:ascii="Arial" w:eastAsia="Arial" w:hAnsi="Arial"/>
      <w:sz w:val="24"/>
      <w:lang w:eastAsia="pt-BR"/>
    </w:rPr>
  </w:style>
  <w:style w:type="character" w:customStyle="1" w:styleId="CentralizadoChar">
    <w:name w:val="Centralizado Char"/>
    <w:rPr>
      <w:rFonts w:ascii="Arial" w:eastAsia="Tahoma" w:hAnsi="Arial"/>
      <w:b/>
      <w:sz w:val="24"/>
      <w:lang w:eastAsia="pt-BR"/>
    </w:rPr>
  </w:style>
  <w:style w:type="character" w:customStyle="1" w:styleId="SUBCONTChar">
    <w:name w:val="SUB CONT Char"/>
    <w:rPr>
      <w:rFonts w:ascii="Arial" w:eastAsia="Tahoma" w:hAnsi="Arial"/>
      <w:sz w:val="24"/>
      <w:lang w:eastAsia="pt-BR"/>
    </w:rPr>
  </w:style>
  <w:style w:type="character" w:customStyle="1" w:styleId="CLUSULADOCONTRATOChar">
    <w:name w:val="CLÁUSULA DO CONTRATO Char"/>
    <w:rPr>
      <w:rFonts w:ascii="Arial" w:eastAsia="Tahoma" w:hAnsi="Arial"/>
      <w:b/>
      <w:caps/>
      <w:sz w:val="24"/>
      <w:lang w:eastAsia="pt-BR"/>
    </w:rPr>
  </w:style>
  <w:style w:type="character" w:customStyle="1" w:styleId="PargrafodaListaChar">
    <w:name w:val="Parágrafo da Lista Char"/>
    <w:uiPriority w:val="34"/>
    <w:rPr>
      <w:rFonts w:ascii="Arial" w:eastAsia="Tahoma" w:hAnsi="Arial"/>
      <w:sz w:val="24"/>
      <w:lang w:eastAsia="pt-BR"/>
    </w:rPr>
  </w:style>
  <w:style w:type="character" w:customStyle="1" w:styleId="RecuadoChar">
    <w:name w:val="Recuado Char"/>
    <w:rPr>
      <w:rFonts w:ascii="Arial" w:eastAsia="Arial" w:hAnsi="Arial"/>
      <w:b/>
      <w:sz w:val="20"/>
      <w:lang w:eastAsia="pt-BR"/>
    </w:rPr>
  </w:style>
  <w:style w:type="character" w:customStyle="1" w:styleId="QuoteChar">
    <w:name w:val="Quote Char"/>
    <w:rPr>
      <w:rFonts w:ascii="Ecofont_Spranq_eco_Sans" w:eastAsia="Tahoma" w:hAnsi="Ecofont_Spranq_eco_Sans"/>
      <w:i/>
      <w:color w:val="000000"/>
      <w:highlight w:val="yellow"/>
    </w:rPr>
  </w:style>
  <w:style w:type="character" w:customStyle="1" w:styleId="TtulodoLivro1">
    <w:name w:val="Título do Livro1"/>
    <w:rPr>
      <w:rFonts w:ascii="Arial" w:eastAsia="Arial" w:hAnsi="Arial"/>
      <w:b/>
      <w:i/>
      <w:spacing w:val="5"/>
      <w:sz w:val="28"/>
    </w:rPr>
  </w:style>
  <w:style w:type="character" w:customStyle="1" w:styleId="Tabela-normalChar">
    <w:name w:val="Tabela - normal Char"/>
    <w:rPr>
      <w:rFonts w:ascii="Arial" w:eastAsia="Arial" w:hAnsi="Arial"/>
      <w:sz w:val="24"/>
    </w:rPr>
  </w:style>
  <w:style w:type="character" w:customStyle="1" w:styleId="Sub4IncisosChar">
    <w:name w:val="Sub4 Incisos Char"/>
    <w:rPr>
      <w:rFonts w:ascii="Arial" w:eastAsia="Arial" w:hAnsi="Arial"/>
      <w:sz w:val="24"/>
    </w:rPr>
  </w:style>
  <w:style w:type="character" w:customStyle="1" w:styleId="Sub3IncisosChar">
    <w:name w:val="Sub3 Incisos Char"/>
    <w:rPr>
      <w:rFonts w:ascii="Arial" w:eastAsia="Arial" w:hAnsi="Arial"/>
      <w:sz w:val="24"/>
      <w:lang w:eastAsia="pt-BR"/>
    </w:rPr>
  </w:style>
  <w:style w:type="character" w:customStyle="1" w:styleId="Sub2IncisosChar">
    <w:name w:val="Sub2 Incisos Char"/>
    <w:rPr>
      <w:rFonts w:ascii="Arial" w:eastAsia="Tahoma" w:hAnsi="Arial"/>
      <w:sz w:val="24"/>
      <w:lang w:eastAsia="pt-BR"/>
    </w:rPr>
  </w:style>
  <w:style w:type="character" w:customStyle="1" w:styleId="CitaoIntensaChar">
    <w:name w:val="Citação Intensa Char"/>
    <w:rPr>
      <w:rFonts w:ascii="Arial" w:eastAsia="Tahoma" w:hAnsi="Arial"/>
      <w:sz w:val="20"/>
      <w:lang w:eastAsia="pt-BR"/>
    </w:rPr>
  </w:style>
  <w:style w:type="character" w:customStyle="1" w:styleId="Sub5Char">
    <w:name w:val="Sub 5 Char"/>
    <w:rPr>
      <w:rFonts w:ascii="Arial" w:eastAsia="Arial" w:hAnsi="Arial"/>
      <w:sz w:val="24"/>
    </w:rPr>
  </w:style>
  <w:style w:type="character" w:customStyle="1" w:styleId="Sub4Char">
    <w:name w:val="Sub 4 Char"/>
    <w:rPr>
      <w:rFonts w:ascii="Arial" w:eastAsia="Arial" w:hAnsi="Arial"/>
      <w:sz w:val="24"/>
    </w:rPr>
  </w:style>
  <w:style w:type="character" w:customStyle="1" w:styleId="Sub3Char">
    <w:name w:val="Sub 3 Char"/>
    <w:rPr>
      <w:rFonts w:ascii="Arial" w:eastAsia="Arial" w:hAnsi="Arial"/>
      <w:sz w:val="24"/>
    </w:rPr>
  </w:style>
  <w:style w:type="character" w:customStyle="1" w:styleId="Sub2Char">
    <w:name w:val="Sub 2 Char"/>
    <w:rPr>
      <w:rFonts w:ascii="Arial" w:eastAsia="Arial" w:hAnsi="Arial"/>
      <w:sz w:val="24"/>
    </w:rPr>
  </w:style>
  <w:style w:type="character" w:customStyle="1" w:styleId="Tabela-ttuloChar">
    <w:name w:val="Tabela - título Char"/>
    <w:rPr>
      <w:rFonts w:ascii="Arial" w:eastAsia="Tahoma" w:hAnsi="Arial"/>
      <w:b/>
      <w:color w:val="2F5496"/>
      <w:sz w:val="24"/>
    </w:rPr>
  </w:style>
  <w:style w:type="character" w:customStyle="1" w:styleId="SubttuloprimeiroChar">
    <w:name w:val="Subtítulo primeiro Char"/>
    <w:rPr>
      <w:rFonts w:ascii="Times New Roman" w:eastAsia="Times New Roman" w:hAnsi="Times New Roman"/>
      <w:b/>
      <w:i/>
      <w:caps w:val="0"/>
      <w:smallCaps w:val="0"/>
      <w:color w:val="2F5496"/>
      <w:sz w:val="40"/>
    </w:rPr>
  </w:style>
  <w:style w:type="character" w:customStyle="1" w:styleId="Subttulo11Char">
    <w:name w:val="Subtítulo 1.1 Char"/>
    <w:rPr>
      <w:rFonts w:ascii="Times New Roman" w:eastAsia="Tahoma" w:hAnsi="Times New Roman"/>
      <w:sz w:val="24"/>
      <w:highlight w:val="red"/>
      <w:lang w:eastAsia="pt-BR"/>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3z1">
    <w:name w:val="WW8Num13z1"/>
  </w:style>
  <w:style w:type="character" w:customStyle="1" w:styleId="WW8Num14z1">
    <w:name w:val="WW8Num14z1"/>
  </w:style>
  <w:style w:type="character" w:customStyle="1" w:styleId="WW8Num14z2">
    <w:name w:val="WW8Num14z2"/>
  </w:style>
  <w:style w:type="character" w:customStyle="1" w:styleId="CharChar1">
    <w:name w:val="Char Char1"/>
    <w:rPr>
      <w:sz w:val="24"/>
    </w:rPr>
  </w:style>
  <w:style w:type="character" w:customStyle="1" w:styleId="td-content">
    <w:name w:val="td-content"/>
  </w:style>
  <w:style w:type="character" w:customStyle="1" w:styleId="Refdecomentrio10">
    <w:name w:val="Ref. de comentário1"/>
    <w:rPr>
      <w:sz w:val="16"/>
    </w:rPr>
  </w:style>
  <w:style w:type="character" w:customStyle="1" w:styleId="A3">
    <w:name w:val="A3"/>
    <w:rPr>
      <w:rFonts w:ascii="Arial" w:eastAsia="Arial" w:hAnsi="Arial"/>
      <w:color w:val="000000"/>
      <w:sz w:val="18"/>
    </w:rPr>
  </w:style>
  <w:style w:type="character" w:customStyle="1" w:styleId="WW-WW8Num2ztrue">
    <w:name w:val="WW-WW8Num2ztrue"/>
  </w:style>
  <w:style w:type="character" w:customStyle="1" w:styleId="WW-WW8Num2ztrue1">
    <w:name w:val="WW-WW8Num2ztrue1"/>
  </w:style>
  <w:style w:type="character" w:customStyle="1" w:styleId="WW-WW8Num2ztrue2">
    <w:name w:val="WW-WW8Num2ztrue2"/>
  </w:style>
  <w:style w:type="character" w:customStyle="1" w:styleId="WW-WW8Num2ztrue3">
    <w:name w:val="WW-WW8Num2ztrue3"/>
  </w:style>
  <w:style w:type="character" w:customStyle="1" w:styleId="WW-WW8Num2ztrue4">
    <w:name w:val="WW-WW8Num2ztrue4"/>
  </w:style>
  <w:style w:type="character" w:customStyle="1" w:styleId="WW-WW8Num2ztrue5">
    <w:name w:val="WW-WW8Num2ztrue5"/>
  </w:style>
  <w:style w:type="character" w:customStyle="1" w:styleId="WW-WW8Num2ztrue6">
    <w:name w:val="WW-WW8Num2ztrue6"/>
  </w:style>
  <w:style w:type="character" w:customStyle="1" w:styleId="WW-WW8Num1ztrue211">
    <w:name w:val="WW-WW8Num1ztrue211"/>
  </w:style>
  <w:style w:type="character" w:customStyle="1" w:styleId="WW-WW8Num1ztrue311">
    <w:name w:val="WW-WW8Num1ztrue311"/>
  </w:style>
  <w:style w:type="character" w:customStyle="1" w:styleId="WW-WW8Num1ztrue411">
    <w:name w:val="WW-WW8Num1ztrue411"/>
  </w:style>
  <w:style w:type="character" w:customStyle="1" w:styleId="WW-WW8Num1ztrue511">
    <w:name w:val="WW-WW8Num1ztrue511"/>
  </w:style>
  <w:style w:type="character" w:customStyle="1" w:styleId="WW-WW8Num1ztrue611">
    <w:name w:val="WW-WW8Num1ztrue611"/>
  </w:style>
  <w:style w:type="character" w:customStyle="1" w:styleId="WW-WW8Num1ztrue711">
    <w:name w:val="WW-WW8Num1ztrue711"/>
  </w:style>
  <w:style w:type="character" w:customStyle="1" w:styleId="WW-WW8Num1ztrue2111">
    <w:name w:val="WW-WW8Num1ztrue2111"/>
  </w:style>
  <w:style w:type="character" w:customStyle="1" w:styleId="WW-WW8Num1ztrue3111">
    <w:name w:val="WW-WW8Num1ztrue3111"/>
  </w:style>
  <w:style w:type="character" w:customStyle="1" w:styleId="WW-WW8Num1ztrue4111">
    <w:name w:val="WW-WW8Num1ztrue4111"/>
  </w:style>
  <w:style w:type="character" w:customStyle="1" w:styleId="WW-WW8Num1ztrue5111">
    <w:name w:val="WW-WW8Num1ztrue5111"/>
  </w:style>
  <w:style w:type="character" w:customStyle="1" w:styleId="WW-WW8Num1ztrue6111">
    <w:name w:val="WW-WW8Num1ztrue6111"/>
  </w:style>
  <w:style w:type="character" w:customStyle="1" w:styleId="WW-WW8Num1ztrue7111">
    <w:name w:val="WW-WW8Num1ztrue7111"/>
  </w:style>
  <w:style w:type="character" w:customStyle="1" w:styleId="WW-WW8Num1ztrue21111">
    <w:name w:val="WW-WW8Num1ztrue21111"/>
  </w:style>
  <w:style w:type="character" w:customStyle="1" w:styleId="WW-WW8Num1ztrue31111">
    <w:name w:val="WW-WW8Num1ztrue31111"/>
  </w:style>
  <w:style w:type="character" w:customStyle="1" w:styleId="WW-WW8Num1ztrue41111">
    <w:name w:val="WW-WW8Num1ztrue41111"/>
  </w:style>
  <w:style w:type="character" w:customStyle="1" w:styleId="WW-WW8Num1ztrue51111">
    <w:name w:val="WW-WW8Num1ztrue51111"/>
  </w:style>
  <w:style w:type="character" w:customStyle="1" w:styleId="WW-WW8Num1ztrue61111">
    <w:name w:val="WW-WW8Num1ztrue61111"/>
  </w:style>
  <w:style w:type="character" w:customStyle="1" w:styleId="WW-WW8Num1ztrue71111">
    <w:name w:val="WW-WW8Num1ztrue71111"/>
  </w:style>
  <w:style w:type="character" w:customStyle="1" w:styleId="WW-WW8Num1ztrue211111">
    <w:name w:val="WW-WW8Num1ztrue211111"/>
  </w:style>
  <w:style w:type="character" w:customStyle="1" w:styleId="WW-WW8Num1ztrue311111">
    <w:name w:val="WW-WW8Num1ztrue311111"/>
  </w:style>
  <w:style w:type="character" w:customStyle="1" w:styleId="WW-WW8Num1ztrue411111">
    <w:name w:val="WW-WW8Num1ztrue411111"/>
  </w:style>
  <w:style w:type="character" w:customStyle="1" w:styleId="WW-WW8Num1ztrue511111">
    <w:name w:val="WW-WW8Num1ztrue511111"/>
  </w:style>
  <w:style w:type="character" w:customStyle="1" w:styleId="WW-WW8Num1ztrue611111">
    <w:name w:val="WW-WW8Num1ztrue611111"/>
  </w:style>
  <w:style w:type="character" w:customStyle="1" w:styleId="WW-WW8Num1ztrue711111">
    <w:name w:val="WW-WW8Num1ztrue711111"/>
  </w:style>
  <w:style w:type="character" w:customStyle="1" w:styleId="WW-WW8Num1ztrue2111111">
    <w:name w:val="WW-WW8Num1ztrue2111111"/>
  </w:style>
  <w:style w:type="character" w:customStyle="1" w:styleId="WW-WW8Num1ztrue3111111">
    <w:name w:val="WW-WW8Num1ztrue3111111"/>
  </w:style>
  <w:style w:type="character" w:customStyle="1" w:styleId="WW-WW8Num1ztrue4111111">
    <w:name w:val="WW-WW8Num1ztrue4111111"/>
  </w:style>
  <w:style w:type="character" w:customStyle="1" w:styleId="WW-WW8Num1ztrue5111111">
    <w:name w:val="WW-WW8Num1ztrue5111111"/>
  </w:style>
  <w:style w:type="character" w:customStyle="1" w:styleId="WW-WW8Num1ztrue6111111">
    <w:name w:val="WW-WW8Num1ztrue6111111"/>
  </w:style>
  <w:style w:type="character" w:customStyle="1" w:styleId="WW-WW8Num1ztrue7111111">
    <w:name w:val="WW-WW8Num1ztrue7111111"/>
  </w:style>
  <w:style w:type="character" w:customStyle="1" w:styleId="WW-Absatz-Standardschriftart1111111111111111111111111111111111111111111111111111111111111111111111111111111111112">
    <w:name w:val="WW-Absatz-Standardschriftart1111111111111111111111111111111111111111111111111111111111111111111111111111111111112"/>
  </w:style>
  <w:style w:type="character" w:customStyle="1" w:styleId="Fontepargpadro40">
    <w:name w:val="Fonte parág. padrão4"/>
  </w:style>
  <w:style w:type="character" w:customStyle="1" w:styleId="WW-Fontepargpadro">
    <w:name w:val="WW-Fonte parág. padrão"/>
  </w:style>
  <w:style w:type="character" w:customStyle="1" w:styleId="WW8Num19z1">
    <w:name w:val="WW8Num19z1"/>
    <w:rPr>
      <w:rFonts w:ascii="Courier New" w:eastAsia="Courier New" w:hAnsi="Courier New"/>
      <w:sz w:val="20"/>
    </w:rPr>
  </w:style>
  <w:style w:type="character" w:customStyle="1" w:styleId="WW8Num19z2">
    <w:name w:val="WW8Num19z2"/>
    <w:rPr>
      <w:rFonts w:ascii="Wingdings" w:eastAsia="Wingdings" w:hAnsi="Wingdings"/>
      <w:sz w:val="20"/>
    </w:rPr>
  </w:style>
  <w:style w:type="character" w:customStyle="1" w:styleId="WW-Absatz-Standardschriftart11111111111111111111111111111111111111111111111111111111111111111111111111111111111111111111121">
    <w:name w:val="WW-Absatz-Standardschriftart11111111111111111111111111111111111111111111111111111111111111111111111111111111111111111111121"/>
  </w:style>
  <w:style w:type="character" w:customStyle="1" w:styleId="WW-Absatz-Standardschriftart1111111111111111111111111111111111111111111111111111111111111111111111111111111111111111111112">
    <w:name w:val="WW-Absatz-Standardschriftart1111111111111111111111111111111111111111111111111111111111111111111111111111111111111111111112"/>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Fontepargpadro5">
    <w:name w:val="Fonte parág. padrão5"/>
  </w:style>
  <w:style w:type="character" w:customStyle="1" w:styleId="WW-WW8Num1ztrue12345611111111111111111111111111">
    <w:name w:val="WW-WW8Num1ztrue12345611111111111111111111111111"/>
  </w:style>
  <w:style w:type="character" w:customStyle="1" w:styleId="WW-WW8Num1ztrue1234511111111111111111111111111">
    <w:name w:val="WW-WW8Num1ztrue1234511111111111111111111111111"/>
  </w:style>
  <w:style w:type="character" w:customStyle="1" w:styleId="WW-WW8Num1ztrue123411111111111111111111111111">
    <w:name w:val="WW-WW8Num1ztrue123411111111111111111111111111"/>
  </w:style>
  <w:style w:type="character" w:customStyle="1" w:styleId="WW-WW8Num1ztrue12311111111111111111111111111">
    <w:name w:val="WW-WW8Num1ztrue12311111111111111111111111111"/>
  </w:style>
  <w:style w:type="character" w:customStyle="1" w:styleId="WW-WW8Num1ztrue1211111111111111111111111111">
    <w:name w:val="WW-WW8Num1ztrue1211111111111111111111111111"/>
  </w:style>
  <w:style w:type="character" w:customStyle="1" w:styleId="WW-WW8Num1ztrue11111111111111111111111111111">
    <w:name w:val="WW-WW8Num1ztrue11111111111111111111111111111"/>
  </w:style>
  <w:style w:type="character" w:customStyle="1" w:styleId="WW-WW8Num1ztrue12345671111111111111111111111111">
    <w:name w:val="WW-WW8Num1ztrue12345671111111111111111111111111"/>
  </w:style>
  <w:style w:type="character" w:customStyle="1" w:styleId="WW-WW8Num1ztrue1234561111111111111111111111111">
    <w:name w:val="WW-WW8Num1ztrue1234561111111111111111111111111"/>
  </w:style>
  <w:style w:type="character" w:customStyle="1" w:styleId="WW-WW8Num1ztrue123451111111111111111111111111">
    <w:name w:val="WW-WW8Num1ztrue123451111111111111111111111111"/>
  </w:style>
  <w:style w:type="character" w:customStyle="1" w:styleId="WW-WW8Num1ztrue12341111111111111111111111111">
    <w:name w:val="WW-WW8Num1ztrue12341111111111111111111111111"/>
  </w:style>
  <w:style w:type="character" w:customStyle="1" w:styleId="WW-WW8Num1ztrue1231111111111111111111111111">
    <w:name w:val="WW-WW8Num1ztrue1231111111111111111111111111"/>
  </w:style>
  <w:style w:type="character" w:customStyle="1" w:styleId="WW-WW8Num1ztrue121111111111111111111111111">
    <w:name w:val="WW-WW8Num1ztrue121111111111111111111111111"/>
  </w:style>
  <w:style w:type="character" w:customStyle="1" w:styleId="WW-WW8Num1ztrue1111111111111111111111111111">
    <w:name w:val="WW-WW8Num1ztrue1111111111111111111111111111"/>
  </w:style>
  <w:style w:type="character" w:customStyle="1" w:styleId="WW-WW8Num1ztrue1234567111111111111111111111111">
    <w:name w:val="WW-WW8Num1ztrue1234567111111111111111111111111"/>
  </w:style>
  <w:style w:type="character" w:customStyle="1" w:styleId="WW-WW8Num1ztrue123456111111111111111111111111">
    <w:name w:val="WW-WW8Num1ztrue123456111111111111111111111111"/>
  </w:style>
  <w:style w:type="character" w:customStyle="1" w:styleId="WW-WW8Num1ztrue12345111111111111111111111111">
    <w:name w:val="WW-WW8Num1ztrue12345111111111111111111111111"/>
  </w:style>
  <w:style w:type="character" w:customStyle="1" w:styleId="WW-WW8Num1ztrue1234111111111111111111111111">
    <w:name w:val="WW-WW8Num1ztrue1234111111111111111111111111"/>
  </w:style>
  <w:style w:type="character" w:customStyle="1" w:styleId="WW-WW8Num1ztrue123111111111111111111111111">
    <w:name w:val="WW-WW8Num1ztrue123111111111111111111111111"/>
  </w:style>
  <w:style w:type="character" w:customStyle="1" w:styleId="WW-WW8Num1ztrue12111111111111111111111111">
    <w:name w:val="WW-WW8Num1ztrue12111111111111111111111111"/>
  </w:style>
  <w:style w:type="character" w:customStyle="1" w:styleId="WW-WW8Num1ztrue111111111111111111111111111">
    <w:name w:val="WW-WW8Num1ztrue111111111111111111111111111"/>
  </w:style>
  <w:style w:type="character" w:customStyle="1" w:styleId="WW-WW8Num1ztrue123456711111111111111111111111">
    <w:name w:val="WW-WW8Num1ztrue123456711111111111111111111111"/>
  </w:style>
  <w:style w:type="character" w:customStyle="1" w:styleId="WW-WW8Num1ztrue12345611111111111111111111111">
    <w:name w:val="WW-WW8Num1ztrue12345611111111111111111111111"/>
  </w:style>
  <w:style w:type="character" w:customStyle="1" w:styleId="WW-WW8Num1ztrue1234511111111111111111111111">
    <w:name w:val="WW-WW8Num1ztrue1234511111111111111111111111"/>
  </w:style>
  <w:style w:type="character" w:customStyle="1" w:styleId="WW-WW8Num1ztrue123411111111111111111111111">
    <w:name w:val="WW-WW8Num1ztrue123411111111111111111111111"/>
  </w:style>
  <w:style w:type="character" w:customStyle="1" w:styleId="WW-WW8Num1ztrue12311111111111111111111111">
    <w:name w:val="WW-WW8Num1ztrue12311111111111111111111111"/>
  </w:style>
  <w:style w:type="character" w:customStyle="1" w:styleId="WW-WW8Num1ztrue1211111111111111111111111">
    <w:name w:val="WW-WW8Num1ztrue1211111111111111111111111"/>
  </w:style>
  <w:style w:type="character" w:customStyle="1" w:styleId="WW-WW8Num1ztrue11111111111111111111111111">
    <w:name w:val="WW-WW8Num1ztrue11111111111111111111111111"/>
  </w:style>
  <w:style w:type="character" w:customStyle="1" w:styleId="WW-WW8Num1ztrue71">
    <w:name w:val="WW-WW8Num1ztrue71"/>
  </w:style>
  <w:style w:type="character" w:customStyle="1" w:styleId="WW-WW8Num1ztrue61">
    <w:name w:val="WW-WW8Num1ztrue61"/>
  </w:style>
  <w:style w:type="character" w:customStyle="1" w:styleId="WW-WW8Num1ztrue51">
    <w:name w:val="WW-WW8Num1ztrue51"/>
  </w:style>
  <w:style w:type="character" w:customStyle="1" w:styleId="WW-WW8Num1ztrue41">
    <w:name w:val="WW-WW8Num1ztrue41"/>
  </w:style>
  <w:style w:type="character" w:customStyle="1" w:styleId="WW-WW8Num1ztrue31">
    <w:name w:val="WW-WW8Num1ztrue31"/>
  </w:style>
  <w:style w:type="character" w:customStyle="1" w:styleId="WW-WW8Num1ztrue21">
    <w:name w:val="WW-WW8Num1ztrue21"/>
  </w:style>
  <w:style w:type="character" w:customStyle="1" w:styleId="WW-WW8Num1ztrue1111111111111111111111111">
    <w:name w:val="WW-WW8Num1ztrue1111111111111111111111111"/>
  </w:style>
  <w:style w:type="character" w:customStyle="1" w:styleId="WW-WW8Num1ztrue12345671111111111111111111111">
    <w:name w:val="WW-WW8Num1ztrue12345671111111111111111111111"/>
  </w:style>
  <w:style w:type="character" w:customStyle="1" w:styleId="WW-WW8Num1ztrue1234561111111111111111111111">
    <w:name w:val="WW-WW8Num1ztrue1234561111111111111111111111"/>
  </w:style>
  <w:style w:type="character" w:customStyle="1" w:styleId="WW-WW8Num1ztrue123451111111111111111111111">
    <w:name w:val="WW-WW8Num1ztrue123451111111111111111111111"/>
  </w:style>
  <w:style w:type="character" w:customStyle="1" w:styleId="WW-WW8Num1ztrue12341111111111111111111111">
    <w:name w:val="WW-WW8Num1ztrue12341111111111111111111111"/>
  </w:style>
  <w:style w:type="character" w:customStyle="1" w:styleId="WW-WW8Num1ztrue1231111111111111111111111">
    <w:name w:val="WW-WW8Num1ztrue1231111111111111111111111"/>
  </w:style>
  <w:style w:type="character" w:customStyle="1" w:styleId="WW-WW8Num1ztrue121111111111111111111111">
    <w:name w:val="WW-WW8Num1ztrue121111111111111111111111"/>
  </w:style>
  <w:style w:type="character" w:customStyle="1" w:styleId="WW-WW8Num1ztrue111111111111111111111111">
    <w:name w:val="WW-WW8Num1ztrue111111111111111111111111"/>
  </w:style>
  <w:style w:type="character" w:customStyle="1" w:styleId="WW-WW8Num1ztrue1234567111111111111111111111">
    <w:name w:val="WW-WW8Num1ztrue1234567111111111111111111111"/>
  </w:style>
  <w:style w:type="character" w:customStyle="1" w:styleId="WW-WW8Num1ztrue123456111111111111111111111">
    <w:name w:val="WW-WW8Num1ztrue123456111111111111111111111"/>
  </w:style>
  <w:style w:type="character" w:customStyle="1" w:styleId="WW-WW8Num1ztrue12345111111111111111111111">
    <w:name w:val="WW-WW8Num1ztrue12345111111111111111111111"/>
  </w:style>
  <w:style w:type="character" w:customStyle="1" w:styleId="WW-WW8Num1ztrue1234111111111111111111111">
    <w:name w:val="WW-WW8Num1ztrue1234111111111111111111111"/>
  </w:style>
  <w:style w:type="character" w:customStyle="1" w:styleId="WW-WW8Num1ztrue123111111111111111111111">
    <w:name w:val="WW-WW8Num1ztrue123111111111111111111111"/>
  </w:style>
  <w:style w:type="character" w:customStyle="1" w:styleId="WW-WW8Num1ztrue12111111111111111111111">
    <w:name w:val="WW-WW8Num1ztrue12111111111111111111111"/>
  </w:style>
  <w:style w:type="character" w:customStyle="1" w:styleId="WW-WW8Num1ztrue11111111111111111111111">
    <w:name w:val="WW-WW8Num1ztrue11111111111111111111111"/>
  </w:style>
  <w:style w:type="character" w:customStyle="1" w:styleId="WW-WW8Num1ztrue123456711111111111111111111">
    <w:name w:val="WW-WW8Num1ztrue123456711111111111111111111"/>
  </w:style>
  <w:style w:type="character" w:customStyle="1" w:styleId="WW-WW8Num1ztrue12345611111111111111111111">
    <w:name w:val="WW-WW8Num1ztrue12345611111111111111111111"/>
  </w:style>
  <w:style w:type="character" w:customStyle="1" w:styleId="WW-WW8Num1ztrue1234511111111111111111111">
    <w:name w:val="WW-WW8Num1ztrue1234511111111111111111111"/>
  </w:style>
  <w:style w:type="character" w:customStyle="1" w:styleId="WW-WW8Num1ztrue123411111111111111111111">
    <w:name w:val="WW-WW8Num1ztrue123411111111111111111111"/>
  </w:style>
  <w:style w:type="character" w:customStyle="1" w:styleId="WW-WW8Num1ztrue12311111111111111111111">
    <w:name w:val="WW-WW8Num1ztrue12311111111111111111111"/>
  </w:style>
  <w:style w:type="character" w:customStyle="1" w:styleId="WW-WW8Num1ztrue1211111111111111111111">
    <w:name w:val="WW-WW8Num1ztrue1211111111111111111111"/>
  </w:style>
  <w:style w:type="character" w:customStyle="1" w:styleId="WW-WW8Num1ztrue1111111111111111111111">
    <w:name w:val="WW-WW8Num1ztrue1111111111111111111111"/>
  </w:style>
  <w:style w:type="character" w:customStyle="1" w:styleId="WW-WW8Num1ztrue12345671111111111111111111">
    <w:name w:val="WW-WW8Num1ztrue12345671111111111111111111"/>
  </w:style>
  <w:style w:type="character" w:customStyle="1" w:styleId="WW-WW8Num1ztrue1234561111111111111111111">
    <w:name w:val="WW-WW8Num1ztrue1234561111111111111111111"/>
  </w:style>
  <w:style w:type="character" w:customStyle="1" w:styleId="WW-WW8Num1ztrue123451111111111111111111">
    <w:name w:val="WW-WW8Num1ztrue123451111111111111111111"/>
  </w:style>
  <w:style w:type="character" w:customStyle="1" w:styleId="WW-WW8Num1ztrue12341111111111111111111">
    <w:name w:val="WW-WW8Num1ztrue12341111111111111111111"/>
  </w:style>
  <w:style w:type="character" w:customStyle="1" w:styleId="WW-WW8Num1ztrue1231111111111111111111">
    <w:name w:val="WW-WW8Num1ztrue1231111111111111111111"/>
  </w:style>
  <w:style w:type="character" w:customStyle="1" w:styleId="WW-WW8Num1ztrue121111111111111111111">
    <w:name w:val="WW-WW8Num1ztrue121111111111111111111"/>
  </w:style>
  <w:style w:type="character" w:customStyle="1" w:styleId="WW-WW8Num1ztrue111111111111111111111">
    <w:name w:val="WW-WW8Num1ztrue111111111111111111111"/>
  </w:style>
  <w:style w:type="character" w:customStyle="1" w:styleId="WW-WW8Num1ztrue1234567111111111111111111">
    <w:name w:val="WW-WW8Num1ztrue1234567111111111111111111"/>
  </w:style>
  <w:style w:type="character" w:customStyle="1" w:styleId="WW-WW8Num1ztrue123456111111111111111111">
    <w:name w:val="WW-WW8Num1ztrue123456111111111111111111"/>
  </w:style>
  <w:style w:type="character" w:customStyle="1" w:styleId="WW-WW8Num1ztrue12345111111111111111111">
    <w:name w:val="WW-WW8Num1ztrue12345111111111111111111"/>
  </w:style>
  <w:style w:type="character" w:customStyle="1" w:styleId="WW-WW8Num1ztrue1234111111111111111111">
    <w:name w:val="WW-WW8Num1ztrue1234111111111111111111"/>
  </w:style>
  <w:style w:type="character" w:customStyle="1" w:styleId="WW-WW8Num1ztrue123111111111111111111">
    <w:name w:val="WW-WW8Num1ztrue123111111111111111111"/>
  </w:style>
  <w:style w:type="character" w:customStyle="1" w:styleId="WW-WW8Num1ztrue12111111111111111111">
    <w:name w:val="WW-WW8Num1ztrue12111111111111111111"/>
  </w:style>
  <w:style w:type="character" w:customStyle="1" w:styleId="WW-WW8Num1ztrue11111111111111111111">
    <w:name w:val="WW-WW8Num1ztrue11111111111111111111"/>
  </w:style>
  <w:style w:type="character" w:customStyle="1" w:styleId="WW-WW8Num1ztrue123456711111111111111111">
    <w:name w:val="WW-WW8Num1ztrue123456711111111111111111"/>
  </w:style>
  <w:style w:type="character" w:customStyle="1" w:styleId="WW-WW8Num1ztrue12345611111111111111111">
    <w:name w:val="WW-WW8Num1ztrue12345611111111111111111"/>
  </w:style>
  <w:style w:type="character" w:customStyle="1" w:styleId="WW-WW8Num1ztrue1234511111111111111111">
    <w:name w:val="WW-WW8Num1ztrue1234511111111111111111"/>
  </w:style>
  <w:style w:type="character" w:customStyle="1" w:styleId="WW-WW8Num1ztrue123411111111111111111">
    <w:name w:val="WW-WW8Num1ztrue123411111111111111111"/>
  </w:style>
  <w:style w:type="character" w:customStyle="1" w:styleId="WW-WW8Num1ztrue12311111111111111111">
    <w:name w:val="WW-WW8Num1ztrue12311111111111111111"/>
  </w:style>
  <w:style w:type="character" w:customStyle="1" w:styleId="WW-WW8Num1ztrue1211111111111111111">
    <w:name w:val="WW-WW8Num1ztrue1211111111111111111"/>
  </w:style>
  <w:style w:type="character" w:customStyle="1" w:styleId="WW-WW8Num1ztrue1111111111111111111">
    <w:name w:val="WW-WW8Num1ztrue1111111111111111111"/>
  </w:style>
  <w:style w:type="character" w:customStyle="1" w:styleId="WW-WW8Num1ztrue12345671111111111111111">
    <w:name w:val="WW-WW8Num1ztrue12345671111111111111111"/>
  </w:style>
  <w:style w:type="character" w:customStyle="1" w:styleId="WW-WW8Num1ztrue1234561111111111111111">
    <w:name w:val="WW-WW8Num1ztrue1234561111111111111111"/>
  </w:style>
  <w:style w:type="character" w:customStyle="1" w:styleId="WW-WW8Num1ztrue123451111111111111111">
    <w:name w:val="WW-WW8Num1ztrue123451111111111111111"/>
  </w:style>
  <w:style w:type="character" w:customStyle="1" w:styleId="WW-WW8Num1ztrue12341111111111111111">
    <w:name w:val="WW-WW8Num1ztrue12341111111111111111"/>
  </w:style>
  <w:style w:type="character" w:customStyle="1" w:styleId="WW-WW8Num1ztrue1231111111111111111">
    <w:name w:val="WW-WW8Num1ztrue1231111111111111111"/>
  </w:style>
  <w:style w:type="character" w:customStyle="1" w:styleId="WW-WW8Num1ztrue121111111111111111">
    <w:name w:val="WW-WW8Num1ztrue121111111111111111"/>
  </w:style>
  <w:style w:type="character" w:customStyle="1" w:styleId="WW-WW8Num1ztrue111111111111111111">
    <w:name w:val="WW-WW8Num1ztrue111111111111111111"/>
  </w:style>
  <w:style w:type="character" w:customStyle="1" w:styleId="WW-WW8Num1ztrue1234567111111111111111">
    <w:name w:val="WW-WW8Num1ztrue1234567111111111111111"/>
  </w:style>
  <w:style w:type="character" w:customStyle="1" w:styleId="WW-WW8Num1ztrue123456111111111111111">
    <w:name w:val="WW-WW8Num1ztrue123456111111111111111"/>
  </w:style>
  <w:style w:type="character" w:customStyle="1" w:styleId="WW-WW8Num1ztrue12345111111111111111">
    <w:name w:val="WW-WW8Num1ztrue12345111111111111111"/>
  </w:style>
  <w:style w:type="character" w:customStyle="1" w:styleId="WW-WW8Num1ztrue1234111111111111111">
    <w:name w:val="WW-WW8Num1ztrue1234111111111111111"/>
  </w:style>
  <w:style w:type="character" w:customStyle="1" w:styleId="WW-WW8Num1ztrue123111111111111111">
    <w:name w:val="WW-WW8Num1ztrue123111111111111111"/>
  </w:style>
  <w:style w:type="character" w:customStyle="1" w:styleId="WW-WW8Num1ztrue12111111111111111">
    <w:name w:val="WW-WW8Num1ztrue12111111111111111"/>
  </w:style>
  <w:style w:type="character" w:customStyle="1" w:styleId="WW-WW8Num1ztrue11111111111111111">
    <w:name w:val="WW-WW8Num1ztrue11111111111111111"/>
  </w:style>
  <w:style w:type="character" w:customStyle="1" w:styleId="WW-WW8Num1ztrue123456711111111111111">
    <w:name w:val="WW-WW8Num1ztrue123456711111111111111"/>
  </w:style>
  <w:style w:type="character" w:customStyle="1" w:styleId="WW-WW8Num1ztrue12345611111111111111">
    <w:name w:val="WW-WW8Num1ztrue12345611111111111111"/>
  </w:style>
  <w:style w:type="character" w:customStyle="1" w:styleId="WW-WW8Num1ztrue1234511111111111111">
    <w:name w:val="WW-WW8Num1ztrue1234511111111111111"/>
  </w:style>
  <w:style w:type="character" w:customStyle="1" w:styleId="WW-WW8Num1ztrue123411111111111111">
    <w:name w:val="WW-WW8Num1ztrue123411111111111111"/>
  </w:style>
  <w:style w:type="character" w:customStyle="1" w:styleId="WW-WW8Num1ztrue12311111111111111">
    <w:name w:val="WW-WW8Num1ztrue12311111111111111"/>
  </w:style>
  <w:style w:type="character" w:customStyle="1" w:styleId="WW-WW8Num1ztrue1211111111111111">
    <w:name w:val="WW-WW8Num1ztrue1211111111111111"/>
  </w:style>
  <w:style w:type="character" w:customStyle="1" w:styleId="WW-WW8Num1ztrue1111111111111111">
    <w:name w:val="WW-WW8Num1ztrue1111111111111111"/>
  </w:style>
  <w:style w:type="character" w:customStyle="1" w:styleId="WW-WW8Num1ztrue12345671111111111111">
    <w:name w:val="WW-WW8Num1ztrue12345671111111111111"/>
  </w:style>
  <w:style w:type="character" w:customStyle="1" w:styleId="WW-WW8Num1ztrue1234561111111111111">
    <w:name w:val="WW-WW8Num1ztrue1234561111111111111"/>
  </w:style>
  <w:style w:type="character" w:customStyle="1" w:styleId="WW-WW8Num1ztrue123451111111111111">
    <w:name w:val="WW-WW8Num1ztrue123451111111111111"/>
  </w:style>
  <w:style w:type="character" w:customStyle="1" w:styleId="WW-WW8Num1ztrue12341111111111111">
    <w:name w:val="WW-WW8Num1ztrue12341111111111111"/>
  </w:style>
  <w:style w:type="character" w:customStyle="1" w:styleId="WW-WW8Num1ztrue1231111111111111">
    <w:name w:val="WW-WW8Num1ztrue1231111111111111"/>
  </w:style>
  <w:style w:type="character" w:customStyle="1" w:styleId="WW-WW8Num1ztrue121111111111111">
    <w:name w:val="WW-WW8Num1ztrue121111111111111"/>
  </w:style>
  <w:style w:type="character" w:customStyle="1" w:styleId="WW-WW8Num1ztrue111111111111111">
    <w:name w:val="WW-WW8Num1ztrue111111111111111"/>
  </w:style>
  <w:style w:type="character" w:customStyle="1" w:styleId="WW-WW8Num1ztrue1234567111111111111">
    <w:name w:val="WW-WW8Num1ztrue1234567111111111111"/>
  </w:style>
  <w:style w:type="character" w:customStyle="1" w:styleId="WW-WW8Num1ztrue123456111111111111">
    <w:name w:val="WW-WW8Num1ztrue123456111111111111"/>
  </w:style>
  <w:style w:type="character" w:customStyle="1" w:styleId="WW-WW8Num1ztrue12345111111111111">
    <w:name w:val="WW-WW8Num1ztrue12345111111111111"/>
  </w:style>
  <w:style w:type="character" w:customStyle="1" w:styleId="WW-WW8Num1ztrue1234111111111111">
    <w:name w:val="WW-WW8Num1ztrue1234111111111111"/>
  </w:style>
  <w:style w:type="character" w:customStyle="1" w:styleId="WW-WW8Num1ztrue123111111111111">
    <w:name w:val="WW-WW8Num1ztrue123111111111111"/>
  </w:style>
  <w:style w:type="character" w:customStyle="1" w:styleId="WW-WW8Num1ztrue12111111111111">
    <w:name w:val="WW-WW8Num1ztrue12111111111111"/>
  </w:style>
  <w:style w:type="character" w:customStyle="1" w:styleId="WW-WW8Num1ztrue11111111111111">
    <w:name w:val="WW-WW8Num1ztrue11111111111111"/>
  </w:style>
  <w:style w:type="character" w:customStyle="1" w:styleId="WW-WW8Num1ztrue123456711111111111">
    <w:name w:val="WW-WW8Num1ztrue123456711111111111"/>
  </w:style>
  <w:style w:type="character" w:customStyle="1" w:styleId="WW-WW8Num1ztrue12345611111111111">
    <w:name w:val="WW-WW8Num1ztrue12345611111111111"/>
  </w:style>
  <w:style w:type="character" w:customStyle="1" w:styleId="WW-WW8Num1ztrue1234511111111111">
    <w:name w:val="WW-WW8Num1ztrue1234511111111111"/>
  </w:style>
  <w:style w:type="character" w:customStyle="1" w:styleId="WW-WW8Num1ztrue123411111111111">
    <w:name w:val="WW-WW8Num1ztrue123411111111111"/>
  </w:style>
  <w:style w:type="character" w:customStyle="1" w:styleId="WW-WW8Num1ztrue12311111111111">
    <w:name w:val="WW-WW8Num1ztrue12311111111111"/>
  </w:style>
  <w:style w:type="character" w:customStyle="1" w:styleId="WW-WW8Num1ztrue1211111111111">
    <w:name w:val="WW-WW8Num1ztrue1211111111111"/>
  </w:style>
  <w:style w:type="character" w:customStyle="1" w:styleId="WW-WW8Num1ztrue1111111111111">
    <w:name w:val="WW-WW8Num1ztrue1111111111111"/>
  </w:style>
  <w:style w:type="character" w:customStyle="1" w:styleId="WW-WW8Num1ztrue12345671111111111">
    <w:name w:val="WW-WW8Num1ztrue12345671111111111"/>
  </w:style>
  <w:style w:type="character" w:customStyle="1" w:styleId="WW-WW8Num1ztrue1234561111111111">
    <w:name w:val="WW-WW8Num1ztrue1234561111111111"/>
  </w:style>
  <w:style w:type="character" w:customStyle="1" w:styleId="WW-WW8Num1ztrue123451111111111">
    <w:name w:val="WW-WW8Num1ztrue123451111111111"/>
  </w:style>
  <w:style w:type="character" w:customStyle="1" w:styleId="WW-WW8Num1ztrue12341111111111">
    <w:name w:val="WW-WW8Num1ztrue12341111111111"/>
  </w:style>
  <w:style w:type="character" w:customStyle="1" w:styleId="WW-WW8Num1ztrue1231111111111">
    <w:name w:val="WW-WW8Num1ztrue1231111111111"/>
  </w:style>
  <w:style w:type="character" w:customStyle="1" w:styleId="WW-WW8Num1ztrue121111111111">
    <w:name w:val="WW-WW8Num1ztrue121111111111"/>
  </w:style>
  <w:style w:type="character" w:customStyle="1" w:styleId="WW-WW8Num1ztrue111111111111">
    <w:name w:val="WW-WW8Num1ztrue111111111111"/>
  </w:style>
  <w:style w:type="character" w:customStyle="1" w:styleId="WW-WW8Num1ztrue1234567111111111">
    <w:name w:val="WW-WW8Num1ztrue1234567111111111"/>
  </w:style>
  <w:style w:type="character" w:customStyle="1" w:styleId="WW-WW8Num1ztrue123456111111111">
    <w:name w:val="WW-WW8Num1ztrue123456111111111"/>
  </w:style>
  <w:style w:type="character" w:customStyle="1" w:styleId="WW-WW8Num1ztrue12345111111111">
    <w:name w:val="WW-WW8Num1ztrue12345111111111"/>
  </w:style>
  <w:style w:type="character" w:customStyle="1" w:styleId="WW-WW8Num1ztrue1234111111111">
    <w:name w:val="WW-WW8Num1ztrue1234111111111"/>
  </w:style>
  <w:style w:type="character" w:customStyle="1" w:styleId="WW-WW8Num1ztrue123111111111">
    <w:name w:val="WW-WW8Num1ztrue123111111111"/>
  </w:style>
  <w:style w:type="character" w:customStyle="1" w:styleId="WW-WW8Num1ztrue12111111111">
    <w:name w:val="WW-WW8Num1ztrue12111111111"/>
  </w:style>
  <w:style w:type="character" w:customStyle="1" w:styleId="WW-WW8Num1ztrue11111111111">
    <w:name w:val="WW-WW8Num1ztrue11111111111"/>
  </w:style>
  <w:style w:type="character" w:customStyle="1" w:styleId="WW-WW8Num1ztrue123456711111111">
    <w:name w:val="WW-WW8Num1ztrue123456711111111"/>
  </w:style>
  <w:style w:type="character" w:customStyle="1" w:styleId="WW-WW8Num1ztrue12345611111111">
    <w:name w:val="WW-WW8Num1ztrue12345611111111"/>
  </w:style>
  <w:style w:type="character" w:customStyle="1" w:styleId="WW-WW8Num1ztrue1234511111111">
    <w:name w:val="WW-WW8Num1ztrue1234511111111"/>
  </w:style>
  <w:style w:type="character" w:customStyle="1" w:styleId="WW-WW8Num1ztrue123411111111">
    <w:name w:val="WW-WW8Num1ztrue123411111111"/>
  </w:style>
  <w:style w:type="character" w:customStyle="1" w:styleId="WW-WW8Num1ztrue12311111111">
    <w:name w:val="WW-WW8Num1ztrue12311111111"/>
  </w:style>
  <w:style w:type="character" w:customStyle="1" w:styleId="WW-WW8Num1ztrue1211111111">
    <w:name w:val="WW-WW8Num1ztrue1211111111"/>
  </w:style>
  <w:style w:type="character" w:customStyle="1" w:styleId="WW-WW8Num1ztrue1111111111">
    <w:name w:val="WW-WW8Num1ztrue1111111111"/>
  </w:style>
  <w:style w:type="character" w:customStyle="1" w:styleId="WW-WW8Num1ztrue12345671111111">
    <w:name w:val="WW-WW8Num1ztrue12345671111111"/>
  </w:style>
  <w:style w:type="character" w:customStyle="1" w:styleId="WW-WW8Num1ztrue1234561111111">
    <w:name w:val="WW-WW8Num1ztrue1234561111111"/>
  </w:style>
  <w:style w:type="character" w:customStyle="1" w:styleId="WW-WW8Num1ztrue123451111111">
    <w:name w:val="WW-WW8Num1ztrue123451111111"/>
  </w:style>
  <w:style w:type="character" w:customStyle="1" w:styleId="WW-WW8Num1ztrue12341111111">
    <w:name w:val="WW-WW8Num1ztrue12341111111"/>
  </w:style>
  <w:style w:type="character" w:customStyle="1" w:styleId="WW-WW8Num1ztrue1231111111">
    <w:name w:val="WW-WW8Num1ztrue1231111111"/>
  </w:style>
  <w:style w:type="character" w:customStyle="1" w:styleId="WW-WW8Num1ztrue121111111">
    <w:name w:val="WW-WW8Num1ztrue121111111"/>
  </w:style>
  <w:style w:type="character" w:customStyle="1" w:styleId="WW-WW8Num1ztrue111111111">
    <w:name w:val="WW-WW8Num1ztrue111111111"/>
  </w:style>
  <w:style w:type="character" w:customStyle="1" w:styleId="WW-WW8Num1ztrue1234567111111">
    <w:name w:val="WW-WW8Num1ztrue1234567111111"/>
  </w:style>
  <w:style w:type="character" w:customStyle="1" w:styleId="WW-WW8Num1ztrue123456111111">
    <w:name w:val="WW-WW8Num1ztrue123456111111"/>
  </w:style>
  <w:style w:type="character" w:customStyle="1" w:styleId="WW-WW8Num1ztrue12345111111">
    <w:name w:val="WW-WW8Num1ztrue12345111111"/>
  </w:style>
  <w:style w:type="character" w:customStyle="1" w:styleId="WW-WW8Num1ztrue1234111111">
    <w:name w:val="WW-WW8Num1ztrue1234111111"/>
  </w:style>
  <w:style w:type="character" w:customStyle="1" w:styleId="WW-WW8Num1ztrue123111111">
    <w:name w:val="WW-WW8Num1ztrue123111111"/>
  </w:style>
  <w:style w:type="character" w:customStyle="1" w:styleId="WW-WW8Num1ztrue12111111">
    <w:name w:val="WW-WW8Num1ztrue12111111"/>
  </w:style>
  <w:style w:type="character" w:customStyle="1" w:styleId="WW-WW8Num1ztrue11111111">
    <w:name w:val="WW-WW8Num1ztrue11111111"/>
  </w:style>
  <w:style w:type="character" w:customStyle="1" w:styleId="WW-WW8Num1ztrue123456711111">
    <w:name w:val="WW-WW8Num1ztrue123456711111"/>
  </w:style>
  <w:style w:type="character" w:customStyle="1" w:styleId="WW-WW8Num1ztrue12345611111">
    <w:name w:val="WW-WW8Num1ztrue12345611111"/>
  </w:style>
  <w:style w:type="character" w:customStyle="1" w:styleId="WW-WW8Num1ztrue1234511111">
    <w:name w:val="WW-WW8Num1ztrue1234511111"/>
  </w:style>
  <w:style w:type="character" w:customStyle="1" w:styleId="WW-WW8Num1ztrue123411111">
    <w:name w:val="WW-WW8Num1ztrue123411111"/>
  </w:style>
  <w:style w:type="character" w:customStyle="1" w:styleId="WW-WW8Num1ztrue12311111">
    <w:name w:val="WW-WW8Num1ztrue12311111"/>
  </w:style>
  <w:style w:type="character" w:customStyle="1" w:styleId="WW-WW8Num1ztrue1211111">
    <w:name w:val="WW-WW8Num1ztrue1211111"/>
  </w:style>
  <w:style w:type="character" w:customStyle="1" w:styleId="WW-WW8Num1ztrue1111111">
    <w:name w:val="WW-WW8Num1ztrue1111111"/>
  </w:style>
  <w:style w:type="character" w:customStyle="1" w:styleId="WW-WW8Num1ztrue12345671111">
    <w:name w:val="WW-WW8Num1ztrue12345671111"/>
  </w:style>
  <w:style w:type="character" w:customStyle="1" w:styleId="WW-WW8Num1ztrue1234561111">
    <w:name w:val="WW-WW8Num1ztrue1234561111"/>
  </w:style>
  <w:style w:type="character" w:customStyle="1" w:styleId="WW-WW8Num1ztrue123451111">
    <w:name w:val="WW-WW8Num1ztrue123451111"/>
  </w:style>
  <w:style w:type="character" w:customStyle="1" w:styleId="WW-WW8Num1ztrue12341111">
    <w:name w:val="WW-WW8Num1ztrue12341111"/>
  </w:style>
  <w:style w:type="character" w:customStyle="1" w:styleId="WW-WW8Num1ztrue1231111">
    <w:name w:val="WW-WW8Num1ztrue1231111"/>
  </w:style>
  <w:style w:type="character" w:customStyle="1" w:styleId="WW-WW8Num1ztrue121111">
    <w:name w:val="WW-WW8Num1ztrue121111"/>
  </w:style>
  <w:style w:type="character" w:customStyle="1" w:styleId="WW-WW8Num1ztrue111111">
    <w:name w:val="WW-WW8Num1ztrue111111"/>
  </w:style>
  <w:style w:type="character" w:customStyle="1" w:styleId="WW-WW8Num1ztrue1234567111">
    <w:name w:val="WW-WW8Num1ztrue1234567111"/>
  </w:style>
  <w:style w:type="character" w:customStyle="1" w:styleId="WW-WW8Num1ztrue123456111">
    <w:name w:val="WW-WW8Num1ztrue123456111"/>
  </w:style>
  <w:style w:type="character" w:customStyle="1" w:styleId="WW-WW8Num1ztrue12345111">
    <w:name w:val="WW-WW8Num1ztrue12345111"/>
  </w:style>
  <w:style w:type="character" w:customStyle="1" w:styleId="WW-WW8Num1ztrue1234111">
    <w:name w:val="WW-WW8Num1ztrue1234111"/>
  </w:style>
  <w:style w:type="character" w:customStyle="1" w:styleId="WW-WW8Num1ztrue123111">
    <w:name w:val="WW-WW8Num1ztrue123111"/>
  </w:style>
  <w:style w:type="character" w:customStyle="1" w:styleId="WW-WW8Num1ztrue12111">
    <w:name w:val="WW-WW8Num1ztrue12111"/>
  </w:style>
  <w:style w:type="character" w:customStyle="1" w:styleId="WW-WW8Num1ztrue11111">
    <w:name w:val="WW-WW8Num1ztrue11111"/>
  </w:style>
  <w:style w:type="character" w:customStyle="1" w:styleId="WW-WW8Num1ztrue123456711">
    <w:name w:val="WW-WW8Num1ztrue123456711"/>
  </w:style>
  <w:style w:type="character" w:customStyle="1" w:styleId="WW-WW8Num1ztrue12345611">
    <w:name w:val="WW-WW8Num1ztrue12345611"/>
  </w:style>
  <w:style w:type="character" w:customStyle="1" w:styleId="WW-WW8Num1ztrue1234511">
    <w:name w:val="WW-WW8Num1ztrue1234511"/>
  </w:style>
  <w:style w:type="character" w:customStyle="1" w:styleId="WW-WW8Num1ztrue123411">
    <w:name w:val="WW-WW8Num1ztrue123411"/>
  </w:style>
  <w:style w:type="character" w:customStyle="1" w:styleId="WW-WW8Num1ztrue12311">
    <w:name w:val="WW-WW8Num1ztrue12311"/>
  </w:style>
  <w:style w:type="character" w:customStyle="1" w:styleId="WW-WW8Num1ztrue1211">
    <w:name w:val="WW-WW8Num1ztrue1211"/>
  </w:style>
  <w:style w:type="character" w:customStyle="1" w:styleId="WW-WW8Num1ztrue1111">
    <w:name w:val="WW-WW8Num1ztrue1111"/>
  </w:style>
  <w:style w:type="character" w:customStyle="1" w:styleId="WW-WW8Num1ztrue12345671">
    <w:name w:val="WW-WW8Num1ztrue12345671"/>
  </w:style>
  <w:style w:type="character" w:customStyle="1" w:styleId="WW-WW8Num1ztrue1234561">
    <w:name w:val="WW-WW8Num1ztrue1234561"/>
  </w:style>
  <w:style w:type="character" w:customStyle="1" w:styleId="WW-WW8Num1ztrue123451">
    <w:name w:val="WW-WW8Num1ztrue123451"/>
  </w:style>
  <w:style w:type="character" w:customStyle="1" w:styleId="WW-WW8Num1ztrue12341">
    <w:name w:val="WW-WW8Num1ztrue12341"/>
  </w:style>
  <w:style w:type="character" w:customStyle="1" w:styleId="WW-WW8Num1ztrue1231">
    <w:name w:val="WW-WW8Num1ztrue1231"/>
  </w:style>
  <w:style w:type="character" w:customStyle="1" w:styleId="WW-WW8Num1ztrue121">
    <w:name w:val="WW-WW8Num1ztrue121"/>
  </w:style>
  <w:style w:type="character" w:customStyle="1" w:styleId="WW-WW8Num1ztrue111">
    <w:name w:val="WW-WW8Num1ztrue111"/>
  </w:style>
  <w:style w:type="character" w:customStyle="1" w:styleId="WW-WW8Num1ztrue1234567">
    <w:name w:val="WW-WW8Num1ztrue1234567"/>
  </w:style>
  <w:style w:type="character" w:customStyle="1" w:styleId="WW-WW8Num1ztrue123456">
    <w:name w:val="WW-WW8Num1ztrue123456"/>
  </w:style>
  <w:style w:type="character" w:customStyle="1" w:styleId="WW-WW8Num1ztrue12345">
    <w:name w:val="WW-WW8Num1ztrue12345"/>
  </w:style>
  <w:style w:type="character" w:customStyle="1" w:styleId="WW-WW8Num1ztrue1234">
    <w:name w:val="WW-WW8Num1ztrue1234"/>
  </w:style>
  <w:style w:type="character" w:customStyle="1" w:styleId="WW-WW8Num1ztrue123">
    <w:name w:val="WW-WW8Num1ztrue123"/>
  </w:style>
  <w:style w:type="character" w:customStyle="1" w:styleId="WW-WW8Num1ztrue12">
    <w:name w:val="WW-WW8Num1ztrue12"/>
  </w:style>
  <w:style w:type="character" w:customStyle="1" w:styleId="WW-WW8Num1ztrue11">
    <w:name w:val="WW-WW8Num1ztrue11"/>
  </w:style>
  <w:style w:type="character" w:customStyle="1" w:styleId="WW-WW8Num1ztrue7">
    <w:name w:val="WW-WW8Num1ztrue7"/>
  </w:style>
  <w:style w:type="character" w:customStyle="1" w:styleId="ListLabel113">
    <w:name w:val="ListLabel 113"/>
    <w:rPr>
      <w:rFonts w:ascii="Arial" w:eastAsia="Arial" w:hAnsi="Arial"/>
      <w:b/>
      <w:sz w:val="18"/>
    </w:rPr>
  </w:style>
  <w:style w:type="character" w:customStyle="1" w:styleId="ListLabel114">
    <w:name w:val="ListLabel 114"/>
    <w:rPr>
      <w:rFonts w:ascii="Arial" w:eastAsia="Arial" w:hAnsi="Arial"/>
      <w:sz w:val="18"/>
    </w:rPr>
  </w:style>
  <w:style w:type="character" w:customStyle="1" w:styleId="ListLabel115">
    <w:name w:val="ListLabel 115"/>
    <w:rPr>
      <w:rFonts w:eastAsia="Arial"/>
    </w:rPr>
  </w:style>
  <w:style w:type="character" w:customStyle="1" w:styleId="ListLabel116">
    <w:name w:val="ListLabel 116"/>
    <w:rPr>
      <w:rFonts w:eastAsia="Arial"/>
    </w:rPr>
  </w:style>
  <w:style w:type="character" w:customStyle="1" w:styleId="CharChar20">
    <w:name w:val="Char Char2"/>
    <w:rPr>
      <w:rFonts w:ascii="Arial" w:eastAsia="Arial" w:hAnsi="Arial"/>
      <w:b/>
      <w:sz w:val="40"/>
      <w:u w:val="single"/>
      <w:lang w:val="pt-BR" w:eastAsia="ar-SA"/>
    </w:rPr>
  </w:style>
  <w:style w:type="character" w:customStyle="1" w:styleId="Fontepargpadro9">
    <w:name w:val="Fonte parág. padrão9"/>
    <w:rPr>
      <w:w w:val="100"/>
      <w:position w:val="0"/>
      <w:sz w:val="24"/>
      <w:effect w:val="none"/>
      <w:vertAlign w:val="baseline"/>
      <w:em w:val="none"/>
    </w:rPr>
  </w:style>
  <w:style w:type="character" w:customStyle="1" w:styleId="Fontepargpadro8">
    <w:name w:val="Fonte parág. padrão8"/>
    <w:rPr>
      <w:w w:val="100"/>
      <w:position w:val="0"/>
      <w:sz w:val="24"/>
      <w:effect w:val="none"/>
      <w:vertAlign w:val="baseline"/>
      <w:em w:val="none"/>
    </w:rPr>
  </w:style>
  <w:style w:type="character" w:customStyle="1" w:styleId="Fontepargpadro7">
    <w:name w:val="Fonte parág. padrão7"/>
    <w:rPr>
      <w:w w:val="100"/>
      <w:position w:val="0"/>
      <w:sz w:val="24"/>
      <w:effect w:val="none"/>
      <w:vertAlign w:val="baseline"/>
      <w:em w:val="none"/>
    </w:rPr>
  </w:style>
  <w:style w:type="character" w:customStyle="1" w:styleId="Fontepargpadro6">
    <w:name w:val="Fonte parág. padrão6"/>
    <w:rPr>
      <w:w w:val="100"/>
      <w:position w:val="0"/>
      <w:sz w:val="24"/>
      <w:effect w:val="none"/>
      <w:vertAlign w:val="baseline"/>
      <w:em w:val="none"/>
    </w:rPr>
  </w:style>
  <w:style w:type="character" w:customStyle="1" w:styleId="TextodebaloChar1">
    <w:name w:val="Texto de balão Char1"/>
    <w:rPr>
      <w:rFonts w:ascii="Tahoma" w:eastAsia="SimSun" w:hAnsi="Tahoma" w:cs="Mangal"/>
      <w:w w:val="100"/>
      <w:kern w:val="2"/>
      <w:position w:val="0"/>
      <w:sz w:val="16"/>
      <w:szCs w:val="14"/>
      <w:effect w:val="none"/>
      <w:vertAlign w:val="baseline"/>
      <w:em w:val="none"/>
      <w:lang w:eastAsia="zh-CN" w:bidi="hi-IN"/>
    </w:rPr>
  </w:style>
  <w:style w:type="character" w:customStyle="1" w:styleId="object">
    <w:name w:val="object"/>
    <w:rPr>
      <w:w w:val="100"/>
      <w:position w:val="0"/>
      <w:sz w:val="24"/>
      <w:effect w:val="none"/>
      <w:vertAlign w:val="baseline"/>
      <w:em w:val="none"/>
    </w:rPr>
  </w:style>
  <w:style w:type="character" w:customStyle="1" w:styleId="Character20style">
    <w:name w:val="Character_20_style"/>
    <w:rPr>
      <w:w w:val="100"/>
      <w:position w:val="0"/>
      <w:sz w:val="24"/>
      <w:effect w:val="none"/>
      <w:vertAlign w:val="baseline"/>
      <w:em w:val="none"/>
    </w:rPr>
  </w:style>
  <w:style w:type="character" w:customStyle="1" w:styleId="TextodecomentrioChar1">
    <w:name w:val="Texto de comentário Char1"/>
    <w:rPr>
      <w:rFonts w:ascii="Liberation Serif" w:eastAsia="SimSun" w:hAnsi="Liberation Serif" w:cs="Mangal"/>
      <w:w w:val="100"/>
      <w:kern w:val="2"/>
      <w:position w:val="0"/>
      <w:sz w:val="24"/>
      <w:szCs w:val="18"/>
      <w:effect w:val="none"/>
      <w:vertAlign w:val="baseline"/>
      <w:em w:val="none"/>
      <w:lang w:eastAsia="zh-CN" w:bidi="hi-IN"/>
    </w:rPr>
  </w:style>
  <w:style w:type="character" w:customStyle="1" w:styleId="AssuntodocomentrioChar1">
    <w:name w:val="Assunto do comentário Char1"/>
    <w:rPr>
      <w:rFonts w:ascii="Liberation Serif" w:eastAsia="SimSun" w:hAnsi="Liberation Serif" w:cs="Mangal"/>
      <w:b/>
      <w:bCs/>
      <w:w w:val="100"/>
      <w:kern w:val="2"/>
      <w:position w:val="0"/>
      <w:sz w:val="24"/>
      <w:szCs w:val="18"/>
      <w:effect w:val="none"/>
      <w:vertAlign w:val="baseline"/>
      <w:em w:val="none"/>
      <w:lang w:eastAsia="zh-CN" w:bidi="hi-IN"/>
    </w:rPr>
  </w:style>
  <w:style w:type="character" w:customStyle="1" w:styleId="ListLabel143">
    <w:name w:val="ListLabel 143"/>
    <w:rPr>
      <w:rFonts w:eastAsia="OpenSymbol"/>
    </w:rPr>
  </w:style>
  <w:style w:type="character" w:customStyle="1" w:styleId="ListLabel142">
    <w:name w:val="ListLabel 142"/>
    <w:rPr>
      <w:rFonts w:eastAsia="OpenSymbol"/>
    </w:rPr>
  </w:style>
  <w:style w:type="character" w:customStyle="1" w:styleId="ListLabel141">
    <w:name w:val="ListLabel 141"/>
    <w:rPr>
      <w:rFonts w:eastAsia="OpenSymbol"/>
    </w:rPr>
  </w:style>
  <w:style w:type="character" w:customStyle="1" w:styleId="ListLabel140">
    <w:name w:val="ListLabel 140"/>
    <w:rPr>
      <w:rFonts w:eastAsia="OpenSymbol"/>
    </w:rPr>
  </w:style>
  <w:style w:type="character" w:customStyle="1" w:styleId="ListLabel139">
    <w:name w:val="ListLabel 139"/>
    <w:rPr>
      <w:rFonts w:eastAsia="OpenSymbol"/>
    </w:rPr>
  </w:style>
  <w:style w:type="character" w:customStyle="1" w:styleId="ListLabel138">
    <w:name w:val="ListLabel 138"/>
    <w:rPr>
      <w:rFonts w:eastAsia="OpenSymbol"/>
    </w:rPr>
  </w:style>
  <w:style w:type="character" w:customStyle="1" w:styleId="ListLabel137">
    <w:name w:val="ListLabel 137"/>
    <w:rPr>
      <w:rFonts w:eastAsia="OpenSymbol"/>
    </w:rPr>
  </w:style>
  <w:style w:type="character" w:customStyle="1" w:styleId="ListLabel136">
    <w:name w:val="ListLabel 136"/>
    <w:rPr>
      <w:rFonts w:eastAsia="OpenSymbol"/>
    </w:rPr>
  </w:style>
  <w:style w:type="character" w:customStyle="1" w:styleId="ListLabel135">
    <w:name w:val="ListLabel 135"/>
    <w:rPr>
      <w:rFonts w:ascii="Arial" w:eastAsia="OpenSymbol" w:hAnsi="Arial"/>
      <w:b w:val="0"/>
      <w:sz w:val="18"/>
    </w:rPr>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Zeichenformat">
    <w:name w:val="Zeichenformat"/>
  </w:style>
  <w:style w:type="character" w:customStyle="1" w:styleId="ListLabel134">
    <w:name w:val="ListLabel 134"/>
    <w:rPr>
      <w:rFonts w:eastAsia="OpenSymbol"/>
    </w:rPr>
  </w:style>
  <w:style w:type="character" w:customStyle="1" w:styleId="ListLabel133">
    <w:name w:val="ListLabel 133"/>
    <w:rPr>
      <w:rFonts w:eastAsia="OpenSymbol"/>
    </w:rPr>
  </w:style>
  <w:style w:type="character" w:customStyle="1" w:styleId="ListLabel132">
    <w:name w:val="ListLabel 132"/>
    <w:rPr>
      <w:rFonts w:eastAsia="OpenSymbol"/>
    </w:rPr>
  </w:style>
  <w:style w:type="character" w:customStyle="1" w:styleId="ListLabel131">
    <w:name w:val="ListLabel 131"/>
    <w:rPr>
      <w:rFonts w:eastAsia="OpenSymbol"/>
    </w:rPr>
  </w:style>
  <w:style w:type="character" w:customStyle="1" w:styleId="ListLabel130">
    <w:name w:val="ListLabel 130"/>
    <w:rPr>
      <w:rFonts w:eastAsia="OpenSymbol"/>
    </w:rPr>
  </w:style>
  <w:style w:type="character" w:customStyle="1" w:styleId="ListLabel129">
    <w:name w:val="ListLabel 129"/>
    <w:rPr>
      <w:rFonts w:eastAsia="OpenSymbol"/>
    </w:rPr>
  </w:style>
  <w:style w:type="character" w:customStyle="1" w:styleId="ListLabel128">
    <w:name w:val="ListLabel 128"/>
    <w:rPr>
      <w:rFonts w:eastAsia="OpenSymbol"/>
    </w:rPr>
  </w:style>
  <w:style w:type="character" w:customStyle="1" w:styleId="ListLabel127">
    <w:name w:val="ListLabel 127"/>
    <w:rPr>
      <w:rFonts w:eastAsia="OpenSymbol"/>
    </w:rPr>
  </w:style>
  <w:style w:type="character" w:customStyle="1" w:styleId="ListLabel126">
    <w:name w:val="ListLabel 126"/>
    <w:rPr>
      <w:rFonts w:ascii="Arial" w:eastAsia="OpenSymbol" w:hAnsi="Arial"/>
      <w:b/>
      <w:sz w:val="18"/>
    </w:rPr>
  </w:style>
  <w:style w:type="character" w:customStyle="1" w:styleId="ListLabel125">
    <w:name w:val="ListLabel 125"/>
    <w:rPr>
      <w:rFonts w:eastAsia="OpenSymbol"/>
    </w:rPr>
  </w:style>
  <w:style w:type="character" w:customStyle="1" w:styleId="ListLabel124">
    <w:name w:val="ListLabel 124"/>
    <w:rPr>
      <w:rFonts w:eastAsia="OpenSymbol"/>
    </w:rPr>
  </w:style>
  <w:style w:type="character" w:customStyle="1" w:styleId="ListLabel123">
    <w:name w:val="ListLabel 123"/>
    <w:rPr>
      <w:rFonts w:eastAsia="OpenSymbol"/>
    </w:rPr>
  </w:style>
  <w:style w:type="character" w:customStyle="1" w:styleId="ListLabel122">
    <w:name w:val="ListLabel 122"/>
    <w:rPr>
      <w:rFonts w:eastAsia="OpenSymbol"/>
    </w:rPr>
  </w:style>
  <w:style w:type="character" w:customStyle="1" w:styleId="ListLabel121">
    <w:name w:val="ListLabel 121"/>
    <w:rPr>
      <w:rFonts w:eastAsia="OpenSymbol"/>
    </w:rPr>
  </w:style>
  <w:style w:type="character" w:customStyle="1" w:styleId="ListLabel120">
    <w:name w:val="ListLabel 120"/>
    <w:rPr>
      <w:rFonts w:eastAsia="OpenSymbol"/>
    </w:rPr>
  </w:style>
  <w:style w:type="character" w:customStyle="1" w:styleId="ListLabel119">
    <w:name w:val="ListLabel 119"/>
    <w:rPr>
      <w:rFonts w:eastAsia="OpenSymbol"/>
    </w:rPr>
  </w:style>
  <w:style w:type="character" w:customStyle="1" w:styleId="ListLabel118">
    <w:name w:val="ListLabel 118"/>
    <w:rPr>
      <w:rFonts w:eastAsia="OpenSymbol"/>
    </w:rPr>
  </w:style>
  <w:style w:type="character" w:customStyle="1" w:styleId="ListLabel117">
    <w:name w:val="ListLabel 117"/>
    <w:rPr>
      <w:rFonts w:ascii="Arial" w:eastAsia="OpenSymbol" w:hAnsi="Arial"/>
      <w:b/>
      <w:sz w:val="18"/>
    </w:rPr>
  </w:style>
  <w:style w:type="paragraph" w:customStyle="1" w:styleId="Ttulo90">
    <w:name w:val="Título9"/>
    <w:basedOn w:val="Normal"/>
    <w:next w:val="Corpodetexto"/>
    <w:pPr>
      <w:keepNext/>
      <w:spacing w:before="240" w:after="120"/>
    </w:pPr>
    <w:rPr>
      <w:rFonts w:ascii="Arial" w:eastAsia="Lucida Sans Unicode" w:hAnsi="Arial" w:cs="Mangal"/>
      <w:sz w:val="28"/>
      <w:szCs w:val="28"/>
    </w:rPr>
  </w:style>
  <w:style w:type="paragraph" w:styleId="Corpodetexto">
    <w:name w:val="Body Text"/>
    <w:basedOn w:val="Normal"/>
    <w:uiPriority w:val="1"/>
    <w:qFormat/>
    <w:pPr>
      <w:jc w:val="both"/>
    </w:pPr>
    <w:rPr>
      <w:sz w:val="22"/>
      <w:szCs w:val="20"/>
    </w:rPr>
  </w:style>
  <w:style w:type="paragraph" w:styleId="Ttulo">
    <w:name w:val="Title"/>
    <w:basedOn w:val="Normal"/>
    <w:next w:val="Subttulo"/>
    <w:qFormat/>
    <w:pPr>
      <w:keepNext/>
      <w:spacing w:before="240" w:after="120"/>
      <w:jc w:val="center"/>
    </w:pPr>
    <w:rPr>
      <w:rFonts w:ascii="Arial" w:eastAsia="Lucida Sans Unicode" w:hAnsi="Arial" w:cs="Tahoma"/>
      <w:b/>
      <w:sz w:val="28"/>
      <w:szCs w:val="28"/>
    </w:rPr>
  </w:style>
  <w:style w:type="paragraph" w:styleId="Subttulo">
    <w:name w:val="Subtitle"/>
    <w:basedOn w:val="Ttulo"/>
    <w:next w:val="Corpodetexto"/>
    <w:qFormat/>
    <w:rPr>
      <w:i/>
      <w:iCs/>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Legenda2">
    <w:name w:val="Legenda2"/>
    <w:basedOn w:val="Normal"/>
    <w:pPr>
      <w:suppressLineNumbers/>
      <w:spacing w:before="120" w:after="120"/>
    </w:pPr>
    <w:rPr>
      <w:rFonts w:cs="Tahoma"/>
      <w:i/>
      <w:iCs/>
    </w:rPr>
  </w:style>
  <w:style w:type="paragraph" w:customStyle="1" w:styleId="Legenda1">
    <w:name w:val="Legenda1"/>
    <w:basedOn w:val="Normal"/>
    <w:pPr>
      <w:suppressLineNumbers/>
      <w:spacing w:before="120" w:after="120"/>
    </w:pPr>
    <w:rPr>
      <w:rFonts w:cs="Tahoma"/>
      <w:i/>
      <w:iCs/>
    </w:rPr>
  </w:style>
  <w:style w:type="paragraph" w:customStyle="1" w:styleId="HeaderandFooter">
    <w:name w:val="Header and Footer"/>
    <w:basedOn w:val="Normal"/>
    <w:pPr>
      <w:widowControl w:val="0"/>
      <w:tabs>
        <w:tab w:val="center" w:pos="4819"/>
        <w:tab w:val="right" w:pos="9638"/>
      </w:tabs>
    </w:pPr>
    <w:rPr>
      <w:rFonts w:eastAsia="Mangal"/>
      <w:color w:val="00000A"/>
      <w:lang w:eastAsia="hi-IN"/>
    </w:rPr>
  </w:style>
  <w:style w:type="paragraph" w:styleId="Cabealho">
    <w:name w:val="header"/>
    <w:basedOn w:val="Normal"/>
    <w:uiPriority w:val="99"/>
    <w:pPr>
      <w:tabs>
        <w:tab w:val="center" w:pos="4419"/>
        <w:tab w:val="right" w:pos="8838"/>
      </w:tabs>
    </w:pPr>
  </w:style>
  <w:style w:type="paragraph" w:styleId="Rodap">
    <w:name w:val="footer"/>
    <w:basedOn w:val="Normal"/>
    <w:uiPriority w:val="99"/>
    <w:pPr>
      <w:tabs>
        <w:tab w:val="center" w:pos="4419"/>
        <w:tab w:val="right" w:pos="8838"/>
      </w:tabs>
    </w:pPr>
  </w:style>
  <w:style w:type="paragraph" w:customStyle="1" w:styleId="WW-Recuodecorpodetexto3">
    <w:name w:val="WW-Recuo de corpo de texto 3"/>
    <w:basedOn w:val="Normal"/>
    <w:pPr>
      <w:ind w:left="709" w:hanging="709"/>
      <w:jc w:val="both"/>
    </w:pPr>
    <w:rPr>
      <w:szCs w:val="20"/>
    </w:rPr>
  </w:style>
  <w:style w:type="paragraph" w:customStyle="1" w:styleId="WW-Corpodetexto3">
    <w:name w:val="WW-Corpo de texto 3"/>
    <w:basedOn w:val="Normal"/>
    <w:pPr>
      <w:jc w:val="both"/>
    </w:pPr>
    <w:rPr>
      <w:szCs w:val="20"/>
    </w:rPr>
  </w:style>
  <w:style w:type="paragraph" w:customStyle="1" w:styleId="Textopadro">
    <w:name w:val="Texto padrão"/>
    <w:basedOn w:val="Normal"/>
    <w:pPr>
      <w:widowControl w:val="0"/>
    </w:pPr>
    <w:rPr>
      <w:szCs w:val="20"/>
      <w:lang w:val="en-US"/>
    </w:rPr>
  </w:style>
  <w:style w:type="paragraph" w:styleId="Recuodecorpodetexto">
    <w:name w:val="Body Text Indent"/>
    <w:basedOn w:val="Normal"/>
    <w:pPr>
      <w:tabs>
        <w:tab w:val="left" w:pos="2127"/>
      </w:tabs>
      <w:jc w:val="both"/>
    </w:pPr>
    <w:rPr>
      <w:sz w:val="22"/>
      <w:szCs w:val="20"/>
    </w:rPr>
  </w:style>
  <w:style w:type="paragraph" w:customStyle="1" w:styleId="Corpodetexto21">
    <w:name w:val="Corpo de texto 21"/>
    <w:basedOn w:val="Normal"/>
    <w:pPr>
      <w:jc w:val="both"/>
    </w:pPr>
    <w:rPr>
      <w:color w:val="FF0000"/>
      <w:sz w:val="20"/>
      <w:szCs w:val="20"/>
    </w:rPr>
  </w:style>
  <w:style w:type="paragraph" w:customStyle="1" w:styleId="WW-Corpodetexto2">
    <w:name w:val="WW-Corpo de texto 2"/>
    <w:basedOn w:val="Normal"/>
    <w:rPr>
      <w:szCs w:val="20"/>
    </w:rPr>
  </w:style>
  <w:style w:type="paragraph" w:customStyle="1" w:styleId="Corpodetexto31">
    <w:name w:val="Corpo de texto 31"/>
    <w:basedOn w:val="Normal"/>
    <w:pPr>
      <w:jc w:val="both"/>
    </w:pPr>
    <w:rPr>
      <w:b/>
      <w:color w:val="FF0000"/>
      <w:sz w:val="20"/>
      <w:szCs w:val="20"/>
    </w:rPr>
  </w:style>
  <w:style w:type="paragraph" w:customStyle="1" w:styleId="Recuodecorpodetexto21">
    <w:name w:val="Recuo de corpo de texto 21"/>
    <w:basedOn w:val="Normal"/>
    <w:pPr>
      <w:ind w:left="1080"/>
      <w:jc w:val="both"/>
    </w:pPr>
    <w:rPr>
      <w:sz w:val="20"/>
      <w:szCs w:val="20"/>
    </w:rPr>
  </w:style>
  <w:style w:type="paragraph" w:customStyle="1" w:styleId="Corpo">
    <w:name w:val="Corpo"/>
    <w:pPr>
      <w:suppressAutoHyphens/>
    </w:pPr>
    <w:rPr>
      <w:rFonts w:eastAsia="Arial"/>
      <w:color w:val="000000"/>
      <w:kern w:val="2"/>
      <w:lang w:eastAsia="zh-CN"/>
    </w:rPr>
  </w:style>
  <w:style w:type="paragraph" w:customStyle="1" w:styleId="xl22">
    <w:name w:val="xl22"/>
    <w:basedOn w:val="Normal"/>
    <w:pPr>
      <w:spacing w:before="280" w:after="280"/>
    </w:pPr>
    <w:rPr>
      <w:rFonts w:ascii="Arial" w:eastAsia="Arial Unicode MS" w:hAnsi="Arial" w:cs="Arial"/>
      <w:b/>
      <w:bCs/>
    </w:rPr>
  </w:style>
  <w:style w:type="paragraph" w:styleId="Textodebalo">
    <w:name w:val="Balloon Text"/>
    <w:basedOn w:val="Normal"/>
    <w:uiPriority w:val="99"/>
    <w:rPr>
      <w:rFonts w:ascii="Tahoma" w:hAnsi="Tahoma" w:cs="Tahoma"/>
      <w:sz w:val="16"/>
      <w:szCs w:val="16"/>
    </w:rPr>
  </w:style>
  <w:style w:type="paragraph" w:customStyle="1" w:styleId="Estruturadodocumento1">
    <w:name w:val="Estrutura do documento1"/>
    <w:basedOn w:val="Normal"/>
    <w:pPr>
      <w:shd w:val="clear" w:color="auto" w:fill="000080"/>
    </w:pPr>
    <w:rPr>
      <w:rFonts w:ascii="Tahoma" w:hAnsi="Tahoma" w:cs="Tahoma"/>
      <w:sz w:val="20"/>
      <w:szCs w:val="20"/>
    </w:rPr>
  </w:style>
  <w:style w:type="paragraph" w:customStyle="1" w:styleId="TxBrc2">
    <w:name w:val="TxBr_c2"/>
    <w:basedOn w:val="Normal"/>
    <w:pPr>
      <w:widowControl w:val="0"/>
      <w:autoSpaceDE w:val="0"/>
      <w:spacing w:line="240" w:lineRule="atLeast"/>
      <w:jc w:val="center"/>
    </w:pPr>
    <w:rPr>
      <w:lang w:val="en-US"/>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ontedodoquadro">
    <w:name w:val="Conteúdo do quadro"/>
    <w:basedOn w:val="Corpodetexto"/>
  </w:style>
  <w:style w:type="paragraph" w:customStyle="1" w:styleId="Corpodetexto24">
    <w:name w:val="Corpo de texto 24"/>
    <w:basedOn w:val="Normal"/>
    <w:pPr>
      <w:spacing w:after="120" w:line="480" w:lineRule="auto"/>
    </w:pPr>
  </w:style>
  <w:style w:type="paragraph" w:customStyle="1" w:styleId="WW-Padro">
    <w:name w:val="WW-Padrão"/>
    <w:pPr>
      <w:widowControl w:val="0"/>
      <w:suppressAutoHyphens/>
      <w:autoSpaceDE w:val="0"/>
    </w:pPr>
    <w:rPr>
      <w:rFonts w:eastAsia="Arial"/>
      <w:kern w:val="2"/>
      <w:lang w:eastAsia="zh-CN"/>
    </w:rPr>
  </w:style>
  <w:style w:type="paragraph" w:customStyle="1" w:styleId="Corpodetexto33">
    <w:name w:val="Corpo de texto 33"/>
    <w:basedOn w:val="Normal"/>
    <w:pPr>
      <w:spacing w:after="120"/>
    </w:pPr>
    <w:rPr>
      <w:sz w:val="16"/>
      <w:szCs w:val="16"/>
    </w:rPr>
  </w:style>
  <w:style w:type="paragraph" w:customStyle="1" w:styleId="TextosemFormatao3">
    <w:name w:val="Texto sem Formatação3"/>
    <w:basedOn w:val="Normal"/>
    <w:rPr>
      <w:rFonts w:ascii="Courier New" w:hAnsi="Courier New"/>
      <w:sz w:val="20"/>
      <w:szCs w:val="20"/>
    </w:rPr>
  </w:style>
  <w:style w:type="paragraph" w:customStyle="1" w:styleId="LO-Normal21">
    <w:name w:val="LO-Normal21"/>
    <w:basedOn w:val="Normal"/>
    <w:pPr>
      <w:autoSpaceDE w:val="0"/>
    </w:pPr>
    <w:rPr>
      <w:rFonts w:ascii="Arial" w:eastAsia="Arial" w:hAnsi="Arial"/>
      <w:color w:val="000000"/>
    </w:rPr>
  </w:style>
  <w:style w:type="paragraph" w:customStyle="1" w:styleId="Recuodecorpodetexto31">
    <w:name w:val="Recuo de corpo de texto 31"/>
    <w:basedOn w:val="WW-Padro"/>
    <w:pPr>
      <w:spacing w:line="360" w:lineRule="auto"/>
      <w:ind w:left="1134" w:hanging="1134"/>
      <w:jc w:val="both"/>
    </w:pPr>
    <w:rPr>
      <w:sz w:val="28"/>
      <w:szCs w:val="28"/>
    </w:rPr>
  </w:style>
  <w:style w:type="paragraph" w:customStyle="1" w:styleId="Recuodecorpodetexto22">
    <w:name w:val="Recuo de corpo de texto 22"/>
    <w:basedOn w:val="Normal"/>
    <w:pPr>
      <w:ind w:left="1080"/>
      <w:jc w:val="both"/>
    </w:pPr>
    <w:rPr>
      <w:sz w:val="20"/>
      <w:szCs w:val="20"/>
    </w:rPr>
  </w:style>
  <w:style w:type="paragraph" w:customStyle="1" w:styleId="western">
    <w:name w:val="western"/>
    <w:basedOn w:val="Normal"/>
    <w:pPr>
      <w:spacing w:before="280"/>
      <w:jc w:val="both"/>
    </w:pPr>
    <w:rPr>
      <w:i/>
      <w:iCs/>
      <w:sz w:val="28"/>
      <w:szCs w:val="28"/>
    </w:rPr>
  </w:style>
  <w:style w:type="paragraph" w:customStyle="1" w:styleId="Standard">
    <w:name w:val="Standard"/>
    <w:pPr>
      <w:widowControl w:val="0"/>
      <w:suppressAutoHyphens/>
      <w:textAlignment w:val="baseline"/>
    </w:pPr>
    <w:rPr>
      <w:rFonts w:eastAsia="Lucida Sans Unicode" w:cs="Tahoma"/>
      <w:kern w:val="2"/>
      <w:sz w:val="24"/>
      <w:szCs w:val="24"/>
      <w:lang w:eastAsia="zh-CN"/>
    </w:rPr>
  </w:style>
  <w:style w:type="paragraph" w:customStyle="1" w:styleId="Textbody">
    <w:name w:val="Text body"/>
    <w:basedOn w:val="Standard"/>
    <w:pPr>
      <w:spacing w:after="120"/>
    </w:pPr>
  </w:style>
  <w:style w:type="paragraph" w:customStyle="1" w:styleId="BodyText21">
    <w:name w:val="Body Text 21"/>
    <w:basedOn w:val="Normal"/>
    <w:pPr>
      <w:jc w:val="both"/>
    </w:pPr>
  </w:style>
  <w:style w:type="paragraph" w:customStyle="1" w:styleId="Contedodetabela">
    <w:name w:val="Conteúdo de tabela"/>
    <w:basedOn w:val="Normal"/>
    <w:pPr>
      <w:suppressLineNumbers/>
    </w:pPr>
  </w:style>
  <w:style w:type="paragraph" w:customStyle="1" w:styleId="Normal2">
    <w:name w:val="Normal2"/>
    <w:basedOn w:val="Normal"/>
    <w:rPr>
      <w:sz w:val="20"/>
    </w:rPr>
  </w:style>
  <w:style w:type="paragraph" w:customStyle="1" w:styleId="Estruturadodocumento">
    <w:name w:val="Estrutura do documento"/>
    <w:basedOn w:val="Normal"/>
    <w:pPr>
      <w:shd w:val="clear" w:color="auto" w:fill="000080"/>
    </w:pPr>
    <w:rPr>
      <w:rFonts w:ascii="Tahoma" w:hAnsi="Tahoma" w:cs="Tahoma"/>
      <w:sz w:val="20"/>
      <w:szCs w:val="20"/>
    </w:rPr>
  </w:style>
  <w:style w:type="paragraph" w:customStyle="1" w:styleId="Ttulo10">
    <w:name w:val="Título 10"/>
    <w:basedOn w:val="Ttulo"/>
    <w:next w:val="Corpodetexto"/>
    <w:rPr>
      <w:bCs/>
      <w:sz w:val="21"/>
      <w:szCs w:val="21"/>
    </w:rPr>
  </w:style>
  <w:style w:type="paragraph" w:customStyle="1" w:styleId="TableContents">
    <w:name w:val="Table Contents"/>
    <w:basedOn w:val="Normal"/>
  </w:style>
  <w:style w:type="paragraph" w:customStyle="1" w:styleId="Ttulo41">
    <w:name w:val="Título 41"/>
    <w:basedOn w:val="Normal"/>
    <w:next w:val="Normal"/>
    <w:pPr>
      <w:keepNext/>
      <w:widowControl w:val="0"/>
      <w:autoSpaceDE w:val="0"/>
      <w:jc w:val="center"/>
    </w:pPr>
    <w:rPr>
      <w:b/>
      <w:bCs/>
      <w:color w:val="000000"/>
      <w:sz w:val="18"/>
      <w:szCs w:val="18"/>
    </w:rPr>
  </w:style>
  <w:style w:type="paragraph" w:styleId="NormalWeb">
    <w:name w:val="Normal (Web)"/>
    <w:basedOn w:val="Normal"/>
    <w:uiPriority w:val="99"/>
    <w:pPr>
      <w:spacing w:before="280" w:after="280"/>
    </w:pPr>
    <w:rPr>
      <w:rFonts w:ascii="Arial Unicode MS" w:eastAsia="Arial Unicode MS" w:hAnsi="Arial Unicode MS" w:cs="Arial Unicode MS"/>
      <w:color w:val="000000"/>
    </w:rPr>
  </w:style>
  <w:style w:type="paragraph" w:customStyle="1" w:styleId="p41">
    <w:name w:val="p41"/>
    <w:basedOn w:val="Normal"/>
    <w:pPr>
      <w:tabs>
        <w:tab w:val="left" w:pos="460"/>
      </w:tabs>
      <w:autoSpaceDE w:val="0"/>
      <w:spacing w:line="280" w:lineRule="atLeast"/>
    </w:pPr>
  </w:style>
  <w:style w:type="paragraph" w:customStyle="1" w:styleId="Recuodecorpodetexto34">
    <w:name w:val="Recuo de corpo de texto 34"/>
    <w:basedOn w:val="Normal"/>
    <w:pPr>
      <w:spacing w:before="240"/>
      <w:ind w:left="720"/>
      <w:jc w:val="both"/>
    </w:pPr>
    <w:rPr>
      <w:szCs w:val="20"/>
    </w:rPr>
  </w:style>
  <w:style w:type="paragraph" w:customStyle="1" w:styleId="WW-Ttulo">
    <w:name w:val="WW-Título"/>
    <w:basedOn w:val="Normal"/>
    <w:next w:val="Subttulo"/>
    <w:pPr>
      <w:keepNext/>
      <w:spacing w:before="240" w:after="120"/>
      <w:jc w:val="center"/>
    </w:pPr>
    <w:rPr>
      <w:rFonts w:ascii="Arial" w:eastAsia="Lucida Sans Unicode" w:hAnsi="Arial" w:cs="Tahoma"/>
      <w:sz w:val="28"/>
      <w:szCs w:val="20"/>
      <w:u w:val="single"/>
    </w:rPr>
  </w:style>
  <w:style w:type="paragraph" w:customStyle="1" w:styleId="TextosemFormatao1">
    <w:name w:val="Texto sem Formatação1"/>
    <w:pPr>
      <w:widowControl w:val="0"/>
      <w:suppressAutoHyphens/>
    </w:pPr>
    <w:rPr>
      <w:rFonts w:ascii="Courier New" w:eastAsia="Arial" w:hAnsi="Courier New" w:cs="Liberation Serif"/>
      <w:color w:val="000000"/>
      <w:kern w:val="2"/>
      <w:szCs w:val="24"/>
      <w:lang w:eastAsia="hi-IN" w:bidi="hi-IN"/>
    </w:rPr>
  </w:style>
  <w:style w:type="paragraph" w:customStyle="1" w:styleId="xl24">
    <w:name w:val="xl24"/>
    <w:pPr>
      <w:widowControl w:val="0"/>
      <w:pBdr>
        <w:top w:val="none" w:sz="0" w:space="0" w:color="000000"/>
        <w:left w:val="none" w:sz="0" w:space="0" w:color="000000"/>
        <w:bottom w:val="single" w:sz="4" w:space="0" w:color="000001"/>
        <w:right w:val="single" w:sz="8" w:space="0" w:color="000001"/>
      </w:pBdr>
      <w:suppressAutoHyphens/>
      <w:spacing w:before="100" w:after="100"/>
      <w:jc w:val="center"/>
    </w:pPr>
    <w:rPr>
      <w:rFonts w:eastAsia="Arial" w:cs="Liberation Serif"/>
      <w:color w:val="000000"/>
      <w:kern w:val="2"/>
      <w:sz w:val="22"/>
      <w:szCs w:val="24"/>
      <w:lang w:eastAsia="hi-IN" w:bidi="hi-IN"/>
    </w:rPr>
  </w:style>
  <w:style w:type="paragraph" w:customStyle="1" w:styleId="WW-Corpodetexto21">
    <w:name w:val="WW-Corpo de texto 21"/>
    <w:pPr>
      <w:widowControl w:val="0"/>
      <w:suppressAutoHyphens/>
      <w:jc w:val="both"/>
    </w:pPr>
    <w:rPr>
      <w:rFonts w:eastAsia="Arial" w:cs="Liberation Serif"/>
      <w:color w:val="000000"/>
      <w:kern w:val="2"/>
      <w:sz w:val="24"/>
      <w:szCs w:val="24"/>
      <w:lang w:eastAsia="hi-IN" w:bidi="hi-IN"/>
    </w:rPr>
  </w:style>
  <w:style w:type="paragraph" w:customStyle="1" w:styleId="Textoembloco1">
    <w:name w:val="Texto em bloco1"/>
    <w:pPr>
      <w:widowControl w:val="0"/>
      <w:suppressAutoHyphens/>
      <w:ind w:left="-142" w:right="51"/>
      <w:jc w:val="both"/>
    </w:pPr>
    <w:rPr>
      <w:rFonts w:eastAsia="Arial" w:cs="Liberation Serif"/>
      <w:b/>
      <w:color w:val="000000"/>
      <w:kern w:val="2"/>
      <w:szCs w:val="24"/>
      <w:lang w:eastAsia="hi-IN" w:bidi="hi-IN"/>
    </w:rPr>
  </w:style>
  <w:style w:type="paragraph" w:customStyle="1" w:styleId="Default">
    <w:name w:val="Default"/>
    <w:pPr>
      <w:widowControl w:val="0"/>
      <w:suppressAutoHyphens/>
    </w:pPr>
    <w:rPr>
      <w:rFonts w:ascii="TimesNewRoman" w:eastAsia="Liberation Serif" w:hAnsi="TimesNewRoman" w:cs="Liberation Serif"/>
      <w:color w:val="000000"/>
      <w:kern w:val="2"/>
      <w:szCs w:val="24"/>
      <w:lang w:eastAsia="hi-IN" w:bidi="hi-IN"/>
    </w:rPr>
  </w:style>
  <w:style w:type="paragraph" w:customStyle="1" w:styleId="WW-ContedodaTabela11">
    <w:name w:val="WW-Conteúdo da Tabela11"/>
    <w:pPr>
      <w:widowControl w:val="0"/>
      <w:suppressAutoHyphens/>
      <w:spacing w:after="120"/>
    </w:pPr>
    <w:rPr>
      <w:rFonts w:eastAsia="Arial" w:cs="Liberation Serif"/>
      <w:color w:val="000000"/>
      <w:kern w:val="2"/>
      <w:sz w:val="24"/>
      <w:szCs w:val="24"/>
      <w:lang w:eastAsia="hi-IN" w:bidi="hi-IN"/>
    </w:rPr>
  </w:style>
  <w:style w:type="paragraph" w:customStyle="1" w:styleId="LO-Normal3">
    <w:name w:val="LO-Normal3"/>
    <w:basedOn w:val="Normal"/>
    <w:rPr>
      <w:rFonts w:ascii="Arial" w:eastAsia="Arial" w:hAnsi="Arial"/>
      <w:color w:val="000000"/>
      <w:lang w:eastAsia="ar-SA"/>
    </w:rPr>
  </w:style>
  <w:style w:type="paragraph" w:customStyle="1" w:styleId="Normal1">
    <w:name w:val="Normal1"/>
    <w:basedOn w:val="Normal"/>
    <w:rPr>
      <w:rFonts w:ascii="Arial" w:eastAsia="Arial" w:hAnsi="Arial"/>
      <w:color w:val="000000"/>
      <w:lang w:eastAsia="ar-SA"/>
    </w:rPr>
  </w:style>
  <w:style w:type="paragraph" w:customStyle="1" w:styleId="LO-Normal">
    <w:name w:val="LO-Normal"/>
    <w:basedOn w:val="Normal"/>
    <w:rPr>
      <w:rFonts w:ascii="Arial" w:eastAsia="Arial" w:hAnsi="Arial"/>
      <w:color w:val="000000"/>
      <w:lang w:eastAsia="ar-SA"/>
    </w:rPr>
  </w:style>
  <w:style w:type="paragraph" w:customStyle="1" w:styleId="Ttulo11">
    <w:name w:val="Título1"/>
    <w:pPr>
      <w:keepNext/>
      <w:widowControl w:val="0"/>
      <w:suppressAutoHyphens/>
      <w:spacing w:before="240" w:after="120"/>
      <w:jc w:val="center"/>
    </w:pPr>
    <w:rPr>
      <w:rFonts w:ascii="Arial" w:eastAsia="Liberation Serif" w:hAnsi="Arial" w:cs="Liberation Serif"/>
      <w:b/>
      <w:color w:val="000000"/>
      <w:kern w:val="2"/>
      <w:sz w:val="28"/>
      <w:szCs w:val="24"/>
      <w:lang w:eastAsia="hi-IN" w:bidi="hi-IN"/>
    </w:rPr>
  </w:style>
  <w:style w:type="paragraph" w:customStyle="1" w:styleId="TextosemFormatao2">
    <w:name w:val="Texto sem Formatação2"/>
    <w:basedOn w:val="Normal"/>
    <w:rPr>
      <w:rFonts w:ascii="Courier New" w:eastAsia="Courier New" w:hAnsi="Courier New"/>
      <w:color w:val="000000"/>
      <w:sz w:val="20"/>
      <w:lang w:eastAsia="ar-SA"/>
    </w:rPr>
  </w:style>
  <w:style w:type="paragraph" w:customStyle="1" w:styleId="Corpodetexto32">
    <w:name w:val="Corpo de texto 32"/>
    <w:basedOn w:val="Normal"/>
    <w:pPr>
      <w:jc w:val="both"/>
    </w:pPr>
    <w:rPr>
      <w:rFonts w:ascii="Arial" w:eastAsia="Arial" w:hAnsi="Arial"/>
      <w:color w:val="000000"/>
      <w:sz w:val="20"/>
      <w:lang w:eastAsia="ar-SA"/>
    </w:rPr>
  </w:style>
  <w:style w:type="paragraph" w:customStyle="1" w:styleId="WW-Normal">
    <w:name w:val="WW-Normal"/>
    <w:pPr>
      <w:widowControl w:val="0"/>
      <w:suppressAutoHyphens/>
    </w:pPr>
    <w:rPr>
      <w:rFonts w:eastAsia="Liberation Serif" w:cs="Liberation Serif"/>
      <w:color w:val="000000"/>
      <w:kern w:val="2"/>
      <w:sz w:val="24"/>
      <w:szCs w:val="24"/>
      <w:lang w:eastAsia="hi-IN" w:bidi="hi-IN"/>
    </w:rPr>
  </w:style>
  <w:style w:type="paragraph" w:customStyle="1" w:styleId="LO-Normal1">
    <w:name w:val="LO-Normal1"/>
    <w:basedOn w:val="Normal"/>
    <w:rPr>
      <w:rFonts w:ascii="Arial" w:eastAsia="Arial" w:hAnsi="Arial"/>
      <w:color w:val="000000"/>
      <w:lang w:eastAsia="ar-SA"/>
    </w:rPr>
  </w:style>
  <w:style w:type="paragraph" w:customStyle="1" w:styleId="Contedodequadro">
    <w:name w:val="Conteúdo de quadro"/>
    <w:pPr>
      <w:suppressAutoHyphens/>
      <w:jc w:val="both"/>
    </w:pPr>
    <w:rPr>
      <w:rFonts w:ascii="Arial" w:eastAsia="Liberation Serif" w:hAnsi="Arial" w:cs="Liberation Serif"/>
      <w:color w:val="000000"/>
      <w:kern w:val="2"/>
      <w:szCs w:val="24"/>
      <w:lang w:eastAsia="hi-IN" w:bidi="hi-IN"/>
    </w:rPr>
  </w:style>
  <w:style w:type="paragraph" w:customStyle="1" w:styleId="LO-Normal5">
    <w:name w:val="LO-Normal5"/>
    <w:basedOn w:val="Normal"/>
    <w:rPr>
      <w:rFonts w:ascii="Arial" w:eastAsia="Arial" w:hAnsi="Arial"/>
      <w:color w:val="000000"/>
    </w:rPr>
  </w:style>
  <w:style w:type="paragraph" w:customStyle="1" w:styleId="TableParagraph">
    <w:name w:val="Table Paragraph"/>
    <w:basedOn w:val="Normal"/>
    <w:pPr>
      <w:widowControl w:val="0"/>
    </w:pPr>
    <w:rPr>
      <w:rFonts w:ascii="Arial" w:eastAsia="Arial" w:hAnsi="Arial" w:cs="Arial"/>
      <w:sz w:val="22"/>
      <w:szCs w:val="22"/>
      <w:lang w:bidi="pt-BR"/>
    </w:rPr>
  </w:style>
  <w:style w:type="paragraph" w:customStyle="1" w:styleId="Nivel01">
    <w:name w:val="Nivel 01"/>
    <w:basedOn w:val="Ttulo1"/>
    <w:next w:val="Normal"/>
    <w:qFormat/>
    <w:pPr>
      <w:keepLines/>
      <w:numPr>
        <w:numId w:val="0"/>
      </w:numPr>
      <w:tabs>
        <w:tab w:val="left" w:pos="567"/>
      </w:tabs>
      <w:spacing w:before="240"/>
      <w:ind w:left="709" w:hanging="709"/>
      <w:jc w:val="both"/>
    </w:pPr>
    <w:rPr>
      <w:rFonts w:ascii="Ecofont_Spranq_eco_Sans" w:eastAsia="SimSun" w:hAnsi="Ecofont_Spranq_eco_Sans"/>
      <w:bCs/>
      <w:sz w:val="20"/>
    </w:rPr>
  </w:style>
  <w:style w:type="paragraph" w:customStyle="1" w:styleId="xl88">
    <w:name w:val="xl88"/>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87">
    <w:name w:val="xl87"/>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color w:val="000000"/>
      <w:sz w:val="18"/>
      <w:szCs w:val="18"/>
    </w:rPr>
  </w:style>
  <w:style w:type="paragraph" w:customStyle="1" w:styleId="xl86">
    <w:name w:val="xl86"/>
    <w:basedOn w:val="Normal"/>
    <w:pPr>
      <w:pBdr>
        <w:top w:val="single" w:sz="8" w:space="0" w:color="00000A"/>
        <w:left w:val="single" w:sz="8" w:space="0" w:color="00000A"/>
        <w:bottom w:val="none" w:sz="0" w:space="0" w:color="000000"/>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85">
    <w:name w:val="xl85"/>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sz w:val="18"/>
      <w:szCs w:val="18"/>
    </w:rPr>
  </w:style>
  <w:style w:type="paragraph" w:customStyle="1" w:styleId="xl84">
    <w:name w:val="xl84"/>
    <w:basedOn w:val="Normal"/>
    <w:pPr>
      <w:pBdr>
        <w:top w:val="single" w:sz="8" w:space="0" w:color="00000A"/>
        <w:left w:val="single" w:sz="8" w:space="0" w:color="00000A"/>
        <w:bottom w:val="none" w:sz="0" w:space="0" w:color="000000"/>
        <w:right w:val="single" w:sz="8" w:space="0" w:color="00000A"/>
      </w:pBdr>
      <w:shd w:val="clear" w:color="auto" w:fill="FFFFFF"/>
      <w:spacing w:before="280" w:after="280"/>
      <w:jc w:val="center"/>
    </w:pPr>
    <w:rPr>
      <w:rFonts w:ascii="Cambria" w:hAnsi="Cambria"/>
      <w:sz w:val="18"/>
      <w:szCs w:val="18"/>
    </w:rPr>
  </w:style>
  <w:style w:type="paragraph" w:customStyle="1" w:styleId="xl83">
    <w:name w:val="xl83"/>
    <w:basedOn w:val="Normal"/>
    <w:pPr>
      <w:pBdr>
        <w:top w:val="single" w:sz="8" w:space="0" w:color="00000A"/>
        <w:left w:val="single" w:sz="8" w:space="0" w:color="00000A"/>
        <w:bottom w:val="none" w:sz="0" w:space="0" w:color="000000"/>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82">
    <w:name w:val="xl82"/>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sz w:val="18"/>
      <w:szCs w:val="18"/>
    </w:rPr>
  </w:style>
  <w:style w:type="paragraph" w:customStyle="1" w:styleId="xl81">
    <w:name w:val="xl81"/>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sz w:val="18"/>
      <w:szCs w:val="18"/>
    </w:rPr>
  </w:style>
  <w:style w:type="paragraph" w:customStyle="1" w:styleId="xl80">
    <w:name w:val="xl80"/>
    <w:basedOn w:val="Normal"/>
    <w:pPr>
      <w:pBdr>
        <w:top w:val="none" w:sz="0" w:space="0" w:color="000000"/>
        <w:left w:val="none" w:sz="0" w:space="0" w:color="000000"/>
        <w:bottom w:val="none" w:sz="0" w:space="0" w:color="000000"/>
        <w:right w:val="single" w:sz="8" w:space="0" w:color="00000A"/>
      </w:pBdr>
      <w:shd w:val="clear" w:color="auto" w:fill="FFFFFF"/>
      <w:spacing w:before="280" w:after="280"/>
    </w:pPr>
    <w:rPr>
      <w:rFonts w:ascii="Cambria" w:hAnsi="Cambria"/>
      <w:color w:val="000000"/>
      <w:sz w:val="18"/>
      <w:szCs w:val="18"/>
    </w:rPr>
  </w:style>
  <w:style w:type="paragraph" w:customStyle="1" w:styleId="xl79">
    <w:name w:val="xl79"/>
    <w:basedOn w:val="Normal"/>
    <w:pPr>
      <w:pBdr>
        <w:top w:val="none" w:sz="0" w:space="0" w:color="000000"/>
        <w:left w:val="none" w:sz="0" w:space="0" w:color="000000"/>
        <w:bottom w:val="single" w:sz="8" w:space="0" w:color="00000A"/>
        <w:right w:val="single" w:sz="8" w:space="0" w:color="00000A"/>
      </w:pBdr>
      <w:shd w:val="clear" w:color="auto" w:fill="FFFFFF"/>
      <w:spacing w:before="280" w:after="280"/>
      <w:ind w:firstLine="100"/>
      <w:textAlignment w:val="top"/>
    </w:pPr>
    <w:rPr>
      <w:rFonts w:ascii="Cambria" w:hAnsi="Cambria"/>
      <w:sz w:val="18"/>
      <w:szCs w:val="18"/>
    </w:rPr>
  </w:style>
  <w:style w:type="paragraph" w:customStyle="1" w:styleId="xl78">
    <w:name w:val="xl78"/>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textAlignment w:val="top"/>
    </w:pPr>
    <w:rPr>
      <w:rFonts w:ascii="Cambria" w:hAnsi="Cambria"/>
      <w:sz w:val="18"/>
      <w:szCs w:val="18"/>
    </w:rPr>
  </w:style>
  <w:style w:type="paragraph" w:customStyle="1" w:styleId="xl77">
    <w:name w:val="xl77"/>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right"/>
      <w:textAlignment w:val="top"/>
    </w:pPr>
    <w:rPr>
      <w:rFonts w:ascii="Cambria" w:hAnsi="Cambria"/>
      <w:sz w:val="18"/>
      <w:szCs w:val="18"/>
    </w:rPr>
  </w:style>
  <w:style w:type="paragraph" w:customStyle="1" w:styleId="xl76">
    <w:name w:val="xl76"/>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FF0000"/>
      <w:sz w:val="18"/>
      <w:szCs w:val="18"/>
    </w:rPr>
  </w:style>
  <w:style w:type="paragraph" w:customStyle="1" w:styleId="xl75">
    <w:name w:val="xl75"/>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color w:val="FF0000"/>
      <w:sz w:val="18"/>
      <w:szCs w:val="18"/>
    </w:rPr>
  </w:style>
  <w:style w:type="paragraph" w:customStyle="1" w:styleId="xl74">
    <w:name w:val="xl74"/>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FF0000"/>
      <w:sz w:val="18"/>
      <w:szCs w:val="18"/>
    </w:rPr>
  </w:style>
  <w:style w:type="paragraph" w:customStyle="1" w:styleId="xl73">
    <w:name w:val="xl73"/>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color w:val="FF0000"/>
      <w:sz w:val="18"/>
      <w:szCs w:val="18"/>
    </w:rPr>
  </w:style>
  <w:style w:type="paragraph" w:customStyle="1" w:styleId="xl72">
    <w:name w:val="xl72"/>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71">
    <w:name w:val="xl71"/>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70">
    <w:name w:val="xl70"/>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color w:val="000000"/>
      <w:sz w:val="18"/>
      <w:szCs w:val="18"/>
    </w:rPr>
  </w:style>
  <w:style w:type="paragraph" w:customStyle="1" w:styleId="xl69">
    <w:name w:val="xl69"/>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sz w:val="18"/>
      <w:szCs w:val="18"/>
    </w:rPr>
  </w:style>
  <w:style w:type="paragraph" w:customStyle="1" w:styleId="xl68">
    <w:name w:val="xl68"/>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67">
    <w:name w:val="xl67"/>
    <w:basedOn w:val="Normal"/>
    <w:pPr>
      <w:pBdr>
        <w:top w:val="single" w:sz="8" w:space="0" w:color="00000A"/>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66">
    <w:name w:val="xl66"/>
    <w:basedOn w:val="Normal"/>
    <w:pPr>
      <w:pBdr>
        <w:top w:val="single" w:sz="8" w:space="0" w:color="00000A"/>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65">
    <w:name w:val="xl65"/>
    <w:basedOn w:val="Normal"/>
    <w:pPr>
      <w:pBdr>
        <w:top w:val="single" w:sz="8" w:space="0" w:color="00000A"/>
        <w:left w:val="none" w:sz="0" w:space="0" w:color="000000"/>
        <w:bottom w:val="single" w:sz="8" w:space="0" w:color="00000A"/>
        <w:right w:val="single" w:sz="8" w:space="0" w:color="00000A"/>
      </w:pBdr>
      <w:shd w:val="clear" w:color="auto" w:fill="FFFFFF"/>
      <w:spacing w:before="280" w:after="280"/>
    </w:pPr>
    <w:rPr>
      <w:rFonts w:ascii="Cambria" w:hAnsi="Cambria"/>
      <w:color w:val="000000"/>
      <w:sz w:val="18"/>
      <w:szCs w:val="18"/>
    </w:rPr>
  </w:style>
  <w:style w:type="paragraph" w:customStyle="1" w:styleId="xl64">
    <w:name w:val="xl64"/>
    <w:basedOn w:val="Normal"/>
    <w:pPr>
      <w:pBdr>
        <w:top w:val="single" w:sz="8" w:space="0" w:color="00000A"/>
        <w:left w:val="none" w:sz="0" w:space="0" w:color="000000"/>
        <w:bottom w:val="single" w:sz="8" w:space="0" w:color="00000A"/>
        <w:right w:val="single" w:sz="8" w:space="0" w:color="00000A"/>
      </w:pBdr>
      <w:shd w:val="clear" w:color="auto" w:fill="FFFFFF"/>
      <w:spacing w:before="280" w:after="280"/>
      <w:jc w:val="center"/>
    </w:pPr>
    <w:rPr>
      <w:rFonts w:ascii="Cambria" w:hAnsi="Cambria"/>
      <w:sz w:val="18"/>
      <w:szCs w:val="18"/>
    </w:rPr>
  </w:style>
  <w:style w:type="paragraph" w:customStyle="1" w:styleId="xl63">
    <w:name w:val="xl63"/>
    <w:basedOn w:val="Normal"/>
    <w:pPr>
      <w:pBdr>
        <w:top w:val="single" w:sz="8" w:space="0" w:color="00000A"/>
        <w:left w:val="single" w:sz="8" w:space="0" w:color="00000A"/>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font5">
    <w:name w:val="font5"/>
    <w:basedOn w:val="Normal"/>
    <w:pPr>
      <w:spacing w:before="280" w:after="280"/>
    </w:pPr>
    <w:rPr>
      <w:rFonts w:ascii="Cambria" w:hAnsi="Cambria"/>
      <w:color w:val="FF0000"/>
      <w:sz w:val="18"/>
      <w:szCs w:val="18"/>
    </w:rPr>
  </w:style>
  <w:style w:type="paragraph" w:customStyle="1" w:styleId="paragraph">
    <w:name w:val="paragraph"/>
    <w:basedOn w:val="Normal"/>
    <w:pPr>
      <w:spacing w:before="280" w:after="280"/>
    </w:pPr>
  </w:style>
  <w:style w:type="paragraph" w:customStyle="1" w:styleId="Ttulo110">
    <w:name w:val="Título 11"/>
    <w:basedOn w:val="Normal"/>
    <w:pPr>
      <w:widowControl w:val="0"/>
      <w:ind w:left="810" w:hanging="268"/>
    </w:pPr>
    <w:rPr>
      <w:rFonts w:ascii="Arial" w:eastAsia="Arial" w:hAnsi="Arial" w:cs="Arial"/>
      <w:b/>
      <w:bCs/>
      <w:lang w:val="en-US" w:eastAsia="en-US"/>
    </w:rPr>
  </w:style>
  <w:style w:type="paragraph" w:customStyle="1" w:styleId="NormalArial">
    <w:name w:val="Normal + Arial"/>
    <w:basedOn w:val="Normal"/>
    <w:pPr>
      <w:ind w:left="714" w:hanging="357"/>
    </w:pPr>
    <w:rPr>
      <w:rFonts w:ascii="Arial" w:hAnsi="Arial" w:cs="Arial"/>
      <w:color w:val="000000"/>
    </w:rPr>
  </w:style>
  <w:style w:type="paragraph" w:customStyle="1" w:styleId="Citao1">
    <w:name w:val="Citação1"/>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pPr>
    <w:rPr>
      <w:rFonts w:ascii="Ecofont_Spranq_eco_Sans" w:eastAsia="Calibri" w:hAnsi="Ecofont_Spranq_eco_Sans"/>
      <w:i/>
      <w:iCs/>
      <w:color w:val="000000"/>
      <w:sz w:val="20"/>
      <w:lang w:eastAsia="en-US"/>
    </w:rPr>
  </w:style>
  <w:style w:type="paragraph" w:customStyle="1" w:styleId="TextosemFormatao4">
    <w:name w:val="Texto sem Formatação4"/>
    <w:basedOn w:val="Normal"/>
    <w:rPr>
      <w:rFonts w:ascii="Courier New" w:hAnsi="Courier New" w:cs="Courier New"/>
      <w:sz w:val="20"/>
    </w:rPr>
  </w:style>
  <w:style w:type="paragraph" w:customStyle="1" w:styleId="Centered">
    <w:name w:val="Centered"/>
    <w:pPr>
      <w:widowControl w:val="0"/>
      <w:suppressAutoHyphens/>
      <w:jc w:val="center"/>
    </w:pPr>
    <w:rPr>
      <w:rFonts w:ascii="Arial" w:eastAsia="SimSun" w:hAnsi="Arial" w:cs="Arial"/>
      <w:color w:val="00000A"/>
      <w:kern w:val="2"/>
      <w:sz w:val="24"/>
      <w:szCs w:val="24"/>
    </w:rPr>
  </w:style>
  <w:style w:type="paragraph" w:customStyle="1" w:styleId="ParagraphStyle">
    <w:name w:val="Paragraph Style"/>
    <w:pPr>
      <w:widowControl w:val="0"/>
      <w:suppressAutoHyphens/>
    </w:pPr>
    <w:rPr>
      <w:rFonts w:ascii="Arial" w:hAnsi="Arial"/>
      <w:color w:val="00000A"/>
      <w:kern w:val="2"/>
      <w:sz w:val="24"/>
      <w:szCs w:val="24"/>
    </w:rPr>
  </w:style>
  <w:style w:type="paragraph" w:customStyle="1" w:styleId="PargrafodaLista1">
    <w:name w:val="Parágrafo da Lista1"/>
    <w:basedOn w:val="Normal"/>
    <w:pPr>
      <w:ind w:left="708" w:hanging="709"/>
    </w:pPr>
  </w:style>
  <w:style w:type="paragraph" w:customStyle="1" w:styleId="Encerramento1">
    <w:name w:val="Encerramento1"/>
    <w:basedOn w:val="Normal"/>
    <w:pPr>
      <w:ind w:left="4252"/>
    </w:pPr>
    <w:rPr>
      <w:sz w:val="20"/>
    </w:rPr>
  </w:style>
  <w:style w:type="paragraph" w:customStyle="1" w:styleId="Recuodecorpodetexto33">
    <w:name w:val="Recuo de corpo de texto 33"/>
    <w:basedOn w:val="Normal"/>
    <w:pPr>
      <w:ind w:left="567"/>
    </w:pPr>
    <w:rPr>
      <w:rFonts w:ascii="Arial" w:hAnsi="Arial"/>
    </w:rPr>
  </w:style>
  <w:style w:type="paragraph" w:customStyle="1" w:styleId="Assuntodocomentrio1">
    <w:name w:val="Assunto do comentário1"/>
    <w:basedOn w:val="Textodecomentrio1"/>
    <w:pPr>
      <w:ind w:left="709" w:hanging="709"/>
      <w:jc w:val="both"/>
    </w:pPr>
    <w:rPr>
      <w:b/>
      <w:bCs/>
    </w:rPr>
  </w:style>
  <w:style w:type="paragraph" w:customStyle="1" w:styleId="Textodecomentrio1">
    <w:name w:val="Texto de comentário1"/>
    <w:basedOn w:val="Normal"/>
    <w:rPr>
      <w:sz w:val="20"/>
    </w:rPr>
  </w:style>
  <w:style w:type="paragraph" w:customStyle="1" w:styleId="Reviso1">
    <w:name w:val="Revisão1"/>
    <w:pPr>
      <w:suppressAutoHyphens/>
      <w:ind w:left="709" w:hanging="709"/>
      <w:jc w:val="both"/>
    </w:pPr>
    <w:rPr>
      <w:color w:val="00000A"/>
      <w:kern w:val="2"/>
      <w:sz w:val="24"/>
    </w:rPr>
  </w:style>
  <w:style w:type="paragraph" w:customStyle="1" w:styleId="Corpodeeditalpadro">
    <w:name w:val="Corpo de edital padrão"/>
    <w:basedOn w:val="Normal"/>
    <w:pPr>
      <w:tabs>
        <w:tab w:val="left" w:pos="850"/>
      </w:tabs>
      <w:spacing w:after="170" w:line="100" w:lineRule="atLeast"/>
    </w:pPr>
    <w:rPr>
      <w:rFonts w:ascii="Arial" w:hAnsi="Arial" w:cs="Arial"/>
      <w:sz w:val="22"/>
      <w:szCs w:val="22"/>
      <w:lang w:eastAsia="ar-SA"/>
    </w:rPr>
  </w:style>
  <w:style w:type="paragraph" w:customStyle="1" w:styleId="Recuodecorpodetexto311">
    <w:name w:val="Recuo de corpo de texto 311"/>
    <w:basedOn w:val="Normal"/>
    <w:pPr>
      <w:widowControl w:val="0"/>
      <w:ind w:left="1418" w:hanging="709"/>
    </w:pPr>
    <w:rPr>
      <w:rFonts w:ascii="Arial" w:hAnsi="Arial"/>
    </w:rPr>
  </w:style>
  <w:style w:type="paragraph" w:customStyle="1" w:styleId="MapadoDocumento1">
    <w:name w:val="Mapa do Documento1"/>
    <w:basedOn w:val="Normal"/>
    <w:rPr>
      <w:rFonts w:ascii="Tahoma" w:hAnsi="Tahoma"/>
      <w:sz w:val="16"/>
      <w:szCs w:val="16"/>
    </w:rPr>
  </w:style>
  <w:style w:type="paragraph" w:customStyle="1" w:styleId="Recuodecorpodetexto32">
    <w:name w:val="Recuo de corpo de texto 32"/>
    <w:basedOn w:val="Normal"/>
    <w:pPr>
      <w:widowControl w:val="0"/>
      <w:ind w:left="1418" w:hanging="709"/>
    </w:pPr>
    <w:rPr>
      <w:rFonts w:ascii="Arial" w:hAnsi="Arial"/>
    </w:rPr>
  </w:style>
  <w:style w:type="paragraph" w:customStyle="1" w:styleId="Textodebalo1">
    <w:name w:val="Texto de balão1"/>
    <w:basedOn w:val="Normal"/>
    <w:rPr>
      <w:rFonts w:ascii="Tahoma" w:hAnsi="Tahoma"/>
      <w:sz w:val="16"/>
      <w:szCs w:val="16"/>
    </w:rPr>
  </w:style>
  <w:style w:type="paragraph" w:customStyle="1" w:styleId="texto1">
    <w:name w:val="texto1"/>
    <w:basedOn w:val="Normal"/>
    <w:pPr>
      <w:spacing w:before="280" w:after="280" w:line="343" w:lineRule="atLeast"/>
    </w:pPr>
    <w:rPr>
      <w:rFonts w:ascii="Arial" w:eastAsia="Arial Unicode MS" w:hAnsi="Arial" w:cs="Arial"/>
      <w:sz w:val="19"/>
      <w:szCs w:val="19"/>
    </w:rPr>
  </w:style>
  <w:style w:type="paragraph" w:customStyle="1" w:styleId="PargrafodaLista2">
    <w:name w:val="Parágrafo da Lista2"/>
    <w:basedOn w:val="Normal"/>
    <w:pPr>
      <w:ind w:left="708" w:hanging="709"/>
    </w:pPr>
  </w:style>
  <w:style w:type="paragraph" w:customStyle="1" w:styleId="C1">
    <w:name w:val="C1"/>
    <w:pPr>
      <w:suppressAutoHyphens/>
      <w:ind w:left="709" w:hanging="709"/>
      <w:jc w:val="center"/>
    </w:pPr>
    <w:rPr>
      <w:rFonts w:ascii="Courier" w:hAnsi="Courier"/>
      <w:color w:val="00000A"/>
      <w:kern w:val="2"/>
      <w:sz w:val="24"/>
    </w:rPr>
  </w:style>
  <w:style w:type="paragraph" w:customStyle="1" w:styleId="Commarcadores41">
    <w:name w:val="Com marcadores 41"/>
    <w:basedOn w:val="Normal"/>
    <w:pPr>
      <w:tabs>
        <w:tab w:val="left" w:pos="1209"/>
      </w:tabs>
      <w:ind w:left="1209" w:hanging="360"/>
    </w:pPr>
    <w:rPr>
      <w:sz w:val="20"/>
    </w:rPr>
  </w:style>
  <w:style w:type="paragraph" w:customStyle="1" w:styleId="Commarcadores31">
    <w:name w:val="Com marcadores 31"/>
    <w:basedOn w:val="Normal"/>
    <w:pPr>
      <w:tabs>
        <w:tab w:val="left" w:pos="926"/>
      </w:tabs>
      <w:ind w:left="926" w:hanging="709"/>
    </w:pPr>
    <w:rPr>
      <w:sz w:val="20"/>
    </w:rPr>
  </w:style>
  <w:style w:type="paragraph" w:customStyle="1" w:styleId="Commarcadores21">
    <w:name w:val="Com marcadores 21"/>
    <w:basedOn w:val="Normal"/>
    <w:pPr>
      <w:tabs>
        <w:tab w:val="left" w:pos="926"/>
        <w:tab w:val="left" w:pos="1209"/>
      </w:tabs>
    </w:pPr>
    <w:rPr>
      <w:sz w:val="20"/>
    </w:rPr>
  </w:style>
  <w:style w:type="paragraph" w:customStyle="1" w:styleId="Corpodetexto34">
    <w:name w:val="Corpo de texto 34"/>
    <w:basedOn w:val="Normal"/>
    <w:pPr>
      <w:spacing w:before="120" w:after="120"/>
    </w:pPr>
    <w:rPr>
      <w:sz w:val="26"/>
    </w:rPr>
  </w:style>
  <w:style w:type="paragraph" w:customStyle="1" w:styleId="Corpodetexto22">
    <w:name w:val="Corpo de texto 22"/>
    <w:basedOn w:val="Normal"/>
    <w:rPr>
      <w:rFonts w:ascii="Century Gothic" w:hAnsi="Century Gothic"/>
      <w:b/>
      <w:sz w:val="22"/>
    </w:rPr>
  </w:style>
  <w:style w:type="paragraph" w:customStyle="1" w:styleId="Recuodecorpodetexto23">
    <w:name w:val="Recuo de corpo de texto 23"/>
    <w:basedOn w:val="Normal"/>
    <w:pPr>
      <w:spacing w:before="240"/>
      <w:ind w:left="284" w:hanging="284"/>
    </w:pPr>
  </w:style>
  <w:style w:type="paragraph" w:customStyle="1" w:styleId="Textodenotaderodap1">
    <w:name w:val="Texto de nota de rodapé1"/>
    <w:basedOn w:val="Normal"/>
    <w:pPr>
      <w:spacing w:before="120" w:after="120"/>
    </w:pPr>
    <w:rPr>
      <w:rFonts w:ascii="Arial" w:hAnsi="Arial"/>
      <w:sz w:val="20"/>
    </w:rPr>
  </w:style>
  <w:style w:type="paragraph" w:customStyle="1" w:styleId="Textoembloco2">
    <w:name w:val="Texto em bloco2"/>
    <w:basedOn w:val="Normal"/>
    <w:pPr>
      <w:ind w:left="851" w:right="43" w:hanging="284"/>
    </w:pPr>
  </w:style>
  <w:style w:type="paragraph" w:customStyle="1" w:styleId="Recuodecorpodetexto35">
    <w:name w:val="Recuo de corpo de texto 35"/>
    <w:basedOn w:val="Normal"/>
    <w:pPr>
      <w:ind w:left="709" w:firstLine="567"/>
    </w:pPr>
    <w:rPr>
      <w:rFonts w:ascii="Arial" w:hAnsi="Arial"/>
      <w:sz w:val="22"/>
    </w:rPr>
  </w:style>
  <w:style w:type="paragraph" w:styleId="Saudao">
    <w:name w:val="Salutation"/>
    <w:basedOn w:val="Normal"/>
    <w:rPr>
      <w:rFonts w:ascii="Arial" w:hAnsi="Arial"/>
    </w:rPr>
  </w:style>
  <w:style w:type="paragraph" w:customStyle="1" w:styleId="Recuonormal1">
    <w:name w:val="Recuo normal1"/>
    <w:basedOn w:val="Normal"/>
    <w:pPr>
      <w:spacing w:before="120" w:after="120"/>
      <w:ind w:left="708" w:hanging="709"/>
    </w:pPr>
    <w:rPr>
      <w:rFonts w:ascii="Arial" w:hAnsi="Arial"/>
      <w:sz w:val="22"/>
    </w:rPr>
  </w:style>
  <w:style w:type="paragraph" w:customStyle="1" w:styleId="Ttulo20">
    <w:name w:val="Título2"/>
    <w:basedOn w:val="Normal"/>
    <w:next w:val="Corpodetexto"/>
    <w:pPr>
      <w:keepNext/>
      <w:spacing w:before="240" w:after="120"/>
    </w:pPr>
    <w:rPr>
      <w:rFonts w:ascii="Arial" w:eastAsia="Lucida Sans Unicode" w:hAnsi="Arial" w:cs="Tahoma"/>
      <w:sz w:val="28"/>
      <w:szCs w:val="28"/>
    </w:rPr>
  </w:style>
  <w:style w:type="paragraph" w:customStyle="1" w:styleId="Captulo">
    <w:name w:val="Capítulo"/>
    <w:basedOn w:val="Normal"/>
    <w:next w:val="Corpodetexto"/>
    <w:pPr>
      <w:keepNext/>
      <w:spacing w:before="240" w:after="120"/>
    </w:pPr>
    <w:rPr>
      <w:rFonts w:ascii="Arial" w:eastAsia="Arial Unicode MS" w:hAnsi="Arial" w:cs="Tahoma"/>
      <w:sz w:val="28"/>
      <w:szCs w:val="28"/>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18"/>
      <w:szCs w:val="18"/>
    </w:rPr>
  </w:style>
  <w:style w:type="paragraph" w:customStyle="1" w:styleId="WW-ContedodaTabela1111111111111">
    <w:name w:val="WW-Conteúdo da Tabela1111111111111"/>
    <w:basedOn w:val="Corpodetexto"/>
    <w:pPr>
      <w:widowControl w:val="0"/>
      <w:suppressLineNumbers/>
      <w:spacing w:after="120"/>
      <w:jc w:val="left"/>
    </w:pPr>
    <w:rPr>
      <w:rFonts w:eastAsia="Lucida Sans Unicode"/>
      <w:sz w:val="24"/>
      <w:szCs w:val="24"/>
    </w:rPr>
  </w:style>
  <w:style w:type="paragraph" w:customStyle="1" w:styleId="Ttulodatabela">
    <w:name w:val="Título da tabela"/>
    <w:basedOn w:val="Contedodatabela"/>
    <w:pPr>
      <w:jc w:val="center"/>
    </w:pPr>
    <w:rPr>
      <w:b/>
      <w:bCs/>
    </w:rPr>
  </w:style>
  <w:style w:type="paragraph" w:customStyle="1" w:styleId="Corpodetexto1">
    <w:name w:val="Corpo de texto1"/>
    <w:pPr>
      <w:suppressAutoHyphens/>
    </w:pPr>
    <w:rPr>
      <w:rFonts w:ascii="CG Times" w:eastAsia="Arial" w:hAnsi="CG Times"/>
      <w:color w:val="000000"/>
      <w:kern w:val="2"/>
      <w:sz w:val="24"/>
      <w:lang w:val="en-US" w:eastAsia="zh-CN"/>
    </w:rPr>
  </w:style>
  <w:style w:type="paragraph" w:customStyle="1" w:styleId="Citaes">
    <w:name w:val="Citações"/>
    <w:basedOn w:val="Normal"/>
    <w:pPr>
      <w:spacing w:after="283"/>
      <w:ind w:left="567" w:right="567"/>
    </w:pPr>
  </w:style>
  <w:style w:type="paragraph" w:customStyle="1" w:styleId="Sub2">
    <w:name w:val="Sub 2"/>
    <w:basedOn w:val="Normal"/>
    <w:pPr>
      <w:spacing w:before="120" w:after="120"/>
    </w:pPr>
    <w:rPr>
      <w:rFonts w:cs="Arial"/>
      <w:lang w:eastAsia="en-US"/>
    </w:rPr>
  </w:style>
  <w:style w:type="paragraph" w:customStyle="1" w:styleId="Sub3">
    <w:name w:val="Sub 3"/>
    <w:basedOn w:val="Sub2"/>
    <w:pPr>
      <w:ind w:left="709"/>
    </w:pPr>
  </w:style>
  <w:style w:type="paragraph" w:customStyle="1" w:styleId="Sub2Incisos">
    <w:name w:val="Sub2 Incisos"/>
    <w:pPr>
      <w:suppressAutoHyphens/>
      <w:spacing w:before="120" w:after="120" w:line="254" w:lineRule="auto"/>
      <w:jc w:val="both"/>
    </w:pPr>
    <w:rPr>
      <w:rFonts w:ascii="Arial" w:eastAsia="SimSun" w:hAnsi="Arial" w:cs="Tahoma"/>
      <w:kern w:val="2"/>
      <w:sz w:val="24"/>
      <w:szCs w:val="24"/>
      <w:lang w:bidi="hi-IN"/>
    </w:rPr>
  </w:style>
  <w:style w:type="paragraph" w:customStyle="1" w:styleId="citao2">
    <w:name w:val="citação 2"/>
    <w:pPr>
      <w:pBdr>
        <w:top w:val="single" w:sz="4" w:space="1" w:color="1F497D"/>
        <w:left w:val="single" w:sz="4" w:space="4" w:color="1F497D"/>
        <w:bottom w:val="single" w:sz="4" w:space="1" w:color="1F497D"/>
        <w:right w:val="single" w:sz="4" w:space="4" w:color="1F497D"/>
      </w:pBdr>
      <w:shd w:val="clear" w:color="auto" w:fill="FFFFCC"/>
      <w:suppressAutoHyphens/>
      <w:spacing w:before="120"/>
      <w:jc w:val="both"/>
    </w:pPr>
    <w:rPr>
      <w:rFonts w:ascii="Arial" w:eastAsia="Tahoma" w:hAnsi="Arial" w:cs="Arial"/>
      <w:i/>
      <w:color w:val="000000"/>
      <w:kern w:val="2"/>
      <w:sz w:val="24"/>
      <w:szCs w:val="24"/>
      <w:lang w:bidi="hi-IN"/>
    </w:rPr>
  </w:style>
  <w:style w:type="paragraph" w:customStyle="1" w:styleId="Centralizado">
    <w:name w:val="Centralizado"/>
    <w:basedOn w:val="Normal"/>
    <w:pPr>
      <w:spacing w:before="240" w:after="200"/>
      <w:jc w:val="center"/>
    </w:pPr>
    <w:rPr>
      <w:rFonts w:ascii="Arial" w:eastAsia="Tahoma" w:hAnsi="Arial"/>
      <w:b/>
      <w:lang w:eastAsia="pt-BR"/>
    </w:rPr>
  </w:style>
  <w:style w:type="paragraph" w:customStyle="1" w:styleId="SUBCONT">
    <w:name w:val="SUB CONT"/>
    <w:pPr>
      <w:suppressAutoHyphens/>
      <w:spacing w:before="120" w:after="120"/>
      <w:ind w:left="720"/>
      <w:jc w:val="both"/>
    </w:pPr>
    <w:rPr>
      <w:rFonts w:ascii="Arial" w:eastAsia="Tahoma" w:hAnsi="Arial" w:cs="Arial"/>
      <w:kern w:val="2"/>
      <w:sz w:val="24"/>
      <w:szCs w:val="24"/>
      <w:lang w:bidi="hi-IN"/>
    </w:rPr>
  </w:style>
  <w:style w:type="paragraph" w:customStyle="1" w:styleId="CLUSULADOCONTRATO">
    <w:name w:val="CLÁUSULA DO CONTRATO"/>
    <w:basedOn w:val="Normal"/>
    <w:pPr>
      <w:spacing w:before="840" w:after="120"/>
      <w:jc w:val="both"/>
    </w:pPr>
    <w:rPr>
      <w:rFonts w:ascii="Arial" w:eastAsia="Tahoma" w:hAnsi="Arial"/>
      <w:b/>
      <w:caps/>
      <w:lang w:eastAsia="pt-BR"/>
    </w:rPr>
  </w:style>
  <w:style w:type="paragraph" w:customStyle="1" w:styleId="Recuado">
    <w:name w:val="Recuado"/>
    <w:basedOn w:val="Normal"/>
    <w:pPr>
      <w:spacing w:after="200" w:line="276" w:lineRule="auto"/>
      <w:ind w:left="3969" w:right="-17"/>
      <w:jc w:val="both"/>
    </w:pPr>
    <w:rPr>
      <w:rFonts w:ascii="Arial" w:eastAsia="Arial" w:hAnsi="Arial"/>
      <w:b/>
      <w:sz w:val="20"/>
      <w:lang w:eastAsia="pt-BR"/>
    </w:rPr>
  </w:style>
  <w:style w:type="paragraph" w:customStyle="1" w:styleId="Citao10">
    <w:name w:val="Citação1"/>
    <w:basedOn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Tahoma" w:hAnsi="Ecofont_Spranq_eco_Sans"/>
      <w:i/>
      <w:color w:val="000000"/>
      <w:sz w:val="22"/>
      <w:lang w:eastAsia="en-US"/>
    </w:rPr>
  </w:style>
  <w:style w:type="paragraph" w:customStyle="1" w:styleId="Tabela-normal">
    <w:name w:val="Tabela - normal"/>
    <w:pPr>
      <w:suppressAutoHyphens/>
      <w:spacing w:before="120" w:after="120"/>
      <w:jc w:val="both"/>
    </w:pPr>
    <w:rPr>
      <w:rFonts w:ascii="Arial" w:eastAsia="Arial" w:hAnsi="Arial" w:cs="Liberation Serif"/>
      <w:color w:val="000000"/>
      <w:kern w:val="2"/>
      <w:sz w:val="24"/>
      <w:szCs w:val="24"/>
      <w:lang w:eastAsia="ar-SA" w:bidi="hi-IN"/>
    </w:rPr>
  </w:style>
  <w:style w:type="paragraph" w:customStyle="1" w:styleId="Sub4Incisos">
    <w:name w:val="Sub4 Incisos"/>
    <w:pPr>
      <w:suppressAutoHyphens/>
      <w:spacing w:before="120" w:after="120"/>
      <w:jc w:val="both"/>
    </w:pPr>
    <w:rPr>
      <w:rFonts w:ascii="Arial" w:eastAsia="Arial" w:hAnsi="Arial" w:cs="Liberation Serif"/>
      <w:color w:val="000000"/>
      <w:kern w:val="2"/>
      <w:sz w:val="24"/>
      <w:szCs w:val="24"/>
      <w:lang w:eastAsia="ar-SA" w:bidi="hi-IN"/>
    </w:rPr>
  </w:style>
  <w:style w:type="paragraph" w:customStyle="1" w:styleId="Sub3Incisos">
    <w:name w:val="Sub3 Incisos"/>
    <w:pPr>
      <w:suppressAutoHyphens/>
      <w:spacing w:before="120" w:after="120"/>
      <w:jc w:val="both"/>
    </w:pPr>
    <w:rPr>
      <w:rFonts w:ascii="Arial" w:eastAsia="Arial" w:hAnsi="Arial" w:cs="Liberation Serif"/>
      <w:color w:val="000000"/>
      <w:kern w:val="2"/>
      <w:sz w:val="24"/>
      <w:szCs w:val="24"/>
      <w:lang w:eastAsia="ar-SA" w:bidi="hi-IN"/>
    </w:rPr>
  </w:style>
  <w:style w:type="paragraph" w:customStyle="1" w:styleId="CitaoIntensa1">
    <w:name w:val="Citação Intensa1"/>
    <w:basedOn w:val="Normal"/>
    <w:pPr>
      <w:spacing w:after="200"/>
      <w:ind w:left="2268"/>
      <w:jc w:val="both"/>
    </w:pPr>
    <w:rPr>
      <w:rFonts w:ascii="Arial" w:eastAsia="Tahoma" w:hAnsi="Arial"/>
      <w:sz w:val="20"/>
      <w:lang w:eastAsia="pt-BR"/>
    </w:rPr>
  </w:style>
  <w:style w:type="paragraph" w:customStyle="1" w:styleId="Sub5">
    <w:name w:val="Sub 5"/>
    <w:pPr>
      <w:suppressAutoHyphens/>
      <w:spacing w:before="120" w:after="120"/>
      <w:ind w:left="2835"/>
      <w:jc w:val="both"/>
    </w:pPr>
    <w:rPr>
      <w:rFonts w:ascii="Arial" w:eastAsia="Arial" w:hAnsi="Arial" w:cs="Arial"/>
      <w:kern w:val="2"/>
      <w:sz w:val="24"/>
      <w:szCs w:val="24"/>
      <w:lang w:eastAsia="en-US" w:bidi="hi-IN"/>
    </w:rPr>
  </w:style>
  <w:style w:type="paragraph" w:customStyle="1" w:styleId="Sub4">
    <w:name w:val="Sub 4"/>
    <w:pPr>
      <w:suppressAutoHyphens/>
      <w:spacing w:before="120" w:after="120"/>
      <w:ind w:left="1418"/>
      <w:jc w:val="both"/>
    </w:pPr>
    <w:rPr>
      <w:rFonts w:ascii="Arial" w:eastAsia="Arial" w:hAnsi="Arial" w:cs="Arial"/>
      <w:kern w:val="2"/>
      <w:sz w:val="24"/>
      <w:szCs w:val="24"/>
      <w:lang w:eastAsia="en-US" w:bidi="hi-IN"/>
    </w:rPr>
  </w:style>
  <w:style w:type="paragraph" w:customStyle="1" w:styleId="Tabela-ttulo">
    <w:name w:val="Tabela - título"/>
    <w:basedOn w:val="Normal"/>
    <w:pPr>
      <w:spacing w:before="120" w:after="120"/>
      <w:jc w:val="center"/>
    </w:pPr>
    <w:rPr>
      <w:rFonts w:ascii="Arial" w:eastAsia="Tahoma" w:hAnsi="Arial"/>
      <w:b/>
      <w:color w:val="2F5496"/>
      <w:lang w:eastAsia="en-US"/>
    </w:rPr>
  </w:style>
  <w:style w:type="paragraph" w:customStyle="1" w:styleId="Subttuloprimeiro">
    <w:name w:val="Subtítulo primeiro"/>
    <w:pPr>
      <w:suppressAutoHyphens/>
      <w:spacing w:before="120" w:after="120"/>
      <w:ind w:left="425"/>
    </w:pPr>
    <w:rPr>
      <w:rFonts w:eastAsia="0" w:cs="Liberation Serif"/>
      <w:b/>
      <w:i/>
      <w:color w:val="000000"/>
      <w:kern w:val="2"/>
      <w:sz w:val="24"/>
      <w:szCs w:val="24"/>
      <w:lang w:eastAsia="ar-SA" w:bidi="hi-IN"/>
    </w:rPr>
  </w:style>
  <w:style w:type="paragraph" w:customStyle="1" w:styleId="Subttulo11">
    <w:name w:val="Subtítulo 1.1"/>
    <w:basedOn w:val="Normal"/>
    <w:pPr>
      <w:pBdr>
        <w:top w:val="single" w:sz="4" w:space="1" w:color="00000A"/>
        <w:left w:val="single" w:sz="4" w:space="4" w:color="00000A"/>
        <w:bottom w:val="single" w:sz="4" w:space="1" w:color="00000A"/>
        <w:right w:val="single" w:sz="4" w:space="4" w:color="00000A"/>
      </w:pBdr>
      <w:shd w:val="clear" w:color="auto" w:fill="E7E6E6"/>
      <w:spacing w:before="240" w:after="200"/>
      <w:jc w:val="both"/>
    </w:pPr>
    <w:rPr>
      <w:rFonts w:eastAsia="Tahoma"/>
      <w:b/>
      <w:lang w:eastAsia="pt-BR"/>
    </w:rPr>
  </w:style>
  <w:style w:type="paragraph" w:customStyle="1" w:styleId="WW-Corpodetexto">
    <w:name w:val="WW-Corpo de texto"/>
    <w:pPr>
      <w:suppressAutoHyphens/>
    </w:pPr>
    <w:rPr>
      <w:rFonts w:ascii="CG Times" w:eastAsia="CG Times" w:hAnsi="CG Times" w:cs="Liberation Serif"/>
      <w:color w:val="000000"/>
      <w:kern w:val="2"/>
      <w:sz w:val="24"/>
      <w:szCs w:val="24"/>
      <w:lang w:val="en-US" w:eastAsia="ar-SA" w:bidi="hi-IN"/>
    </w:rPr>
  </w:style>
  <w:style w:type="paragraph" w:customStyle="1" w:styleId="arial">
    <w:name w:val="arial"/>
    <w:pPr>
      <w:widowControl w:val="0"/>
      <w:suppressAutoHyphens/>
      <w:spacing w:line="200" w:lineRule="atLeast"/>
      <w:jc w:val="center"/>
      <w:textAlignment w:val="center"/>
    </w:pPr>
    <w:rPr>
      <w:rFonts w:ascii="Arial" w:hAnsi="Arial" w:cs="Arial"/>
      <w:b/>
      <w:color w:val="000000"/>
      <w:kern w:val="2"/>
      <w:sz w:val="16"/>
      <w:szCs w:val="24"/>
      <w:lang w:eastAsia="hi-IN" w:bidi="hi-IN"/>
    </w:rPr>
  </w:style>
  <w:style w:type="paragraph" w:customStyle="1" w:styleId="LO-Normal9">
    <w:name w:val="LO-Normal9"/>
    <w:basedOn w:val="Normal"/>
    <w:pPr>
      <w:autoSpaceDE w:val="0"/>
    </w:pPr>
    <w:rPr>
      <w:rFonts w:ascii="Arial" w:eastAsia="Arial" w:hAnsi="Arial"/>
      <w:color w:val="000000"/>
    </w:rPr>
  </w:style>
  <w:style w:type="paragraph" w:customStyle="1" w:styleId="TCU-Transcrio">
    <w:name w:val="TCU - Transcrição"/>
    <w:basedOn w:val="Normal"/>
    <w:pPr>
      <w:widowControl w:val="0"/>
      <w:suppressAutoHyphens w:val="0"/>
      <w:spacing w:after="120"/>
      <w:ind w:left="284" w:firstLine="567"/>
      <w:jc w:val="both"/>
    </w:pPr>
    <w:rPr>
      <w:rFonts w:eastAsia="Mangal"/>
      <w:i/>
      <w:color w:val="00000A"/>
      <w:lang w:eastAsia="hi-IN"/>
    </w:rPr>
  </w:style>
  <w:style w:type="paragraph" w:customStyle="1" w:styleId="Corpodetexto2">
    <w:name w:val="Corpo de texto2"/>
    <w:pPr>
      <w:suppressAutoHyphens/>
    </w:pPr>
    <w:rPr>
      <w:rFonts w:ascii="CG Times" w:eastAsia="CG Times" w:hAnsi="CG Times" w:cs="Liberation Serif"/>
      <w:color w:val="000000"/>
      <w:kern w:val="2"/>
      <w:sz w:val="24"/>
      <w:szCs w:val="24"/>
      <w:lang w:val="en-US" w:eastAsia="ar-SA" w:bidi="hi-IN"/>
    </w:rPr>
  </w:style>
  <w:style w:type="paragraph" w:styleId="Assuntodocomentrio">
    <w:name w:val="annotation subject"/>
    <w:uiPriority w:val="99"/>
    <w:pPr>
      <w:widowControl w:val="0"/>
      <w:suppressAutoHyphens/>
    </w:pPr>
    <w:rPr>
      <w:rFonts w:eastAsia="0" w:cs="Liberation Serif"/>
      <w:b/>
      <w:color w:val="000000"/>
      <w:kern w:val="2"/>
      <w:szCs w:val="24"/>
      <w:lang w:eastAsia="hi-IN" w:bidi="hi-IN"/>
    </w:rPr>
  </w:style>
  <w:style w:type="paragraph" w:customStyle="1" w:styleId="Textodecomentrio10">
    <w:name w:val="Texto de comentário1"/>
    <w:basedOn w:val="Normal"/>
    <w:pPr>
      <w:widowControl w:val="0"/>
    </w:pPr>
    <w:rPr>
      <w:rFonts w:eastAsia="Mangal"/>
      <w:color w:val="000000"/>
      <w:sz w:val="20"/>
      <w:lang w:eastAsia="hi-IN"/>
    </w:rPr>
  </w:style>
  <w:style w:type="paragraph" w:customStyle="1" w:styleId="Pa3">
    <w:name w:val="Pa3"/>
    <w:pPr>
      <w:widowControl w:val="0"/>
      <w:suppressAutoHyphens/>
      <w:spacing w:line="241" w:lineRule="atLeast"/>
    </w:pPr>
    <w:rPr>
      <w:rFonts w:ascii="Arial" w:eastAsia="Arial" w:hAnsi="Arial" w:cs="Arial"/>
      <w:color w:val="000000"/>
      <w:kern w:val="2"/>
      <w:sz w:val="24"/>
      <w:szCs w:val="24"/>
      <w:lang w:eastAsia="hi-IN" w:bidi="hi-IN"/>
    </w:rPr>
  </w:style>
  <w:style w:type="paragraph" w:customStyle="1" w:styleId="Legenda5">
    <w:name w:val="Legenda5"/>
    <w:basedOn w:val="Normal"/>
    <w:pPr>
      <w:widowControl w:val="0"/>
      <w:spacing w:before="120" w:after="120"/>
    </w:pPr>
    <w:rPr>
      <w:rFonts w:eastAsia="Tahoma"/>
      <w:i/>
      <w:color w:val="00000A"/>
      <w:lang w:eastAsia="hi-IN"/>
    </w:rPr>
  </w:style>
  <w:style w:type="paragraph" w:customStyle="1" w:styleId="WW-Ttulo2">
    <w:name w:val="WW-Título2"/>
    <w:basedOn w:val="Normal"/>
    <w:pPr>
      <w:keepNext/>
      <w:widowControl w:val="0"/>
      <w:spacing w:before="240" w:after="120"/>
    </w:pPr>
    <w:rPr>
      <w:rFonts w:ascii="Arial" w:eastAsia="Arial" w:hAnsi="Arial"/>
      <w:color w:val="00000A"/>
      <w:sz w:val="28"/>
      <w:lang w:eastAsia="hi-IN"/>
    </w:rPr>
  </w:style>
  <w:style w:type="paragraph" w:customStyle="1" w:styleId="Corpodetexto220">
    <w:name w:val="Corpo de texto 22"/>
    <w:basedOn w:val="Normal"/>
    <w:pPr>
      <w:widowControl w:val="0"/>
      <w:suppressAutoHyphens w:val="0"/>
      <w:jc w:val="both"/>
    </w:pPr>
    <w:rPr>
      <w:rFonts w:eastAsia="Mangal"/>
      <w:color w:val="00000A"/>
      <w:lang w:eastAsia="hi-IN"/>
    </w:rPr>
  </w:style>
  <w:style w:type="paragraph" w:customStyle="1" w:styleId="WW-Ttulo1">
    <w:name w:val="WW-Título1"/>
    <w:basedOn w:val="Normal"/>
    <w:pPr>
      <w:keepNext/>
      <w:widowControl w:val="0"/>
      <w:spacing w:before="240" w:after="120"/>
    </w:pPr>
    <w:rPr>
      <w:rFonts w:ascii="Arial" w:eastAsia="Tahoma" w:hAnsi="Arial"/>
      <w:color w:val="00000A"/>
      <w:sz w:val="28"/>
      <w:lang w:eastAsia="hi-IN"/>
    </w:rPr>
  </w:style>
  <w:style w:type="paragraph" w:customStyle="1" w:styleId="Legenda3">
    <w:name w:val="Legenda3"/>
    <w:basedOn w:val="Normal"/>
    <w:pPr>
      <w:widowControl w:val="0"/>
      <w:spacing w:before="120" w:after="120"/>
    </w:pPr>
    <w:rPr>
      <w:rFonts w:eastAsia="Tahoma"/>
      <w:i/>
      <w:color w:val="00000A"/>
      <w:lang w:eastAsia="hi-IN"/>
    </w:rPr>
  </w:style>
  <w:style w:type="paragraph" w:customStyle="1" w:styleId="Ttulo30">
    <w:name w:val="Título3"/>
    <w:basedOn w:val="Normal"/>
    <w:pPr>
      <w:keepNext/>
      <w:widowControl w:val="0"/>
      <w:spacing w:before="240" w:after="120"/>
    </w:pPr>
    <w:rPr>
      <w:rFonts w:ascii="Arial" w:eastAsia="Tahoma" w:hAnsi="Arial"/>
      <w:color w:val="00000A"/>
      <w:sz w:val="28"/>
      <w:lang w:eastAsia="hi-IN"/>
    </w:rPr>
  </w:style>
  <w:style w:type="paragraph" w:customStyle="1" w:styleId="Legenda4">
    <w:name w:val="Legenda4"/>
    <w:basedOn w:val="Normal"/>
    <w:pPr>
      <w:widowControl w:val="0"/>
      <w:spacing w:before="120" w:after="120"/>
    </w:pPr>
    <w:rPr>
      <w:rFonts w:eastAsia="Mangal"/>
      <w:i/>
      <w:color w:val="00000A"/>
      <w:lang w:eastAsia="hi-IN"/>
    </w:rPr>
  </w:style>
  <w:style w:type="paragraph" w:customStyle="1" w:styleId="Ttulo40">
    <w:name w:val="Título4"/>
    <w:basedOn w:val="Normal"/>
    <w:pPr>
      <w:keepNext/>
      <w:widowControl w:val="0"/>
      <w:spacing w:before="240" w:after="120"/>
    </w:pPr>
    <w:rPr>
      <w:rFonts w:ascii="Arial" w:eastAsia="Arial" w:hAnsi="Arial"/>
      <w:color w:val="00000A"/>
      <w:sz w:val="28"/>
      <w:lang w:eastAsia="hi-IN"/>
    </w:rPr>
  </w:style>
  <w:style w:type="paragraph" w:styleId="PargrafodaLista">
    <w:name w:val="List Paragraph"/>
    <w:basedOn w:val="Normal"/>
    <w:uiPriority w:val="34"/>
    <w:qFormat/>
    <w:pPr>
      <w:widowControl w:val="0"/>
      <w:ind w:left="720"/>
    </w:pPr>
    <w:rPr>
      <w:rFonts w:eastAsia="Mangal"/>
      <w:color w:val="00000A"/>
      <w:lang w:eastAsia="hi-IN"/>
    </w:rPr>
  </w:style>
  <w:style w:type="paragraph" w:customStyle="1" w:styleId="Corpodetexto23">
    <w:name w:val="Corpo de texto 23"/>
    <w:basedOn w:val="Normal"/>
    <w:pPr>
      <w:widowControl w:val="0"/>
      <w:spacing w:after="240"/>
      <w:jc w:val="both"/>
    </w:pPr>
    <w:rPr>
      <w:rFonts w:ascii="Arial" w:eastAsia="Arial" w:hAnsi="Arial"/>
      <w:color w:val="00000A"/>
      <w:sz w:val="22"/>
      <w:lang w:val="pt-PT" w:eastAsia="hi-IN"/>
    </w:rPr>
  </w:style>
  <w:style w:type="paragraph" w:customStyle="1" w:styleId="Ttulo50">
    <w:name w:val="Título5"/>
    <w:basedOn w:val="Normal"/>
    <w:pPr>
      <w:keepNext/>
      <w:widowControl w:val="0"/>
      <w:spacing w:before="240" w:after="120"/>
    </w:pPr>
    <w:rPr>
      <w:rFonts w:ascii="Arial" w:eastAsia="Arial" w:hAnsi="Arial"/>
      <w:color w:val="00000A"/>
      <w:sz w:val="28"/>
      <w:lang w:eastAsia="hi-IN"/>
    </w:rPr>
  </w:style>
  <w:style w:type="paragraph" w:customStyle="1" w:styleId="LO-Normal7">
    <w:name w:val="LO-Normal7"/>
    <w:basedOn w:val="Normal"/>
    <w:rPr>
      <w:rFonts w:ascii="Arial" w:eastAsia="Arial" w:hAnsi="Arial"/>
      <w:color w:val="000000"/>
    </w:rPr>
  </w:style>
  <w:style w:type="paragraph" w:customStyle="1" w:styleId="LO-normal10">
    <w:name w:val="LO-normal1"/>
    <w:pPr>
      <w:suppressAutoHyphens/>
    </w:pPr>
    <w:rPr>
      <w:rFonts w:ascii="Liberation Serif" w:eastAsia="Liberation Serif" w:hAnsi="Liberation Serif" w:cs="Liberation Serif"/>
      <w:color w:val="00000A"/>
      <w:sz w:val="24"/>
      <w:szCs w:val="24"/>
      <w:lang w:eastAsia="zh-CN" w:bidi="hi-IN"/>
    </w:rPr>
  </w:style>
  <w:style w:type="paragraph" w:customStyle="1" w:styleId="Ttulo80">
    <w:name w:val="Título8"/>
    <w:basedOn w:val="LO-normal10"/>
    <w:next w:val="Lista"/>
    <w:pPr>
      <w:keepNext/>
      <w:widowControl w:val="0"/>
      <w:suppressAutoHyphens w:val="0"/>
      <w:spacing w:before="240" w:after="120" w:line="1" w:lineRule="atLeast"/>
      <w:textAlignment w:val="baseline"/>
    </w:pPr>
    <w:rPr>
      <w:rFonts w:ascii="Liberation Sans" w:eastAsia="Microsoft YaHei" w:hAnsi="Liberation Sans" w:cs="Mangal"/>
      <w:kern w:val="2"/>
      <w:sz w:val="28"/>
      <w:szCs w:val="28"/>
    </w:rPr>
  </w:style>
  <w:style w:type="paragraph" w:customStyle="1" w:styleId="Ttulo70">
    <w:name w:val="Título7"/>
    <w:basedOn w:val="LO-normal10"/>
    <w:pPr>
      <w:keepNext/>
      <w:widowControl w:val="0"/>
      <w:suppressAutoHyphens w:val="0"/>
      <w:spacing w:before="240" w:after="120" w:line="1" w:lineRule="atLeast"/>
      <w:textAlignment w:val="baseline"/>
    </w:pPr>
    <w:rPr>
      <w:rFonts w:ascii="Liberation Sans" w:eastAsia="Microsoft YaHei" w:hAnsi="Liberation Sans" w:cs="Arial"/>
      <w:kern w:val="2"/>
      <w:sz w:val="28"/>
      <w:szCs w:val="28"/>
    </w:rPr>
  </w:style>
  <w:style w:type="paragraph" w:customStyle="1" w:styleId="Ttulo60">
    <w:name w:val="Título6"/>
    <w:pPr>
      <w:widowControl w:val="0"/>
      <w:spacing w:line="1" w:lineRule="atLeast"/>
      <w:jc w:val="center"/>
      <w:textAlignment w:val="top"/>
    </w:pPr>
    <w:rPr>
      <w:rFonts w:ascii="Liberation Serif" w:eastAsia="NSimSun" w:hAnsi="Liberation Serif" w:cs="Mangal"/>
      <w:b/>
      <w:bCs/>
      <w:color w:val="00000A"/>
      <w:sz w:val="56"/>
      <w:szCs w:val="56"/>
      <w:lang w:eastAsia="zh-CN" w:bidi="hi-IN"/>
    </w:rPr>
  </w:style>
  <w:style w:type="paragraph" w:customStyle="1" w:styleId="Legenda6">
    <w:name w:val="Legenda6"/>
    <w:basedOn w:val="LO-normal10"/>
    <w:pPr>
      <w:widowControl w:val="0"/>
      <w:suppressLineNumbers/>
      <w:suppressAutoHyphens w:val="0"/>
      <w:spacing w:before="120" w:after="120" w:line="1" w:lineRule="atLeast"/>
      <w:textAlignment w:val="baseline"/>
    </w:pPr>
    <w:rPr>
      <w:rFonts w:eastAsia="SimSun" w:cs="Mangal"/>
      <w:i/>
      <w:iCs/>
      <w:kern w:val="2"/>
    </w:rPr>
  </w:style>
  <w:style w:type="paragraph" w:customStyle="1" w:styleId="Textoembloco20">
    <w:name w:val="Texto em bloco2"/>
    <w:basedOn w:val="LO-normal10"/>
    <w:pPr>
      <w:widowControl w:val="0"/>
      <w:suppressAutoHyphens w:val="0"/>
      <w:spacing w:after="140" w:line="1" w:lineRule="atLeast"/>
      <w:ind w:left="284" w:right="188"/>
      <w:jc w:val="both"/>
      <w:textAlignment w:val="baseline"/>
    </w:pPr>
    <w:rPr>
      <w:rFonts w:ascii="Arial" w:eastAsia="SimSun" w:hAnsi="Arial" w:cs="Arial"/>
      <w:kern w:val="2"/>
    </w:rPr>
  </w:style>
  <w:style w:type="paragraph" w:customStyle="1" w:styleId="LO-normal0">
    <w:name w:val="LO-normal"/>
    <w:pPr>
      <w:spacing w:line="276" w:lineRule="auto"/>
      <w:textAlignment w:val="top"/>
    </w:pPr>
    <w:rPr>
      <w:rFonts w:ascii="Liberation Serif" w:eastAsia="NSimSun" w:hAnsi="Liberation Serif" w:cs="Mangal"/>
      <w:color w:val="00000A"/>
      <w:sz w:val="24"/>
      <w:szCs w:val="24"/>
      <w:lang w:eastAsia="zh-CN" w:bidi="hi-IN"/>
    </w:rPr>
  </w:style>
  <w:style w:type="paragraph" w:customStyle="1" w:styleId="LO-Normal11">
    <w:name w:val="LO-Normal11"/>
    <w:basedOn w:val="Normal"/>
    <w:rPr>
      <w:rFonts w:ascii="Arial" w:eastAsia="Arial" w:hAnsi="Arial"/>
      <w:color w:val="000000"/>
    </w:rPr>
  </w:style>
  <w:style w:type="paragraph" w:styleId="Commarcadores2">
    <w:name w:val="List Bullet 2"/>
    <w:basedOn w:val="Normal"/>
    <w:pPr>
      <w:ind w:left="566" w:hanging="283"/>
    </w:pPr>
  </w:style>
  <w:style w:type="paragraph" w:customStyle="1" w:styleId="msoacetate0">
    <w:name w:val="msoacetate"/>
    <w:basedOn w:val="Normal"/>
    <w:pPr>
      <w:widowControl w:val="0"/>
    </w:pPr>
    <w:rPr>
      <w:rFonts w:ascii="Tahoma" w:hAnsi="Tahoma"/>
      <w:color w:val="000000"/>
      <w:sz w:val="16"/>
      <w:lang w:eastAsia="ar-SA"/>
    </w:rPr>
  </w:style>
  <w:style w:type="paragraph" w:customStyle="1" w:styleId="LO-Normal13">
    <w:name w:val="LO-Normal13"/>
    <w:basedOn w:val="Normal"/>
    <w:rPr>
      <w:rFonts w:ascii="Arial" w:eastAsia="Arial" w:hAnsi="Arial"/>
      <w:color w:val="000000"/>
      <w:lang w:eastAsia="ar-SA"/>
    </w:rPr>
  </w:style>
  <w:style w:type="paragraph" w:customStyle="1" w:styleId="LO-Normal15">
    <w:name w:val="LO-Normal15"/>
    <w:basedOn w:val="Normal"/>
    <w:rPr>
      <w:rFonts w:ascii="Arial" w:eastAsia="Arial" w:hAnsi="Arial"/>
      <w:color w:val="000000"/>
    </w:rPr>
  </w:style>
  <w:style w:type="paragraph" w:customStyle="1" w:styleId="LO-Normal17">
    <w:name w:val="LO-Normal17"/>
    <w:basedOn w:val="Normal"/>
    <w:rPr>
      <w:rFonts w:ascii="Arial" w:eastAsia="Arial" w:hAnsi="Arial"/>
      <w:color w:val="000000"/>
    </w:rPr>
  </w:style>
  <w:style w:type="paragraph" w:customStyle="1" w:styleId="LO-Normal19">
    <w:name w:val="LO-Normal19"/>
    <w:basedOn w:val="Normal"/>
    <w:rPr>
      <w:rFonts w:ascii="Arial" w:eastAsia="Arial" w:hAnsi="Arial"/>
      <w:color w:val="000000"/>
    </w:rPr>
  </w:style>
  <w:style w:type="table" w:styleId="Tabelacomgrade">
    <w:name w:val="Table Grid"/>
    <w:basedOn w:val="Tabelanormal"/>
    <w:uiPriority w:val="39"/>
    <w:rsid w:val="005A3393"/>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uiPriority w:val="99"/>
    <w:semiHidden/>
    <w:unhideWhenUsed/>
    <w:rsid w:val="008C279D"/>
    <w:rPr>
      <w:color w:val="605E5C"/>
      <w:shd w:val="clear" w:color="auto" w:fill="E1DFDD"/>
    </w:rPr>
  </w:style>
  <w:style w:type="character" w:customStyle="1" w:styleId="fontstyle21">
    <w:name w:val="fontstyle21"/>
    <w:basedOn w:val="Fontepargpadro"/>
    <w:rsid w:val="00E7391F"/>
    <w:rPr>
      <w:rFonts w:ascii="Arial-BoldItalicMT" w:hAnsi="Arial-BoldItalicMT" w:hint="default"/>
      <w:b/>
      <w:bCs/>
      <w:i/>
      <w:iCs/>
      <w:color w:val="00000A"/>
      <w:sz w:val="20"/>
      <w:szCs w:val="20"/>
    </w:rPr>
  </w:style>
  <w:style w:type="character" w:customStyle="1" w:styleId="findhit">
    <w:name w:val="findhit"/>
    <w:rsid w:val="00567DFD"/>
  </w:style>
  <w:style w:type="numbering" w:customStyle="1" w:styleId="EstiloImportado3">
    <w:name w:val="Estilo Importado 3"/>
    <w:rsid w:val="00A024E3"/>
    <w:pPr>
      <w:numPr>
        <w:numId w:val="5"/>
      </w:numPr>
    </w:pPr>
  </w:style>
  <w:style w:type="table" w:customStyle="1" w:styleId="TableNormal">
    <w:name w:val="Table Normal"/>
    <w:rsid w:val="00EF42AA"/>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abealhoeRodap">
    <w:name w:val="Cabeçalho e Rodapé"/>
    <w:rsid w:val="00EF42AA"/>
    <w:pPr>
      <w:pBdr>
        <w:top w:val="nil"/>
        <w:left w:val="nil"/>
        <w:bottom w:val="nil"/>
        <w:right w:val="nil"/>
        <w:between w:val="nil"/>
        <w:bar w:val="nil"/>
      </w:pBdr>
      <w:tabs>
        <w:tab w:val="right" w:pos="9020"/>
      </w:tabs>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numbering" w:customStyle="1" w:styleId="EstiloImportado1">
    <w:name w:val="Estilo Importado 1"/>
    <w:rsid w:val="00EF42AA"/>
    <w:pPr>
      <w:numPr>
        <w:numId w:val="6"/>
      </w:numPr>
    </w:pPr>
  </w:style>
  <w:style w:type="numbering" w:customStyle="1" w:styleId="EstiloImportado2">
    <w:name w:val="Estilo Importado 2"/>
    <w:rsid w:val="00EF42AA"/>
    <w:pPr>
      <w:numPr>
        <w:numId w:val="7"/>
      </w:numPr>
    </w:pPr>
  </w:style>
  <w:style w:type="numbering" w:customStyle="1" w:styleId="EstiloImportado4">
    <w:name w:val="Estilo Importado 4"/>
    <w:rsid w:val="00EF42AA"/>
    <w:pPr>
      <w:numPr>
        <w:numId w:val="8"/>
      </w:numPr>
    </w:pPr>
  </w:style>
  <w:style w:type="numbering" w:customStyle="1" w:styleId="EstiloImportado5">
    <w:name w:val="Estilo Importado 5"/>
    <w:rsid w:val="00EF42AA"/>
    <w:pPr>
      <w:numPr>
        <w:numId w:val="9"/>
      </w:numPr>
    </w:pPr>
  </w:style>
  <w:style w:type="numbering" w:customStyle="1" w:styleId="EstiloImportado6">
    <w:name w:val="Estilo Importado 6"/>
    <w:rsid w:val="00EF42AA"/>
    <w:pPr>
      <w:numPr>
        <w:numId w:val="10"/>
      </w:numPr>
    </w:pPr>
  </w:style>
  <w:style w:type="numbering" w:customStyle="1" w:styleId="EstiloImportado7">
    <w:name w:val="Estilo Importado 7"/>
    <w:rsid w:val="00EF42AA"/>
    <w:pPr>
      <w:numPr>
        <w:numId w:val="11"/>
      </w:numPr>
    </w:pPr>
  </w:style>
  <w:style w:type="numbering" w:customStyle="1" w:styleId="EstiloImportado8">
    <w:name w:val="Estilo Importado 8"/>
    <w:rsid w:val="00EF42AA"/>
    <w:pPr>
      <w:numPr>
        <w:numId w:val="12"/>
      </w:numPr>
    </w:pPr>
  </w:style>
  <w:style w:type="numbering" w:customStyle="1" w:styleId="EstiloImportado9">
    <w:name w:val="Estilo Importado 9"/>
    <w:rsid w:val="00EF42AA"/>
    <w:pPr>
      <w:numPr>
        <w:numId w:val="13"/>
      </w:numPr>
    </w:pPr>
  </w:style>
  <w:style w:type="numbering" w:customStyle="1" w:styleId="EstiloImportado10">
    <w:name w:val="Estilo Importado 10"/>
    <w:rsid w:val="00EF42AA"/>
    <w:pPr>
      <w:numPr>
        <w:numId w:val="14"/>
      </w:numPr>
    </w:pPr>
  </w:style>
  <w:style w:type="numbering" w:customStyle="1" w:styleId="EstiloImportado11">
    <w:name w:val="Estilo Importado 11"/>
    <w:rsid w:val="00EF42AA"/>
    <w:pPr>
      <w:numPr>
        <w:numId w:val="15"/>
      </w:numPr>
    </w:pPr>
  </w:style>
  <w:style w:type="numbering" w:customStyle="1" w:styleId="EstiloImportado12">
    <w:name w:val="Estilo Importado 12"/>
    <w:rsid w:val="00EF42AA"/>
    <w:pPr>
      <w:numPr>
        <w:numId w:val="16"/>
      </w:numPr>
    </w:pPr>
  </w:style>
  <w:style w:type="numbering" w:customStyle="1" w:styleId="EstiloImportado13">
    <w:name w:val="Estilo Importado 13"/>
    <w:rsid w:val="00EF42AA"/>
    <w:pPr>
      <w:numPr>
        <w:numId w:val="17"/>
      </w:numPr>
    </w:pPr>
  </w:style>
  <w:style w:type="numbering" w:customStyle="1" w:styleId="EstiloImportado14">
    <w:name w:val="Estilo Importado 14"/>
    <w:rsid w:val="00EF42AA"/>
    <w:pPr>
      <w:numPr>
        <w:numId w:val="18"/>
      </w:numPr>
    </w:pPr>
  </w:style>
  <w:style w:type="numbering" w:customStyle="1" w:styleId="EstiloImportado16">
    <w:name w:val="Estilo Importado 16"/>
    <w:rsid w:val="00EF42AA"/>
    <w:pPr>
      <w:numPr>
        <w:numId w:val="19"/>
      </w:numPr>
    </w:pPr>
  </w:style>
  <w:style w:type="numbering" w:customStyle="1" w:styleId="EstiloImportado17">
    <w:name w:val="Estilo Importado 17"/>
    <w:rsid w:val="00EF42AA"/>
    <w:pPr>
      <w:numPr>
        <w:numId w:val="20"/>
      </w:numPr>
    </w:pPr>
  </w:style>
  <w:style w:type="numbering" w:customStyle="1" w:styleId="EstiloImportado18">
    <w:name w:val="Estilo Importado 18"/>
    <w:rsid w:val="00EF42AA"/>
    <w:pPr>
      <w:numPr>
        <w:numId w:val="21"/>
      </w:numPr>
    </w:pPr>
  </w:style>
  <w:style w:type="numbering" w:customStyle="1" w:styleId="EstiloImportado19">
    <w:name w:val="Estilo Importado 19"/>
    <w:rsid w:val="00EF42AA"/>
    <w:pPr>
      <w:numPr>
        <w:numId w:val="22"/>
      </w:numPr>
    </w:pPr>
  </w:style>
  <w:style w:type="paragraph" w:customStyle="1" w:styleId="textojustificadoesp15">
    <w:name w:val="texto_justificado_esp_15"/>
    <w:basedOn w:val="Normal"/>
    <w:rsid w:val="00EF42AA"/>
    <w:pPr>
      <w:suppressAutoHyphens w:val="0"/>
      <w:spacing w:before="100" w:beforeAutospacing="1" w:after="100" w:afterAutospacing="1"/>
    </w:pPr>
    <w:rPr>
      <w:kern w:val="0"/>
      <w:lang w:eastAsia="pt-BR"/>
    </w:rPr>
  </w:style>
  <w:style w:type="paragraph" w:customStyle="1" w:styleId="textojustificado10pt">
    <w:name w:val="texto_justificado_10pt"/>
    <w:basedOn w:val="Normal"/>
    <w:rsid w:val="00EF42AA"/>
    <w:pPr>
      <w:suppressAutoHyphens w:val="0"/>
      <w:spacing w:before="100" w:beforeAutospacing="1" w:after="100" w:afterAutospacing="1"/>
    </w:pPr>
    <w:rPr>
      <w:kern w:val="0"/>
      <w:lang w:eastAsia="pt-BR"/>
    </w:rPr>
  </w:style>
  <w:style w:type="table" w:customStyle="1" w:styleId="TableGrid">
    <w:name w:val="TableGrid"/>
    <w:rsid w:val="00EF42AA"/>
    <w:rPr>
      <w:rFonts w:asciiTheme="minorHAnsi" w:eastAsiaTheme="minorEastAsia" w:hAnsiTheme="minorHAnsi"/>
      <w:kern w:val="2"/>
      <w:sz w:val="22"/>
      <w:szCs w:val="22"/>
    </w:rPr>
    <w:tblPr>
      <w:tblCellMar>
        <w:top w:w="0" w:type="dxa"/>
        <w:left w:w="0" w:type="dxa"/>
        <w:bottom w:w="0" w:type="dxa"/>
        <w:right w:w="0" w:type="dxa"/>
      </w:tblCellMar>
    </w:tblPr>
  </w:style>
  <w:style w:type="paragraph" w:styleId="SemEspaamento">
    <w:name w:val="No Spacing"/>
    <w:uiPriority w:val="1"/>
    <w:qFormat/>
    <w:rsid w:val="00C90A7B"/>
    <w:rPr>
      <w:rFonts w:ascii="Calibri" w:eastAsia="Calibri" w:hAnsi="Calibri"/>
      <w:sz w:val="22"/>
      <w:szCs w:val="22"/>
      <w:lang w:eastAsia="en-US"/>
    </w:rPr>
  </w:style>
  <w:style w:type="paragraph" w:customStyle="1" w:styleId="Nivel2">
    <w:name w:val="Nivel 2"/>
    <w:basedOn w:val="Normal"/>
    <w:link w:val="Nivel2Char"/>
    <w:qFormat/>
    <w:rsid w:val="00133E9C"/>
    <w:pPr>
      <w:suppressAutoHyphens w:val="0"/>
      <w:autoSpaceDE w:val="0"/>
      <w:autoSpaceDN w:val="0"/>
      <w:adjustRightInd w:val="0"/>
      <w:spacing w:before="120" w:after="120" w:line="276" w:lineRule="auto"/>
      <w:jc w:val="both"/>
    </w:pPr>
    <w:rPr>
      <w:rFonts w:ascii="Arial" w:hAnsi="Arial" w:cs="Arial"/>
      <w:kern w:val="0"/>
      <w:sz w:val="20"/>
      <w:szCs w:val="20"/>
      <w:lang w:eastAsia="pt-BR"/>
    </w:rPr>
  </w:style>
  <w:style w:type="character" w:customStyle="1" w:styleId="Nivel2Char">
    <w:name w:val="Nivel 2 Char"/>
    <w:basedOn w:val="Fontepargpadro"/>
    <w:link w:val="Nivel2"/>
    <w:locked/>
    <w:rsid w:val="00133E9C"/>
    <w:rPr>
      <w:rFonts w:ascii="Arial" w:hAnsi="Arial" w:cs="Arial"/>
    </w:rPr>
  </w:style>
  <w:style w:type="paragraph" w:customStyle="1" w:styleId="Nvel3-R">
    <w:name w:val="Nível 3-R"/>
    <w:basedOn w:val="Normal"/>
    <w:link w:val="Nvel3-RChar"/>
    <w:qFormat/>
    <w:rsid w:val="00133E9C"/>
    <w:pPr>
      <w:suppressAutoHyphens w:val="0"/>
      <w:spacing w:before="120" w:after="120" w:line="276" w:lineRule="auto"/>
      <w:ind w:left="284"/>
      <w:jc w:val="both"/>
    </w:pPr>
    <w:rPr>
      <w:rFonts w:ascii="Arial" w:eastAsiaTheme="minorEastAsia" w:hAnsi="Arial" w:cs="Arial"/>
      <w:i/>
      <w:iCs/>
      <w:color w:val="FF0000"/>
      <w:kern w:val="0"/>
      <w:sz w:val="20"/>
      <w:szCs w:val="20"/>
      <w:lang w:eastAsia="pt-BR"/>
    </w:rPr>
  </w:style>
  <w:style w:type="paragraph" w:customStyle="1" w:styleId="Nvel3">
    <w:name w:val="Nível 3"/>
    <w:basedOn w:val="Nvel3-R"/>
    <w:link w:val="Nvel3Char"/>
    <w:qFormat/>
    <w:rsid w:val="00133E9C"/>
    <w:pPr>
      <w:numPr>
        <w:ilvl w:val="2"/>
      </w:numPr>
      <w:ind w:left="284"/>
    </w:pPr>
    <w:rPr>
      <w:rFonts w:eastAsia="Times New Roman"/>
      <w:i w:val="0"/>
      <w:iCs w:val="0"/>
      <w:color w:val="auto"/>
    </w:rPr>
  </w:style>
  <w:style w:type="paragraph" w:customStyle="1" w:styleId="Nvel4">
    <w:name w:val="Nível 4"/>
    <w:basedOn w:val="Nvel3"/>
    <w:link w:val="Nvel4Char"/>
    <w:qFormat/>
    <w:rsid w:val="00133E9C"/>
    <w:pPr>
      <w:numPr>
        <w:ilvl w:val="0"/>
      </w:numPr>
      <w:ind w:left="567"/>
    </w:pPr>
  </w:style>
  <w:style w:type="character" w:customStyle="1" w:styleId="Nvel3Char">
    <w:name w:val="Nível 3 Char"/>
    <w:basedOn w:val="Fontepargpadro"/>
    <w:link w:val="Nvel3"/>
    <w:rsid w:val="00133E9C"/>
    <w:rPr>
      <w:rFonts w:ascii="Arial" w:hAnsi="Arial" w:cs="Arial"/>
    </w:rPr>
  </w:style>
  <w:style w:type="character" w:customStyle="1" w:styleId="Nvel4Char">
    <w:name w:val="Nível 4 Char"/>
    <w:basedOn w:val="Nvel3Char"/>
    <w:link w:val="Nvel4"/>
    <w:rsid w:val="00133E9C"/>
    <w:rPr>
      <w:rFonts w:ascii="Arial" w:hAnsi="Arial" w:cs="Arial"/>
    </w:rPr>
  </w:style>
  <w:style w:type="paragraph" w:customStyle="1" w:styleId="Nivel3">
    <w:name w:val="Nivel 3"/>
    <w:basedOn w:val="Normal"/>
    <w:link w:val="Nivel3Char"/>
    <w:autoRedefine/>
    <w:qFormat/>
    <w:rsid w:val="000D651C"/>
    <w:pPr>
      <w:suppressAutoHyphens w:val="0"/>
      <w:spacing w:before="120" w:line="276" w:lineRule="auto"/>
      <w:ind w:left="567" w:hanging="567"/>
      <w:jc w:val="both"/>
    </w:pPr>
    <w:rPr>
      <w:rFonts w:ascii="Arial" w:eastAsiaTheme="minorEastAsia" w:hAnsi="Arial" w:cs="Arial"/>
      <w:b/>
      <w:bCs/>
      <w:color w:val="000000"/>
      <w:kern w:val="0"/>
      <w:sz w:val="20"/>
      <w:szCs w:val="20"/>
      <w:lang w:eastAsia="pt-BR"/>
    </w:rPr>
  </w:style>
  <w:style w:type="paragraph" w:customStyle="1" w:styleId="Nivel4">
    <w:name w:val="Nivel 4"/>
    <w:basedOn w:val="Nivel3"/>
    <w:link w:val="Nivel4Char"/>
    <w:qFormat/>
    <w:rsid w:val="00E811CD"/>
    <w:pPr>
      <w:ind w:left="2491" w:hanging="648"/>
    </w:pPr>
    <w:rPr>
      <w:color w:val="auto"/>
    </w:rPr>
  </w:style>
  <w:style w:type="paragraph" w:customStyle="1" w:styleId="Nivel5">
    <w:name w:val="Nivel 5"/>
    <w:basedOn w:val="Nivel4"/>
    <w:autoRedefine/>
    <w:qFormat/>
    <w:rsid w:val="00E811CD"/>
    <w:pPr>
      <w:ind w:left="851" w:firstLine="0"/>
    </w:pPr>
  </w:style>
  <w:style w:type="paragraph" w:customStyle="1" w:styleId="Nvel2-Red">
    <w:name w:val="Nível 2 -Red"/>
    <w:basedOn w:val="Nivel2"/>
    <w:link w:val="Nvel2-RedChar"/>
    <w:autoRedefine/>
    <w:qFormat/>
    <w:rsid w:val="00E811CD"/>
    <w:pPr>
      <w:numPr>
        <w:ilvl w:val="1"/>
      </w:numPr>
      <w:autoSpaceDE/>
      <w:autoSpaceDN/>
      <w:adjustRightInd/>
      <w:spacing w:after="0"/>
    </w:pPr>
    <w:rPr>
      <w:iCs/>
      <w:szCs w:val="24"/>
    </w:rPr>
  </w:style>
  <w:style w:type="character" w:customStyle="1" w:styleId="Nvel2-RedChar">
    <w:name w:val="Nível 2 -Red Char"/>
    <w:basedOn w:val="Nivel2Char"/>
    <w:link w:val="Nvel2-Red"/>
    <w:rsid w:val="00E811CD"/>
    <w:rPr>
      <w:rFonts w:ascii="Arial" w:hAnsi="Arial" w:cs="Arial"/>
      <w:iCs/>
      <w:szCs w:val="24"/>
    </w:rPr>
  </w:style>
  <w:style w:type="character" w:customStyle="1" w:styleId="Nivel3Char">
    <w:name w:val="Nivel 3 Char"/>
    <w:basedOn w:val="Fontepargpadro"/>
    <w:link w:val="Nivel3"/>
    <w:rsid w:val="000D651C"/>
    <w:rPr>
      <w:rFonts w:ascii="Arial" w:eastAsiaTheme="minorEastAsia" w:hAnsi="Arial" w:cs="Arial"/>
      <w:b/>
      <w:bCs/>
      <w:color w:val="000000"/>
    </w:rPr>
  </w:style>
  <w:style w:type="paragraph" w:customStyle="1" w:styleId="Nvel2">
    <w:name w:val="Nível 2"/>
    <w:basedOn w:val="Normal"/>
    <w:next w:val="Normal"/>
    <w:rsid w:val="007B2CE2"/>
    <w:pPr>
      <w:suppressAutoHyphens w:val="0"/>
      <w:spacing w:after="120"/>
      <w:jc w:val="both"/>
    </w:pPr>
    <w:rPr>
      <w:rFonts w:ascii="Arial" w:eastAsiaTheme="minorEastAsia" w:hAnsi="Arial"/>
      <w:b/>
      <w:kern w:val="0"/>
      <w:szCs w:val="20"/>
      <w:lang w:eastAsia="pt-BR"/>
    </w:rPr>
  </w:style>
  <w:style w:type="character" w:customStyle="1" w:styleId="normalchar1">
    <w:name w:val="normal__char1"/>
    <w:rsid w:val="007B2CE2"/>
    <w:rPr>
      <w:rFonts w:ascii="Arial" w:hAnsi="Arial" w:cs="Arial" w:hint="default"/>
      <w:strike w:val="0"/>
      <w:dstrike w:val="0"/>
      <w:sz w:val="24"/>
      <w:szCs w:val="24"/>
      <w:u w:val="none"/>
      <w:effect w:val="none"/>
    </w:rPr>
  </w:style>
  <w:style w:type="character" w:customStyle="1" w:styleId="apple-style-span">
    <w:name w:val="apple-style-span"/>
    <w:basedOn w:val="Fontepargpadro"/>
    <w:rsid w:val="007B2CE2"/>
  </w:style>
  <w:style w:type="paragraph" w:styleId="Citao">
    <w:name w:val="Quote"/>
    <w:aliases w:val="TCU,Citação AGU,NotaExplicativa"/>
    <w:basedOn w:val="Normal"/>
    <w:next w:val="Normal"/>
    <w:link w:val="CitaoChar"/>
    <w:uiPriority w:val="29"/>
    <w:rsid w:val="007B2CE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i/>
      <w:iCs/>
      <w:color w:val="000000"/>
      <w:kern w:val="0"/>
      <w:sz w:val="20"/>
      <w:highlight w:val="yellow"/>
      <w:lang w:eastAsia="en-US"/>
    </w:rPr>
  </w:style>
  <w:style w:type="character" w:customStyle="1" w:styleId="CitaoChar1">
    <w:name w:val="Citação Char1"/>
    <w:basedOn w:val="Fontepargpadro"/>
    <w:uiPriority w:val="29"/>
    <w:rsid w:val="007B2CE2"/>
    <w:rPr>
      <w:i/>
      <w:iCs/>
      <w:color w:val="404040" w:themeColor="text1" w:themeTint="BF"/>
      <w:kern w:val="2"/>
      <w:sz w:val="24"/>
      <w:szCs w:val="24"/>
      <w:lang w:eastAsia="zh-CN"/>
    </w:rPr>
  </w:style>
  <w:style w:type="paragraph" w:styleId="Commarcadores5">
    <w:name w:val="List Bullet 5"/>
    <w:basedOn w:val="Normal"/>
    <w:rsid w:val="007B2CE2"/>
    <w:pPr>
      <w:numPr>
        <w:numId w:val="38"/>
      </w:numPr>
      <w:suppressAutoHyphens w:val="0"/>
      <w:contextualSpacing/>
    </w:pPr>
    <w:rPr>
      <w:rFonts w:ascii="Ecofont_Spranq_eco_Sans" w:eastAsiaTheme="minorEastAsia" w:hAnsi="Ecofont_Spranq_eco_Sans" w:cs="Tahoma"/>
      <w:kern w:val="0"/>
      <w:lang w:eastAsia="pt-BR"/>
    </w:rPr>
  </w:style>
  <w:style w:type="paragraph" w:customStyle="1" w:styleId="Notaexplicativa">
    <w:name w:val="Nota explicativa"/>
    <w:basedOn w:val="Citao"/>
    <w:link w:val="NotaexplicativaChar"/>
    <w:rsid w:val="007B2CE2"/>
  </w:style>
  <w:style w:type="character" w:customStyle="1" w:styleId="NotaexplicativaChar">
    <w:name w:val="Nota explicativa Char"/>
    <w:basedOn w:val="CitaoChar"/>
    <w:link w:val="Notaexplicativa"/>
    <w:rsid w:val="007B2CE2"/>
    <w:rPr>
      <w:rFonts w:ascii="Ecofont_Spranq_eco_Sans" w:eastAsia="Calibri" w:hAnsi="Ecofont_Spranq_eco_Sans"/>
      <w:i/>
      <w:iCs/>
      <w:color w:val="000000"/>
      <w:sz w:val="20"/>
      <w:szCs w:val="24"/>
      <w:highlight w:val="yellow"/>
      <w:shd w:val="clear" w:color="auto" w:fill="FFFFCC"/>
      <w:lang w:eastAsia="en-US"/>
    </w:rPr>
  </w:style>
  <w:style w:type="numbering" w:customStyle="1" w:styleId="Estilo1">
    <w:name w:val="Estilo1"/>
    <w:uiPriority w:val="99"/>
    <w:rsid w:val="007B2CE2"/>
    <w:pPr>
      <w:numPr>
        <w:numId w:val="39"/>
      </w:numPr>
    </w:pPr>
  </w:style>
  <w:style w:type="numbering" w:customStyle="1" w:styleId="Estilo2">
    <w:name w:val="Estilo2"/>
    <w:uiPriority w:val="99"/>
    <w:rsid w:val="007B2CE2"/>
    <w:pPr>
      <w:numPr>
        <w:numId w:val="40"/>
      </w:numPr>
    </w:pPr>
  </w:style>
  <w:style w:type="numbering" w:customStyle="1" w:styleId="Estilo3">
    <w:name w:val="Estilo3"/>
    <w:uiPriority w:val="99"/>
    <w:rsid w:val="007B2CE2"/>
    <w:pPr>
      <w:numPr>
        <w:numId w:val="41"/>
      </w:numPr>
    </w:pPr>
  </w:style>
  <w:style w:type="numbering" w:customStyle="1" w:styleId="Estilo4">
    <w:name w:val="Estilo4"/>
    <w:uiPriority w:val="99"/>
    <w:rsid w:val="007B2CE2"/>
    <w:pPr>
      <w:numPr>
        <w:numId w:val="42"/>
      </w:numPr>
    </w:pPr>
  </w:style>
  <w:style w:type="numbering" w:customStyle="1" w:styleId="Estilo5">
    <w:name w:val="Estilo5"/>
    <w:uiPriority w:val="99"/>
    <w:rsid w:val="007B2CE2"/>
    <w:pPr>
      <w:numPr>
        <w:numId w:val="43"/>
      </w:numPr>
    </w:pPr>
  </w:style>
  <w:style w:type="numbering" w:customStyle="1" w:styleId="Estilo6">
    <w:name w:val="Estilo6"/>
    <w:uiPriority w:val="99"/>
    <w:rsid w:val="007B2CE2"/>
    <w:pPr>
      <w:numPr>
        <w:numId w:val="44"/>
      </w:numPr>
    </w:pPr>
  </w:style>
  <w:style w:type="character" w:styleId="Refdecomentrio">
    <w:name w:val="annotation reference"/>
    <w:basedOn w:val="Fontepargpadro"/>
    <w:uiPriority w:val="99"/>
    <w:unhideWhenUsed/>
    <w:rsid w:val="007B2CE2"/>
    <w:rPr>
      <w:sz w:val="16"/>
      <w:szCs w:val="16"/>
    </w:rPr>
  </w:style>
  <w:style w:type="paragraph" w:styleId="Textodecomentrio">
    <w:name w:val="annotation text"/>
    <w:basedOn w:val="Normal"/>
    <w:link w:val="TextodecomentrioChar"/>
    <w:uiPriority w:val="99"/>
    <w:unhideWhenUsed/>
    <w:rsid w:val="007B2CE2"/>
    <w:pPr>
      <w:suppressAutoHyphens w:val="0"/>
    </w:pPr>
    <w:rPr>
      <w:kern w:val="0"/>
      <w:sz w:val="20"/>
      <w:szCs w:val="20"/>
      <w:lang w:eastAsia="pt-BR"/>
    </w:rPr>
  </w:style>
  <w:style w:type="character" w:customStyle="1" w:styleId="TextodecomentrioChar2">
    <w:name w:val="Texto de comentário Char2"/>
    <w:basedOn w:val="Fontepargpadro"/>
    <w:uiPriority w:val="99"/>
    <w:semiHidden/>
    <w:rsid w:val="007B2CE2"/>
    <w:rPr>
      <w:kern w:val="2"/>
      <w:lang w:eastAsia="zh-CN"/>
    </w:rPr>
  </w:style>
  <w:style w:type="paragraph" w:customStyle="1" w:styleId="Nivel01Titulo">
    <w:name w:val="Nivel_01_Titulo"/>
    <w:basedOn w:val="Nivel01"/>
    <w:link w:val="Nivel01TituloChar"/>
    <w:rsid w:val="007B2CE2"/>
    <w:pPr>
      <w:tabs>
        <w:tab w:val="clear" w:pos="567"/>
        <w:tab w:val="left" w:pos="0"/>
      </w:tabs>
      <w:suppressAutoHyphens w:val="0"/>
      <w:spacing w:after="120" w:line="276" w:lineRule="auto"/>
      <w:ind w:left="0" w:firstLine="0"/>
      <w:jc w:val="left"/>
    </w:pPr>
    <w:rPr>
      <w:rFonts w:ascii="Arial" w:eastAsiaTheme="majorEastAsia" w:hAnsi="Arial" w:cstheme="majorBidi"/>
      <w:color w:val="000000" w:themeColor="text1"/>
      <w:spacing w:val="5"/>
      <w:kern w:val="28"/>
      <w:sz w:val="52"/>
      <w:szCs w:val="52"/>
      <w:lang w:eastAsia="pt-BR"/>
    </w:rPr>
  </w:style>
  <w:style w:type="character" w:customStyle="1" w:styleId="Nivel01TituloChar">
    <w:name w:val="Nivel_01_Titulo Char"/>
    <w:basedOn w:val="Nivel01Char"/>
    <w:link w:val="Nivel01Titulo"/>
    <w:qFormat/>
    <w:rsid w:val="007B2CE2"/>
    <w:rPr>
      <w:rFonts w:ascii="Arial" w:eastAsiaTheme="majorEastAsia" w:hAnsi="Arial" w:cstheme="majorBidi"/>
      <w:b/>
      <w:bCs/>
      <w:color w:val="000000" w:themeColor="text1"/>
      <w:spacing w:val="5"/>
      <w:kern w:val="28"/>
      <w:sz w:val="52"/>
      <w:szCs w:val="52"/>
    </w:rPr>
  </w:style>
  <w:style w:type="paragraph" w:customStyle="1" w:styleId="PADRO">
    <w:name w:val="PADRÃO"/>
    <w:rsid w:val="007B2CE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eop">
    <w:name w:val="eop"/>
    <w:basedOn w:val="Fontepargpadro"/>
    <w:rsid w:val="007B2CE2"/>
  </w:style>
  <w:style w:type="character" w:customStyle="1" w:styleId="spellingerror">
    <w:name w:val="spellingerror"/>
    <w:basedOn w:val="Fontepargpadro"/>
    <w:rsid w:val="007B2CE2"/>
  </w:style>
  <w:style w:type="paragraph" w:customStyle="1" w:styleId="Nivel1">
    <w:name w:val="Nivel1"/>
    <w:basedOn w:val="Ttulo1"/>
    <w:link w:val="Nivel1Char"/>
    <w:rsid w:val="007B2CE2"/>
    <w:pPr>
      <w:keepLines/>
      <w:numPr>
        <w:numId w:val="0"/>
      </w:numPr>
      <w:suppressAutoHyphens w:val="0"/>
      <w:spacing w:before="480" w:line="276" w:lineRule="auto"/>
      <w:ind w:left="357" w:hanging="357"/>
      <w:jc w:val="both"/>
    </w:pPr>
    <w:rPr>
      <w:rFonts w:ascii="Arial" w:eastAsiaTheme="majorEastAsia" w:hAnsi="Arial" w:cs="Arial"/>
      <w:color w:val="000000"/>
      <w:kern w:val="0"/>
      <w:sz w:val="28"/>
      <w:szCs w:val="28"/>
      <w:lang w:eastAsia="pt-BR"/>
    </w:rPr>
  </w:style>
  <w:style w:type="character" w:customStyle="1" w:styleId="Nivel1Char">
    <w:name w:val="Nivel1 Char"/>
    <w:basedOn w:val="Ttulo1Char"/>
    <w:link w:val="Nivel1"/>
    <w:rsid w:val="007B2CE2"/>
    <w:rPr>
      <w:rFonts w:ascii="Arial" w:eastAsiaTheme="majorEastAsia" w:hAnsi="Arial" w:cs="Arial"/>
      <w:b/>
      <w:color w:val="000000"/>
      <w:sz w:val="28"/>
      <w:szCs w:val="28"/>
    </w:rPr>
  </w:style>
  <w:style w:type="paragraph" w:customStyle="1" w:styleId="Nivel10">
    <w:name w:val="Nivel 1"/>
    <w:basedOn w:val="Nivel2"/>
    <w:next w:val="Nivel2"/>
    <w:rsid w:val="007B2CE2"/>
    <w:pPr>
      <w:autoSpaceDE/>
      <w:autoSpaceDN/>
      <w:adjustRightInd/>
      <w:ind w:left="360" w:hanging="360"/>
    </w:pPr>
    <w:rPr>
      <w:b/>
      <w:szCs w:val="24"/>
    </w:rPr>
  </w:style>
  <w:style w:type="character" w:customStyle="1" w:styleId="Nivel4Char">
    <w:name w:val="Nivel 4 Char"/>
    <w:basedOn w:val="Fontepargpadro"/>
    <w:link w:val="Nivel4"/>
    <w:rsid w:val="007B2CE2"/>
    <w:rPr>
      <w:rFonts w:ascii="Arial" w:eastAsiaTheme="minorEastAsia" w:hAnsi="Arial" w:cs="Arial"/>
    </w:rPr>
  </w:style>
  <w:style w:type="paragraph" w:customStyle="1" w:styleId="textbody0">
    <w:name w:val="textbody"/>
    <w:basedOn w:val="Normal"/>
    <w:rsid w:val="007B2CE2"/>
    <w:pPr>
      <w:suppressAutoHyphens w:val="0"/>
      <w:spacing w:before="100" w:beforeAutospacing="1" w:after="100" w:afterAutospacing="1"/>
    </w:pPr>
    <w:rPr>
      <w:kern w:val="0"/>
      <w:lang w:eastAsia="pt-BR"/>
    </w:rPr>
  </w:style>
  <w:style w:type="paragraph" w:customStyle="1" w:styleId="em0020ementa">
    <w:name w:val="em_0020ementa"/>
    <w:basedOn w:val="Normal"/>
    <w:rsid w:val="007B2CE2"/>
    <w:pPr>
      <w:suppressAutoHyphens w:val="0"/>
      <w:ind w:left="4160"/>
      <w:jc w:val="both"/>
    </w:pPr>
    <w:rPr>
      <w:kern w:val="0"/>
      <w:sz w:val="28"/>
      <w:szCs w:val="28"/>
      <w:lang w:eastAsia="pt-BR"/>
    </w:rPr>
  </w:style>
  <w:style w:type="character" w:customStyle="1" w:styleId="cp0020corpodespachochar1">
    <w:name w:val="cp_0020corpodespacho__char1"/>
    <w:rsid w:val="007B2CE2"/>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7B2CE2"/>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7B2CE2"/>
    <w:rPr>
      <w:rFonts w:ascii="Ecofont_Spranq_eco_Sans" w:hAnsi="Ecofont_Spranq_eco_Sans" w:cs="Tahoma"/>
      <w:sz w:val="24"/>
      <w:szCs w:val="24"/>
    </w:rPr>
  </w:style>
  <w:style w:type="character" w:customStyle="1" w:styleId="Manoel">
    <w:name w:val="Manoel"/>
    <w:rsid w:val="007B2CE2"/>
    <w:rPr>
      <w:rFonts w:ascii="Arial" w:hAnsi="Arial" w:cs="Arial"/>
      <w:color w:val="7030A0"/>
      <w:sz w:val="20"/>
    </w:rPr>
  </w:style>
  <w:style w:type="paragraph" w:customStyle="1" w:styleId="GradeColorida-nfase11">
    <w:name w:val="Grade Colorida - Ênfase 11"/>
    <w:basedOn w:val="Normal"/>
    <w:next w:val="Normal"/>
    <w:link w:val="GradeColorida-nfase1Char"/>
    <w:uiPriority w:val="29"/>
    <w:rsid w:val="007B2CE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kern w:val="0"/>
      <w:sz w:val="20"/>
      <w:lang w:eastAsia="en-US"/>
    </w:rPr>
  </w:style>
  <w:style w:type="character" w:customStyle="1" w:styleId="GradeColorida-nfase1Char">
    <w:name w:val="Grade Colorida - Ênfase 1 Char"/>
    <w:link w:val="GradeColorida-nfase11"/>
    <w:uiPriority w:val="29"/>
    <w:rsid w:val="007B2CE2"/>
    <w:rPr>
      <w:rFonts w:ascii="Arial" w:eastAsia="Calibri" w:hAnsi="Arial"/>
      <w:i/>
      <w:iCs/>
      <w:color w:val="000000"/>
      <w:szCs w:val="24"/>
      <w:shd w:val="clear" w:color="auto" w:fill="FFFFCC"/>
      <w:lang w:eastAsia="en-US"/>
    </w:rPr>
  </w:style>
  <w:style w:type="paragraph" w:customStyle="1" w:styleId="xwestern">
    <w:name w:val="x_western"/>
    <w:basedOn w:val="Normal"/>
    <w:rsid w:val="007B2CE2"/>
    <w:pPr>
      <w:suppressAutoHyphens w:val="0"/>
      <w:spacing w:before="100" w:beforeAutospacing="1" w:after="100" w:afterAutospacing="1"/>
    </w:pPr>
    <w:rPr>
      <w:kern w:val="0"/>
      <w:lang w:eastAsia="pt-BR"/>
    </w:rPr>
  </w:style>
  <w:style w:type="paragraph" w:customStyle="1" w:styleId="TCU-Ac-item9-0">
    <w:name w:val="TCU - Ac - item 9 - §§_0"/>
    <w:basedOn w:val="Normal"/>
    <w:rsid w:val="007B2CE2"/>
    <w:pPr>
      <w:suppressAutoHyphens w:val="0"/>
      <w:ind w:firstLine="1134"/>
      <w:jc w:val="both"/>
    </w:pPr>
    <w:rPr>
      <w:kern w:val="0"/>
      <w:szCs w:val="22"/>
      <w:lang w:eastAsia="en-US"/>
    </w:rPr>
  </w:style>
  <w:style w:type="paragraph" w:customStyle="1" w:styleId="Normal10">
    <w:name w:val="Normal_1"/>
    <w:rsid w:val="007B2CE2"/>
    <w:rPr>
      <w:sz w:val="24"/>
      <w:szCs w:val="22"/>
      <w:lang w:eastAsia="en-US"/>
    </w:rPr>
  </w:style>
  <w:style w:type="paragraph" w:customStyle="1" w:styleId="tcu-ac-item9-1linha">
    <w:name w:val="tcu_-__ac_-_item_9_-_1ª_linha"/>
    <w:basedOn w:val="Normal"/>
    <w:rsid w:val="007B2CE2"/>
    <w:pPr>
      <w:suppressAutoHyphens w:val="0"/>
      <w:spacing w:before="100" w:beforeAutospacing="1" w:after="100" w:afterAutospacing="1"/>
    </w:pPr>
    <w:rPr>
      <w:kern w:val="0"/>
      <w:lang w:eastAsia="pt-BR"/>
    </w:rPr>
  </w:style>
  <w:style w:type="paragraph" w:customStyle="1" w:styleId="textojustificadorecuoprimeiralinha">
    <w:name w:val="texto_justificado_recuo_primeira_linha"/>
    <w:basedOn w:val="Normal"/>
    <w:rsid w:val="007B2CE2"/>
    <w:pPr>
      <w:suppressAutoHyphens w:val="0"/>
      <w:spacing w:before="100" w:beforeAutospacing="1" w:after="100" w:afterAutospacing="1"/>
    </w:pPr>
    <w:rPr>
      <w:kern w:val="0"/>
      <w:lang w:eastAsia="pt-BR"/>
    </w:rPr>
  </w:style>
  <w:style w:type="character" w:customStyle="1" w:styleId="highlight">
    <w:name w:val="highlight"/>
    <w:basedOn w:val="Fontepargpadro"/>
    <w:rsid w:val="007B2CE2"/>
  </w:style>
  <w:style w:type="paragraph" w:customStyle="1" w:styleId="textojustificado">
    <w:name w:val="texto_justificado"/>
    <w:basedOn w:val="Normal"/>
    <w:rsid w:val="007B2CE2"/>
    <w:pPr>
      <w:suppressAutoHyphens w:val="0"/>
      <w:spacing w:before="100" w:beforeAutospacing="1" w:after="100" w:afterAutospacing="1"/>
    </w:pPr>
    <w:rPr>
      <w:kern w:val="0"/>
      <w:lang w:eastAsia="pt-BR"/>
    </w:rPr>
  </w:style>
  <w:style w:type="character" w:customStyle="1" w:styleId="MenoPendente20">
    <w:name w:val="Menção Pendente2"/>
    <w:basedOn w:val="Fontepargpadro"/>
    <w:uiPriority w:val="99"/>
    <w:semiHidden/>
    <w:unhideWhenUsed/>
    <w:rsid w:val="007B2CE2"/>
    <w:rPr>
      <w:color w:val="605E5C"/>
      <w:shd w:val="clear" w:color="auto" w:fill="E1DFDD"/>
    </w:rPr>
  </w:style>
  <w:style w:type="paragraph" w:customStyle="1" w:styleId="Nvel2Opcional">
    <w:name w:val="Nível 2 Opcional"/>
    <w:basedOn w:val="Nivel2"/>
    <w:link w:val="Nvel2OpcionalChar"/>
    <w:rsid w:val="007B2CE2"/>
    <w:pPr>
      <w:autoSpaceDE/>
      <w:autoSpaceDN/>
      <w:adjustRightInd/>
      <w:ind w:left="432" w:hanging="432"/>
    </w:pPr>
    <w:rPr>
      <w:i/>
      <w:noProof/>
      <w:color w:val="FF0000"/>
      <w:szCs w:val="24"/>
    </w:rPr>
  </w:style>
  <w:style w:type="paragraph" w:customStyle="1" w:styleId="Nvel3Opcional">
    <w:name w:val="Nível 3 Opcional"/>
    <w:basedOn w:val="Nivel3"/>
    <w:link w:val="Nvel3OpcionalChar"/>
    <w:rsid w:val="007B2CE2"/>
    <w:pPr>
      <w:ind w:left="1072" w:hanging="504"/>
    </w:pPr>
    <w:rPr>
      <w:rFonts w:eastAsia="Times New Roman"/>
      <w:i/>
      <w:iCs/>
      <w:noProof/>
      <w:color w:val="FF0000"/>
    </w:rPr>
  </w:style>
  <w:style w:type="character" w:customStyle="1" w:styleId="Nvel2OpcionalChar">
    <w:name w:val="Nível 2 Opcional Char"/>
    <w:basedOn w:val="Fontepargpadro"/>
    <w:link w:val="Nvel2Opcional"/>
    <w:rsid w:val="007B2CE2"/>
    <w:rPr>
      <w:rFonts w:ascii="Arial" w:hAnsi="Arial" w:cs="Arial"/>
      <w:i/>
      <w:noProof/>
      <w:color w:val="FF0000"/>
      <w:szCs w:val="24"/>
    </w:rPr>
  </w:style>
  <w:style w:type="character" w:customStyle="1" w:styleId="Nvel3OpcionalChar">
    <w:name w:val="Nível 3 Opcional Char"/>
    <w:basedOn w:val="Fontepargpadro"/>
    <w:link w:val="Nvel3Opcional"/>
    <w:rsid w:val="007B2CE2"/>
    <w:rPr>
      <w:rFonts w:ascii="Arial" w:hAnsi="Arial" w:cs="Arial"/>
      <w:i/>
      <w:iCs/>
      <w:noProof/>
      <w:color w:val="FF0000"/>
    </w:rPr>
  </w:style>
  <w:style w:type="character" w:styleId="TextodoEspaoReservado">
    <w:name w:val="Placeholder Text"/>
    <w:basedOn w:val="Fontepargpadro"/>
    <w:uiPriority w:val="67"/>
    <w:semiHidden/>
    <w:rsid w:val="007B2CE2"/>
    <w:rPr>
      <w:color w:val="808080"/>
    </w:rPr>
  </w:style>
  <w:style w:type="paragraph" w:customStyle="1" w:styleId="SombreamentoMdio1-nfase31">
    <w:name w:val="Sombreamento Médio 1 - Ênfase 31"/>
    <w:basedOn w:val="Normal"/>
    <w:next w:val="Normal"/>
    <w:rsid w:val="007B2CE2"/>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kern w:val="0"/>
      <w:sz w:val="20"/>
    </w:rPr>
  </w:style>
  <w:style w:type="paragraph" w:customStyle="1" w:styleId="corpo0">
    <w:name w:val="corpo"/>
    <w:basedOn w:val="Normal"/>
    <w:rsid w:val="007B2CE2"/>
    <w:pPr>
      <w:suppressAutoHyphens w:val="0"/>
      <w:spacing w:before="100" w:beforeAutospacing="1" w:after="100" w:afterAutospacing="1"/>
    </w:pPr>
    <w:rPr>
      <w:kern w:val="0"/>
      <w:lang w:eastAsia="pt-BR"/>
    </w:rPr>
  </w:style>
  <w:style w:type="paragraph" w:customStyle="1" w:styleId="itemnivel2">
    <w:name w:val="item_nivel2"/>
    <w:basedOn w:val="Normal"/>
    <w:rsid w:val="007B2CE2"/>
    <w:pPr>
      <w:suppressAutoHyphens w:val="0"/>
      <w:spacing w:before="100" w:beforeAutospacing="1" w:after="100" w:afterAutospacing="1"/>
    </w:pPr>
    <w:rPr>
      <w:kern w:val="0"/>
      <w:lang w:eastAsia="pt-BR"/>
    </w:rPr>
  </w:style>
  <w:style w:type="paragraph" w:customStyle="1" w:styleId="itemnivel1">
    <w:name w:val="item_nivel1"/>
    <w:basedOn w:val="Normal"/>
    <w:rsid w:val="007B2CE2"/>
    <w:pPr>
      <w:suppressAutoHyphens w:val="0"/>
      <w:spacing w:before="100" w:beforeAutospacing="1" w:after="100" w:afterAutospacing="1"/>
    </w:pPr>
    <w:rPr>
      <w:kern w:val="0"/>
      <w:lang w:eastAsia="pt-BR"/>
    </w:rPr>
  </w:style>
  <w:style w:type="paragraph" w:customStyle="1" w:styleId="itemalinealetra">
    <w:name w:val="item_alinea_letra"/>
    <w:basedOn w:val="Normal"/>
    <w:rsid w:val="007B2CE2"/>
    <w:pPr>
      <w:suppressAutoHyphens w:val="0"/>
      <w:spacing w:before="100" w:beforeAutospacing="1" w:after="100" w:afterAutospacing="1"/>
    </w:pPr>
    <w:rPr>
      <w:kern w:val="0"/>
      <w:lang w:eastAsia="pt-BR"/>
    </w:rPr>
  </w:style>
  <w:style w:type="character" w:customStyle="1" w:styleId="markedcontent">
    <w:name w:val="markedcontent"/>
    <w:basedOn w:val="Fontepargpadro"/>
    <w:rsid w:val="007B2CE2"/>
  </w:style>
  <w:style w:type="character" w:customStyle="1" w:styleId="MenoPendente3">
    <w:name w:val="Menção Pendente3"/>
    <w:basedOn w:val="Fontepargpadro"/>
    <w:uiPriority w:val="99"/>
    <w:semiHidden/>
    <w:unhideWhenUsed/>
    <w:rsid w:val="007B2CE2"/>
    <w:rPr>
      <w:color w:val="605E5C"/>
      <w:shd w:val="clear" w:color="auto" w:fill="E1DFDD"/>
    </w:rPr>
  </w:style>
  <w:style w:type="character" w:customStyle="1" w:styleId="MenoPendente4">
    <w:name w:val="Menção Pendente4"/>
    <w:basedOn w:val="Fontepargpadro"/>
    <w:uiPriority w:val="99"/>
    <w:semiHidden/>
    <w:unhideWhenUsed/>
    <w:rsid w:val="007B2CE2"/>
    <w:rPr>
      <w:color w:val="605E5C"/>
      <w:shd w:val="clear" w:color="auto" w:fill="E1DFDD"/>
    </w:rPr>
  </w:style>
  <w:style w:type="paragraph" w:customStyle="1" w:styleId="ou">
    <w:name w:val="ou"/>
    <w:basedOn w:val="PargrafodaLista"/>
    <w:link w:val="ouChar"/>
    <w:autoRedefine/>
    <w:qFormat/>
    <w:rsid w:val="007B2CE2"/>
    <w:pPr>
      <w:widowControl/>
      <w:suppressAutoHyphens w:val="0"/>
      <w:spacing w:before="120" w:after="120" w:line="276" w:lineRule="auto"/>
      <w:ind w:left="0"/>
      <w:jc w:val="center"/>
    </w:pPr>
    <w:rPr>
      <w:rFonts w:ascii="Arial" w:eastAsiaTheme="minorHAnsi" w:hAnsi="Arial" w:cs="Arial"/>
      <w:b/>
      <w:bCs/>
      <w:i/>
      <w:iCs/>
      <w:color w:val="FF0000"/>
      <w:kern w:val="0"/>
      <w:szCs w:val="20"/>
      <w:u w:val="single"/>
      <w:lang w:eastAsia="pt-BR"/>
    </w:rPr>
  </w:style>
  <w:style w:type="character" w:customStyle="1" w:styleId="ouChar">
    <w:name w:val="ou Char"/>
    <w:basedOn w:val="PargrafodaListaChar"/>
    <w:link w:val="ou"/>
    <w:rsid w:val="007B2CE2"/>
    <w:rPr>
      <w:rFonts w:ascii="Arial" w:eastAsiaTheme="minorHAnsi" w:hAnsi="Arial" w:cs="Arial"/>
      <w:b/>
      <w:bCs/>
      <w:i/>
      <w:iCs/>
      <w:color w:val="FF0000"/>
      <w:sz w:val="24"/>
      <w:u w:val="single"/>
      <w:lang w:eastAsia="pt-BR"/>
    </w:rPr>
  </w:style>
  <w:style w:type="paragraph" w:customStyle="1" w:styleId="dou-paragraph">
    <w:name w:val="dou-paragraph"/>
    <w:basedOn w:val="Normal"/>
    <w:rsid w:val="007B2CE2"/>
    <w:pPr>
      <w:suppressAutoHyphens w:val="0"/>
      <w:spacing w:before="100" w:beforeAutospacing="1" w:after="100" w:afterAutospacing="1"/>
    </w:pPr>
    <w:rPr>
      <w:kern w:val="0"/>
      <w:lang w:eastAsia="pt-BR"/>
    </w:rPr>
  </w:style>
  <w:style w:type="paragraph" w:customStyle="1" w:styleId="Nvel4-R">
    <w:name w:val="Nível 4-R"/>
    <w:basedOn w:val="Nivel4"/>
    <w:link w:val="Nvel4-RChar"/>
    <w:qFormat/>
    <w:rsid w:val="007B2CE2"/>
    <w:pPr>
      <w:numPr>
        <w:ilvl w:val="3"/>
        <w:numId w:val="2"/>
      </w:numPr>
      <w:ind w:left="567" w:firstLine="0"/>
    </w:pPr>
    <w:rPr>
      <w:i/>
      <w:iCs/>
      <w:color w:val="FF0000"/>
    </w:rPr>
  </w:style>
  <w:style w:type="character" w:customStyle="1" w:styleId="Nvel3-RChar">
    <w:name w:val="Nível 3-R Char"/>
    <w:basedOn w:val="Nivel3Char"/>
    <w:link w:val="Nvel3-R"/>
    <w:rsid w:val="007B2CE2"/>
    <w:rPr>
      <w:rFonts w:ascii="Arial" w:eastAsiaTheme="minorEastAsia" w:hAnsi="Arial" w:cs="Arial"/>
      <w:b/>
      <w:bCs/>
      <w:i/>
      <w:iCs/>
      <w:color w:val="FF0000"/>
    </w:rPr>
  </w:style>
  <w:style w:type="paragraph" w:customStyle="1" w:styleId="Nvel1-SemNum">
    <w:name w:val="Nível 1-Sem Num"/>
    <w:basedOn w:val="Nivel01"/>
    <w:link w:val="Nvel1-SemNumChar"/>
    <w:autoRedefine/>
    <w:qFormat/>
    <w:rsid w:val="007B2CE2"/>
    <w:pPr>
      <w:tabs>
        <w:tab w:val="clear" w:pos="567"/>
        <w:tab w:val="left" w:pos="0"/>
      </w:tabs>
      <w:suppressAutoHyphens w:val="0"/>
      <w:spacing w:after="120" w:line="276" w:lineRule="auto"/>
      <w:ind w:left="0" w:firstLine="0"/>
      <w:outlineLvl w:val="1"/>
    </w:pPr>
    <w:rPr>
      <w:rFonts w:ascii="Arial" w:eastAsiaTheme="majorEastAsia" w:hAnsi="Arial" w:cs="Arial"/>
      <w:color w:val="FF0000"/>
      <w:kern w:val="0"/>
      <w:lang w:eastAsia="pt-BR"/>
    </w:rPr>
  </w:style>
  <w:style w:type="character" w:customStyle="1" w:styleId="Nvel4-RChar">
    <w:name w:val="Nível 4-R Char"/>
    <w:basedOn w:val="Nivel4Char"/>
    <w:link w:val="Nvel4-R"/>
    <w:rsid w:val="007B2CE2"/>
    <w:rPr>
      <w:rFonts w:ascii="Arial" w:eastAsiaTheme="minorEastAsia" w:hAnsi="Arial" w:cs="Arial"/>
      <w:bCs/>
      <w:i/>
      <w:iCs/>
      <w:color w:val="FF0000"/>
    </w:rPr>
  </w:style>
  <w:style w:type="character" w:customStyle="1" w:styleId="LinkdaInternet">
    <w:name w:val="Link da Internet"/>
    <w:basedOn w:val="Fontepargpadro"/>
    <w:uiPriority w:val="99"/>
    <w:unhideWhenUsed/>
    <w:rsid w:val="007B2CE2"/>
    <w:rPr>
      <w:color w:val="0563C1" w:themeColor="hyperlink"/>
      <w:u w:val="single"/>
    </w:rPr>
  </w:style>
  <w:style w:type="character" w:customStyle="1" w:styleId="Nvel1-SemNumChar">
    <w:name w:val="Nível 1-Sem Num Char"/>
    <w:basedOn w:val="Nivel01Char"/>
    <w:link w:val="Nvel1-SemNum"/>
    <w:rsid w:val="007B2CE2"/>
    <w:rPr>
      <w:rFonts w:ascii="Arial" w:eastAsiaTheme="majorEastAsia" w:hAnsi="Arial" w:cs="Arial"/>
      <w:b/>
      <w:bCs/>
      <w:color w:val="FF0000"/>
      <w:sz w:val="20"/>
      <w:szCs w:val="20"/>
    </w:rPr>
  </w:style>
  <w:style w:type="paragraph" w:customStyle="1" w:styleId="Prembulo">
    <w:name w:val="Preâmbulo"/>
    <w:basedOn w:val="Normal"/>
    <w:link w:val="PrembuloChar"/>
    <w:rsid w:val="007B2CE2"/>
    <w:pPr>
      <w:suppressAutoHyphens w:val="0"/>
      <w:spacing w:before="480" w:after="120" w:line="360" w:lineRule="auto"/>
      <w:ind w:left="4253" w:right="-17"/>
      <w:jc w:val="both"/>
    </w:pPr>
    <w:rPr>
      <w:rFonts w:ascii="Arial" w:eastAsia="Arial" w:hAnsi="Arial" w:cs="Arial"/>
      <w:bCs/>
      <w:kern w:val="0"/>
      <w:sz w:val="20"/>
      <w:szCs w:val="20"/>
      <w:lang w:eastAsia="pt-BR"/>
    </w:rPr>
  </w:style>
  <w:style w:type="character" w:customStyle="1" w:styleId="PrembuloChar">
    <w:name w:val="Preâmbulo Char"/>
    <w:basedOn w:val="Fontepargpadro"/>
    <w:link w:val="Prembulo"/>
    <w:rsid w:val="007B2CE2"/>
    <w:rPr>
      <w:rFonts w:ascii="Arial" w:eastAsia="Arial" w:hAnsi="Arial" w:cs="Arial"/>
      <w:bCs/>
    </w:rPr>
  </w:style>
  <w:style w:type="character" w:customStyle="1" w:styleId="Mentionnonrsolue1">
    <w:name w:val="Mention non résolue1"/>
    <w:basedOn w:val="Fontepargpadro"/>
    <w:uiPriority w:val="99"/>
    <w:semiHidden/>
    <w:unhideWhenUsed/>
    <w:rsid w:val="007B2CE2"/>
    <w:rPr>
      <w:color w:val="605E5C"/>
      <w:shd w:val="clear" w:color="auto" w:fill="E1DFDD"/>
    </w:rPr>
  </w:style>
  <w:style w:type="paragraph" w:customStyle="1" w:styleId="Nvel01-SemNumerao">
    <w:name w:val="Nível 01-Sem Numeração"/>
    <w:basedOn w:val="Normal"/>
    <w:link w:val="Nvel01-SemNumeraoChar"/>
    <w:autoRedefine/>
    <w:uiPriority w:val="1"/>
    <w:qFormat/>
    <w:rsid w:val="007B2CE2"/>
    <w:pPr>
      <w:keepNext/>
      <w:keepLines/>
      <w:suppressAutoHyphens w:val="0"/>
      <w:spacing w:before="240" w:after="120" w:line="276" w:lineRule="auto"/>
      <w:jc w:val="both"/>
      <w:outlineLvl w:val="1"/>
    </w:pPr>
    <w:rPr>
      <w:rFonts w:ascii="Arial" w:eastAsiaTheme="majorEastAsia" w:hAnsi="Arial" w:cs="Arial"/>
      <w:b/>
      <w:bCs/>
      <w:kern w:val="0"/>
      <w:sz w:val="20"/>
      <w:szCs w:val="20"/>
      <w:lang w:eastAsia="pt-BR"/>
    </w:rPr>
  </w:style>
  <w:style w:type="character" w:customStyle="1" w:styleId="Nvel01-SemNumeraoChar">
    <w:name w:val="Nível 01-Sem Numeração Char"/>
    <w:basedOn w:val="Fontepargpadro"/>
    <w:link w:val="Nvel01-SemNumerao"/>
    <w:uiPriority w:val="1"/>
    <w:rsid w:val="007B2CE2"/>
    <w:rPr>
      <w:rFonts w:ascii="Arial" w:eastAsiaTheme="majorEastAsia" w:hAnsi="Arial" w:cs="Arial"/>
      <w:b/>
      <w:bCs/>
    </w:rPr>
  </w:style>
  <w:style w:type="character" w:customStyle="1" w:styleId="MenoPendente5">
    <w:name w:val="Menção Pendente5"/>
    <w:basedOn w:val="Fontepargpadro"/>
    <w:uiPriority w:val="99"/>
    <w:semiHidden/>
    <w:unhideWhenUsed/>
    <w:rsid w:val="007B2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04133">
      <w:bodyDiv w:val="1"/>
      <w:marLeft w:val="0"/>
      <w:marRight w:val="0"/>
      <w:marTop w:val="0"/>
      <w:marBottom w:val="0"/>
      <w:divBdr>
        <w:top w:val="none" w:sz="0" w:space="0" w:color="auto"/>
        <w:left w:val="none" w:sz="0" w:space="0" w:color="auto"/>
        <w:bottom w:val="none" w:sz="0" w:space="0" w:color="auto"/>
        <w:right w:val="none" w:sz="0" w:space="0" w:color="auto"/>
      </w:divBdr>
    </w:div>
    <w:div w:id="189300025">
      <w:bodyDiv w:val="1"/>
      <w:marLeft w:val="0"/>
      <w:marRight w:val="0"/>
      <w:marTop w:val="0"/>
      <w:marBottom w:val="0"/>
      <w:divBdr>
        <w:top w:val="none" w:sz="0" w:space="0" w:color="auto"/>
        <w:left w:val="none" w:sz="0" w:space="0" w:color="auto"/>
        <w:bottom w:val="none" w:sz="0" w:space="0" w:color="auto"/>
        <w:right w:val="none" w:sz="0" w:space="0" w:color="auto"/>
      </w:divBdr>
    </w:div>
    <w:div w:id="586690734">
      <w:bodyDiv w:val="1"/>
      <w:marLeft w:val="0"/>
      <w:marRight w:val="0"/>
      <w:marTop w:val="0"/>
      <w:marBottom w:val="0"/>
      <w:divBdr>
        <w:top w:val="none" w:sz="0" w:space="0" w:color="auto"/>
        <w:left w:val="none" w:sz="0" w:space="0" w:color="auto"/>
        <w:bottom w:val="none" w:sz="0" w:space="0" w:color="auto"/>
        <w:right w:val="none" w:sz="0" w:space="0" w:color="auto"/>
      </w:divBdr>
    </w:div>
    <w:div w:id="1403480168">
      <w:bodyDiv w:val="1"/>
      <w:marLeft w:val="0"/>
      <w:marRight w:val="0"/>
      <w:marTop w:val="0"/>
      <w:marBottom w:val="0"/>
      <w:divBdr>
        <w:top w:val="none" w:sz="0" w:space="0" w:color="auto"/>
        <w:left w:val="none" w:sz="0" w:space="0" w:color="auto"/>
        <w:bottom w:val="none" w:sz="0" w:space="0" w:color="auto"/>
        <w:right w:val="none" w:sz="0" w:space="0" w:color="auto"/>
      </w:divBdr>
    </w:div>
    <w:div w:id="2000421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25art159" TargetMode="External"/><Relationship Id="rId21" Type="http://schemas.openxmlformats.org/officeDocument/2006/relationships/hyperlink" Target="https://www.planalto.gov.br/ccivil_03/leis/l8078compilado.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crcap.tce.pr.gov.br/ConsultarImpedidos.aspx"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_ato2011-2014/2011/lei/l12527.htm" TargetMode="External"/><Relationship Id="rId58" Type="http://schemas.openxmlformats.org/officeDocument/2006/relationships/header" Target="header1.xml"/><Relationship Id="rId5" Type="http://schemas.openxmlformats.org/officeDocument/2006/relationships/webSettings" Target="webSettings.xml"/><Relationship Id="rId19"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gov.br/compras"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1-2014/2013/lei/l12846.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www.planalto.gov.br/ccivil_03/_ato2011-2014/2013/lei/l12846.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1-2014/2013/lei/l12846.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fontTable" Target="fontTable.xml"/><Relationship Id="rId20" Type="http://schemas.openxmlformats.org/officeDocument/2006/relationships/hyperlink" Target="https://www.planalto.gov.br/ccivil_03/leis/lcp/lcp12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planalto.gov.br/ccivil_03/_ato2011-2014/2012/decreto/d7724.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leis/l8078compilado.htm" TargetMode="External"/><Relationship Id="rId57" Type="http://schemas.openxmlformats.org/officeDocument/2006/relationships/hyperlink" Target="http://www.mandaguacu.pr.gov.br" TargetMode="External"/><Relationship Id="rId10" Type="http://schemas.openxmlformats.org/officeDocument/2006/relationships/hyperlink" Target="https://contas.tcu.gov.br/pls/apex/f?p=2046:5"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52157-9763-4754-AF91-B8C661ABF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23049</Words>
  <Characters>124470</Characters>
  <Application>Microsoft Office Word</Application>
  <DocSecurity>0</DocSecurity>
  <Lines>1037</Lines>
  <Paragraphs>294</Paragraphs>
  <ScaleCrop>false</ScaleCrop>
  <HeadingPairs>
    <vt:vector size="2" baseType="variant">
      <vt:variant>
        <vt:lpstr>Título</vt:lpstr>
      </vt:variant>
      <vt:variant>
        <vt:i4>1</vt:i4>
      </vt:variant>
    </vt:vector>
  </HeadingPairs>
  <TitlesOfParts>
    <vt:vector size="1" baseType="lpstr">
      <vt:lpstr>EDITAL DE PREGÃO ELETRÔNICO Nº 005 /2014</vt:lpstr>
    </vt:vector>
  </TitlesOfParts>
  <Company/>
  <LinksUpToDate>false</LinksUpToDate>
  <CharactersWithSpaces>147225</CharactersWithSpaces>
  <SharedDoc>false</SharedDoc>
  <HLinks>
    <vt:vector size="30" baseType="variant">
      <vt:variant>
        <vt:i4>7798862</vt:i4>
      </vt:variant>
      <vt:variant>
        <vt:i4>9</vt:i4>
      </vt:variant>
      <vt:variant>
        <vt:i4>0</vt:i4>
      </vt:variant>
      <vt:variant>
        <vt:i4>5</vt:i4>
      </vt:variant>
      <vt:variant>
        <vt:lpwstr>mailto:licitacao@cmsaojoaodoivai.pr.gov.br</vt:lpwstr>
      </vt:variant>
      <vt:variant>
        <vt:lpwstr/>
      </vt:variant>
      <vt:variant>
        <vt:i4>2424929</vt:i4>
      </vt:variant>
      <vt:variant>
        <vt:i4>6</vt:i4>
      </vt:variant>
      <vt:variant>
        <vt:i4>0</vt:i4>
      </vt:variant>
      <vt:variant>
        <vt:i4>5</vt:i4>
      </vt:variant>
      <vt:variant>
        <vt:lpwstr>https://crcap.tce.pr.gov.br/ConsultarImpedidos.aspx</vt:lpwstr>
      </vt:variant>
      <vt:variant>
        <vt:lpwstr/>
      </vt:variant>
      <vt:variant>
        <vt:i4>4522064</vt:i4>
      </vt:variant>
      <vt:variant>
        <vt:i4>3</vt:i4>
      </vt:variant>
      <vt:variant>
        <vt:i4>0</vt:i4>
      </vt:variant>
      <vt:variant>
        <vt:i4>5</vt:i4>
      </vt:variant>
      <vt:variant>
        <vt:lpwstr>https://contas.tcu.gov.br/pls/apex/f?p=2046:5</vt:lpwstr>
      </vt:variant>
      <vt:variant>
        <vt:lpwstr/>
      </vt:variant>
      <vt:variant>
        <vt:i4>131115</vt:i4>
      </vt:variant>
      <vt:variant>
        <vt:i4>0</vt:i4>
      </vt:variant>
      <vt:variant>
        <vt:i4>0</vt:i4>
      </vt:variant>
      <vt:variant>
        <vt:i4>5</vt:i4>
      </vt:variant>
      <vt:variant>
        <vt:lpwstr>http://www.ingadigital.com.br/transparencia/index.php?id_cliente=11995&amp;sessao=0abf04d5953m0a</vt:lpwstr>
      </vt:variant>
      <vt:variant>
        <vt:lpwstr/>
      </vt:variant>
      <vt:variant>
        <vt:i4>7798862</vt:i4>
      </vt:variant>
      <vt:variant>
        <vt:i4>0</vt:i4>
      </vt:variant>
      <vt:variant>
        <vt:i4>0</vt:i4>
      </vt:variant>
      <vt:variant>
        <vt:i4>5</vt:i4>
      </vt:variant>
      <vt:variant>
        <vt:lpwstr>mailto:licitacao@cmsaojoaodoivai.pr.gov.br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ELETRÔNICO Nº 005 /2014</dc:title>
  <dc:subject>578/2020</dc:subject>
  <dc:creator>113/2020</dc:creator>
  <cp:keywords/>
  <dc:description/>
  <cp:lastModifiedBy>Licitação 1</cp:lastModifiedBy>
  <cp:revision>204</cp:revision>
  <cp:lastPrinted>2025-01-06T19:49:00Z</cp:lastPrinted>
  <dcterms:created xsi:type="dcterms:W3CDTF">2025-01-06T13:15:00Z</dcterms:created>
  <dcterms:modified xsi:type="dcterms:W3CDTF">2025-01-06T19:49:00Z</dcterms:modified>
</cp:coreProperties>
</file>