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7D3" w:rsidRPr="00D877D3" w:rsidRDefault="00D877D3" w:rsidP="00D877D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32"/>
          <w:szCs w:val="24"/>
          <w:lang w:eastAsia="pt-BR"/>
        </w:rPr>
        <w:t>2025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t-BR"/>
        </w:rPr>
        <w:t>Termo de Parceria do Programa Cidade Empreendedora do SEBRAE/PR-2025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-Nome das partes: 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>Município de Mandaguaçu e Serviço de apoio às micro e pequenas empresas do Estado do Paraná- SEBRAE/PR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-Número/ano do convênio/termo ou ajuste: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01/2025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-Objeto do convênio/repasse: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implementação do Programa Cidade Empreendedora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-Vigência do convênio/termo ou ajuste: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31 de dezembro de 2027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-Inteiro teor do instrumento de convênio/termo ou ajuste: </w:t>
      </w:r>
      <w:hyperlink r:id="rId4" w:history="1">
        <w:r w:rsidRPr="00D877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clique aqui. </w:t>
        </w:r>
      </w:hyperlink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t-BR"/>
        </w:rPr>
        <w:t>Termo de Cooperação com a Secretaria de Estado do Trabalho, Qualificação e Renda/PR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-Nome das partes: 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>Município de Mandaguaçu e Secretaria de Estado do Trabalho, Qualificação e Renda/PR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-Número/ano do convênio/termo ou ajuste: 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>02/2025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-Objeto do convênio/repasse: 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>manutenção da estrutura operacional Agência do Trabalhador do SINE/PR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-Vigência do convênio/termo ou ajuste: 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>48 meses a contar de 13 de março de 2025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-Inteiro teor do instrumento de convênio/termo ou ajuste: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5" w:history="1">
        <w:r w:rsidRPr="00D877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clique aqui.</w:t>
        </w:r>
        <w:r w:rsidRPr="00D877D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 </w:t>
        </w:r>
      </w:hyperlink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32"/>
          <w:szCs w:val="24"/>
          <w:lang w:eastAsia="pt-BR"/>
        </w:rPr>
        <w:t>2024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t-BR"/>
        </w:rPr>
        <w:t>Termo de Adesão Programa de Capacitação AMP 4.0 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-Nome das partes: 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>Itaipu Binacional e a Associação dos Municípios do Paraná (AMP)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-Número/ano do convênio/termo ou ajuste 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Convênio Nº: 4500073797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-Objeto do convênio/repasse: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Programa de Capacitação AMP 4.0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-Vigência do convênio/termo ou ajuste: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16 de fevereiro de 2024 a 31 de dezembro de 2024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-Inteiro teor do instrumento de convênio/termo ou ajuste: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6" w:history="1">
        <w:r w:rsidRPr="00D877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clique aqui. </w:t>
        </w:r>
      </w:hyperlink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t-BR"/>
        </w:rPr>
        <w:t>Termo de Cessão de uso de espaço físico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-Nome das partes: 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>Município de Mandaguaçu e Serviço Nacional de Aprendizagem Industrial - SENAI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-Número/ano do convênio/termo ou ajuste (ou instrumento equivalente):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Termo de Cessão de Uso 01/2024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-Objeto do convênio/repasse: 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>Cessão de uso gratuito de espaço físico, público, pelo Cedente ao Cessionário, localizado no Estacionamento da Rodoviária (Rua Paraná 294, Vila São Lourenço)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-Vigência do convênio/termo ou ajuste: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05/06/2024 a 15/07/2024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-Inteiro teor do instrumento de convênio/termo ou ajuste: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7" w:history="1">
        <w:r w:rsidRPr="00D877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clique aqui. </w:t>
        </w:r>
      </w:hyperlink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6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36"/>
          <w:szCs w:val="24"/>
          <w:lang w:eastAsia="pt-BR"/>
        </w:rPr>
        <w:t>2023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t-BR"/>
        </w:rPr>
        <w:t>Termo de Adesão ao Projeto Carretas do Conhecimento</w:t>
      </w:r>
      <w:r w:rsidRPr="00D877D3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> 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-Nome das partes: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Município de Mandaguaçu e Estado do Paraná por intermédio da Secretaria do Estado do Trabalho, Qualificação e Renda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-Número/ano do convênio/termo ou ajuste (ou instrumento equivalente):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Termo de Reinvestimento n° 002/2023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-Objeto do convênio/repasse: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Adesão ao Projeto “Carretas do Conhecimento”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-Vigência do convênio/termo ou ajuste: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pelo período que se estender o projeto.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-Inteiro teor do instrumento de convênio/termo ou ajuste: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8" w:history="1">
        <w:r w:rsidRPr="00D877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clique aqui.</w:t>
        </w:r>
      </w:hyperlink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t-BR"/>
        </w:rPr>
        <w:t>Termo de Convênio com a Secretaria de Estado da Agricultura e do Abastecimento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-Nome das partes: 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>Município de Mandaguaçu e Secretaria de Estado da Agricultura e do Abastecimento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-Número/ano do convênio/termo ou ajuste: 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>044/2023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-Objeto do convênio/repasse: 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>cessão de uso de 01 (um) caminhão basculante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-Vigência do convênio/termo ou ajuste: 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>12 meses prorrogáveis a partir de 03 de março de 2023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-Inteiro teor do instrumento de convênio/termo ou ajuste: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9" w:history="1">
        <w:r w:rsidRPr="00D877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clique aqui. </w:t>
        </w:r>
      </w:hyperlink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32"/>
          <w:szCs w:val="24"/>
          <w:lang w:eastAsia="pt-BR"/>
        </w:rPr>
        <w:t>2022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t-BR"/>
        </w:rPr>
        <w:t>Termo de Adesão ao Programa Auxílio Brasil e ao Cadastro Único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-Nome das partes: 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>Município de Mandaguaçu e Governo Federal (Ministério da Cidadania)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-Número/ano do convênio/termo ou ajuste: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SEI/MC - 12420623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-Objeto do convênio/repasse: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adesão do município ao Programa Auxílio Brasil e ao Cadastro Único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-Vigência do convênio/termo ou ajuste: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prazo de vigência indeterminado a partir de 06 de novembro de 2022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-Inteiro teor do instrumento de convênio/termo ou ajuste: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10" w:history="1">
        <w:r w:rsidRPr="00D877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clique aqui.</w:t>
        </w:r>
      </w:hyperlink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t-BR"/>
        </w:rPr>
        <w:t>Termo de Adesão ao Sistema de Compensação Previdenciária (COMPREV)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-Nome das partes: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Município de Mandaguaçu e Secretaria Especial de Previdência e Trabalho – SEPRT do Ministério da Economia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-Número/ano do convênio/termo ou ajuste: 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Decreto n° 10.188/2019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-Objeto do convênio/repasse: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Adesão ao Sistema de Compensação Previdenciária (COMPREV)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-Vigência do convênio/termo ou ajuste: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05 anos a partir de 22 de fevereiro de 2022. 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-Inteiro teor do instrumento de convênio/termo ou ajuste:</w:t>
      </w:r>
      <w:hyperlink r:id="rId11" w:history="1">
        <w:r w:rsidRPr="00D877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clique aqui.</w:t>
        </w:r>
      </w:hyperlink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t-BR"/>
        </w:rPr>
        <w:t>Termo de Cooperação Educacional para desenvolvimento de estágio e pesquisa 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-Nome das partes: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Município de Mandaguaçu e CESUMAR - Centro de Ensino Superior de Maringá LTDA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-Número/ano do convênio/termo ou ajuste: 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Cooperação 01/2022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Objeto do convênio/repasse: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Concessão de estágio não remunerado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Vigência do convênio/termo ou ajuste: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indeterminado a partir de 11 de novembro de 2022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-</w:t>
      </w: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Inteiro teor do instrumento de convênio/termo ou ajuste:</w:t>
      </w:r>
      <w:hyperlink r:id="rId12" w:history="1">
        <w:r w:rsidRPr="00D877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clique aqui. </w:t>
        </w:r>
      </w:hyperlink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t-BR"/>
        </w:rPr>
        <w:t>Termo de Convênio de Concessão de Estágio Obrigatório Supervisionado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-Nome das partes: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Município de Mandaguaçu e Centro Universitário Metropolitano de Maringá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-Número/ano do convênio/termo ou ajuste: 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Convênio 04/2022 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Objeto do convênio/repasse: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Concessão de estágio não remunerado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Vigência do convênio/termo ou ajuste: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indeterminado a partir de 26 de julho de 2022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Inteiro teor do instrumento de convênio/termo ou ajuste:</w:t>
      </w:r>
      <w:hyperlink r:id="rId13" w:history="1">
        <w:r w:rsidRPr="00D877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</w:t>
        </w:r>
      </w:hyperlink>
      <w:hyperlink r:id="rId14" w:history="1">
        <w:r w:rsidRPr="00D877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clique aqui. </w:t>
        </w:r>
      </w:hyperlink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32"/>
          <w:szCs w:val="24"/>
          <w:lang w:eastAsia="pt-BR"/>
        </w:rPr>
        <w:t>2021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t-BR"/>
        </w:rPr>
        <w:t>Termo de adesão de Estágio Obrigatório Supervisionado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-Nome das partes: 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do Município de Mandaguaçu e UNINGÁ - Centro Universitário Ingá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-Número/ano do convênio/termo ou ajuste: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Termo de Cooperação Educacional 2021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-Objeto do convênio/repasse: 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>Estágio Obrigatório Supervisionado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-Vigência do convênio/termo ou ajuste: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10 anos a partir de 15 de setembro de 2021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-Inteiro teor do instrumento de convênio/termo ou ajuste: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15" w:history="1">
        <w:r w:rsidRPr="00D877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clique aqui. </w:t>
        </w:r>
      </w:hyperlink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32"/>
          <w:szCs w:val="24"/>
          <w:lang w:eastAsia="pt-BR"/>
        </w:rPr>
        <w:t>2020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t-BR"/>
        </w:rPr>
        <w:t>Termo de Convênio com a Secretaria de Estado da Agricultura e do Abastecimento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-Nome das partes: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Município de Mandaguaçu e Secretaria de Estado da Agricultura e do Abastecimento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-Número/ano do convênio/termo ou ajuste: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214/2020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-Objeto do convênio/repasse: 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>cessão de uso de rolo compactador vibratório para solos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Vigência do convênio/termo ou ajuste: 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>24 meses prorrogáveis a partir de 01 de setembro de 2020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-Inteiro teor do instrumento de convênio/termo ou ajuste: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16" w:history="1">
        <w:r w:rsidRPr="00D877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clique aqui. </w:t>
        </w:r>
      </w:hyperlink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32"/>
          <w:szCs w:val="24"/>
          <w:lang w:eastAsia="pt-BR"/>
        </w:rPr>
        <w:t>2019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t-BR"/>
        </w:rPr>
        <w:t>Termo de Adesão ao Programa Federal de Fortalecimento das Ouvidorias 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-Nome das parte: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Município de Mandaguaçu e Ministério da Transparência, Fiscalização e Controladoria-Geral da União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-Número/ano do convênio/termo ou ajuste: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Portaria CGU n° 50.253/2015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-Objeto do convênio/repasse: 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>Programa Federal de Fortalecimento das Ouvidorias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-Vigência do convênio/termo ou ajuste: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prazo de vigência indeterminado a partir de 02 de setembro de 2019.</w:t>
      </w:r>
    </w:p>
    <w:p w:rsidR="00D877D3" w:rsidRPr="00D877D3" w:rsidRDefault="00D877D3" w:rsidP="00D8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-Inteiro teor do instrumento de convênio/termo ou ajuste:</w:t>
      </w:r>
      <w:r w:rsidRPr="00D87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17" w:history="1">
        <w:r w:rsidRPr="00D877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clique aqui.</w:t>
        </w:r>
      </w:hyperlink>
    </w:p>
    <w:p w:rsidR="00DA7ADC" w:rsidRPr="00D877D3" w:rsidRDefault="00D877D3" w:rsidP="00D877D3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A7ADC" w:rsidRPr="00D87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D3"/>
    <w:rsid w:val="005B11C8"/>
    <w:rsid w:val="00D877D3"/>
    <w:rsid w:val="00EB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96A14-EA97-47D9-939E-95BA9E16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D877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D877D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877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8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87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public/admin/globalarq/uploads/files/05%20Termo%20de%20Ades%C3%A3o%20-%20Carretas%20do%20Conhecimento.pdf" TargetMode="External"/><Relationship Id="rId13" Type="http://schemas.openxmlformats.org/officeDocument/2006/relationships/hyperlink" Target="/public/admin/globalarq/uploads/files/10%20CESUMAR_CONTRATO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/public/admin/globalarq/uploads/files/04%20TERMO_DE_CESSAO_DE_USO_GRATUITO_DE_ESPACO_FISICO_PREFEITURA_DE_MANDAGUACU_MECANICA_AUTOMOTIVA.pdf" TargetMode="External"/><Relationship Id="rId12" Type="http://schemas.openxmlformats.org/officeDocument/2006/relationships/hyperlink" Target="/public/admin/globalarq/uploads/files/10%20CESUMAR_CONTRATO.pdf" TargetMode="External"/><Relationship Id="rId17" Type="http://schemas.openxmlformats.org/officeDocument/2006/relationships/hyperlink" Target="/public/admin/globalarq/uploads/files/12%20Termo%20de%20Ades%C3%A3o-%20Ouvidorias.pdf" TargetMode="External"/><Relationship Id="rId2" Type="http://schemas.openxmlformats.org/officeDocument/2006/relationships/settings" Target="settings.xml"/><Relationship Id="rId16" Type="http://schemas.openxmlformats.org/officeDocument/2006/relationships/hyperlink" Target="/public/admin/globalarq/uploads/files/11TERMO_DE_CONVENIO_ROLO_COMPACTADOR.pdf" TargetMode="External"/><Relationship Id="rId1" Type="http://schemas.openxmlformats.org/officeDocument/2006/relationships/styles" Target="styles.xml"/><Relationship Id="rId6" Type="http://schemas.openxmlformats.org/officeDocument/2006/relationships/hyperlink" Target="/public/admin/globalarq/uploads/files/03%20Termo%20de%20Ades%C3%A3o-%20Capacita%C3%A7%C3%A3o%20AMP.pdf" TargetMode="External"/><Relationship Id="rId11" Type="http://schemas.openxmlformats.org/officeDocument/2006/relationships/hyperlink" Target="/public/admin/globalarq/uploads/files/08%20Termo%20de%20Ades%C3%A3o-%20Comprev.pdf" TargetMode="External"/><Relationship Id="rId5" Type="http://schemas.openxmlformats.org/officeDocument/2006/relationships/hyperlink" Target="/public/admin/globalarq/uploads/files/02%20termo%20de%20coopera%C3%A7%C3%A3o.pdf" TargetMode="External"/><Relationship Id="rId15" Type="http://schemas.openxmlformats.org/officeDocument/2006/relationships/hyperlink" Target="/public/admin/globalarq/uploads/files/09%20TERMO_DE_COOPERAC_A_O_EDUCACIONAL_PREFEITURA_MANDAGUAC_U_UNINGA.pdf" TargetMode="External"/><Relationship Id="rId10" Type="http://schemas.openxmlformats.org/officeDocument/2006/relationships/hyperlink" Target="/public/admin/globalarq/uploads/files/07%20Termo%20de%20Ades%C3%A3o-%20Aux%C3%ADlio%20Brasil.pdf" TargetMode="External"/><Relationship Id="rId19" Type="http://schemas.openxmlformats.org/officeDocument/2006/relationships/theme" Target="theme/theme1.xml"/><Relationship Id="rId4" Type="http://schemas.openxmlformats.org/officeDocument/2006/relationships/hyperlink" Target="/public/admin/globalarq/uploads/files/01%20sebrae.pdf" TargetMode="External"/><Relationship Id="rId9" Type="http://schemas.openxmlformats.org/officeDocument/2006/relationships/hyperlink" Target="/public/admin/globalarq/uploads/files/06%20TERMO_DE_CONVE_NIO_CAMINHA_O_BASCULANTE.pdf" TargetMode="External"/><Relationship Id="rId14" Type="http://schemas.openxmlformats.org/officeDocument/2006/relationships/hyperlink" Target="/public/admin/globalarq/uploads/files/13%20Convenio_Unifama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1209</Words>
  <Characters>6530</Characters>
  <Application>Microsoft Office Word</Application>
  <DocSecurity>0</DocSecurity>
  <Lines>54</Lines>
  <Paragraphs>15</Paragraphs>
  <ScaleCrop>false</ScaleCrop>
  <Company/>
  <LinksUpToDate>false</LinksUpToDate>
  <CharactersWithSpaces>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2025-04-17T14:12:00Z</dcterms:created>
  <dcterms:modified xsi:type="dcterms:W3CDTF">2025-04-17T14:16:00Z</dcterms:modified>
</cp:coreProperties>
</file>