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 w:rsidP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OUVIDORIA GERAL DO MUNICÍPIO</w:t>
      </w:r>
      <w:r w:rsidR="00AF081D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MANDAGUAÇU</w:t>
      </w:r>
    </w:p>
    <w:p w:rsidR="004318C8" w:rsidRDefault="004318C8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sz w:val="22"/>
          <w:u w:val="single"/>
        </w:rPr>
      </w:pPr>
    </w:p>
    <w:p w:rsidR="004318C8" w:rsidRPr="00E64D42" w:rsidRDefault="00AF081D">
      <w:pPr>
        <w:tabs>
          <w:tab w:val="left" w:pos="6521"/>
        </w:tabs>
        <w:jc w:val="center"/>
        <w:rPr>
          <w:rFonts w:ascii="Arial" w:hAnsi="Arial" w:cs="Arial"/>
          <w:i/>
          <w:sz w:val="22"/>
        </w:rPr>
      </w:pPr>
      <w:r w:rsidRPr="00E64D42">
        <w:rPr>
          <w:rFonts w:ascii="Arial" w:hAnsi="Arial" w:cs="Arial"/>
          <w:i/>
          <w:sz w:val="22"/>
        </w:rPr>
        <w:t>ROL DE INFORMAÇÕES DESCLASSIFICADAS EM GRAU DE SIGILO - 2023</w:t>
      </w:r>
    </w:p>
    <w:p w:rsidR="004318C8" w:rsidRPr="00E64D42" w:rsidRDefault="004318C8">
      <w:pPr>
        <w:tabs>
          <w:tab w:val="left" w:pos="6521"/>
        </w:tabs>
        <w:rPr>
          <w:i/>
        </w:rPr>
      </w:pPr>
    </w:p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observância à Lei n.º 12.527/2011, denominada Lei de Acesso à </w:t>
      </w:r>
      <w:r>
        <w:rPr>
          <w:rFonts w:ascii="Arial" w:hAnsi="Arial" w:cs="Arial"/>
        </w:rPr>
        <w:t>Informação (LAI), que versa sobre o direito constitucional de acesso dos cidadãos às informações públicas</w:t>
      </w:r>
      <w:r w:rsidR="00E64D42">
        <w:rPr>
          <w:rFonts w:ascii="Arial" w:hAnsi="Arial" w:cs="Arial"/>
        </w:rPr>
        <w:t>, informamos que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</w:pPr>
      <w:r>
        <w:rPr>
          <w:rFonts w:ascii="Arial" w:hAnsi="Arial" w:cs="Arial"/>
        </w:rPr>
        <w:t>O MUN</w:t>
      </w:r>
      <w:r>
        <w:rPr>
          <w:rFonts w:ascii="Arial" w:hAnsi="Arial" w:cs="Arial"/>
        </w:rPr>
        <w:t xml:space="preserve">ICÍPIO DE </w:t>
      </w:r>
      <w:r w:rsidR="00E64D42">
        <w:rPr>
          <w:rFonts w:ascii="Arial" w:hAnsi="Arial" w:cs="Arial"/>
        </w:rPr>
        <w:t>MANDAGUAÇU</w:t>
      </w:r>
      <w:r>
        <w:rPr>
          <w:rFonts w:ascii="Arial" w:hAnsi="Arial" w:cs="Arial"/>
        </w:rPr>
        <w:t>, pessoa jurídica de direito</w:t>
      </w:r>
      <w:r w:rsidR="00E64D42">
        <w:rPr>
          <w:rFonts w:ascii="Arial" w:hAnsi="Arial" w:cs="Arial"/>
        </w:rPr>
        <w:t xml:space="preserve"> público, inscrito no CNPJ nº 76.285.329/0001-08, situado na Rua Bernardino </w:t>
      </w:r>
      <w:proofErr w:type="spellStart"/>
      <w:r w:rsidR="00E64D42">
        <w:rPr>
          <w:rFonts w:ascii="Arial" w:hAnsi="Arial" w:cs="Arial"/>
        </w:rPr>
        <w:t>Bogo</w:t>
      </w:r>
      <w:proofErr w:type="spellEnd"/>
      <w:r w:rsidR="00E64D42">
        <w:rPr>
          <w:rFonts w:ascii="Arial" w:hAnsi="Arial" w:cs="Arial"/>
        </w:rPr>
        <w:t>, 175, centro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não registrou a DE</w:t>
      </w:r>
      <w:r w:rsidR="00E64D42">
        <w:rPr>
          <w:rFonts w:ascii="Arial" w:hAnsi="Arial" w:cs="Arial"/>
          <w:b/>
        </w:rPr>
        <w:t xml:space="preserve">SCLASSIFICAÇÂO de informações </w:t>
      </w:r>
      <w:r>
        <w:rPr>
          <w:rFonts w:ascii="Arial" w:hAnsi="Arial" w:cs="Arial"/>
          <w:b/>
        </w:rPr>
        <w:t>quanto ao grau de sigilo, no ano de 2023</w:t>
      </w:r>
      <w:r>
        <w:rPr>
          <w:rFonts w:ascii="Arial" w:hAnsi="Arial" w:cs="Arial"/>
        </w:rPr>
        <w:t>, no âmbito</w:t>
      </w:r>
      <w:r>
        <w:rPr>
          <w:rFonts w:ascii="Arial" w:hAnsi="Arial" w:cs="Arial"/>
        </w:rPr>
        <w:t xml:space="preserve"> desta Administração Municipal. 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por ser a expressão da verdade, firma o presente.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Mandaguaçu, 17 de Abril</w:t>
      </w:r>
      <w:r w:rsidR="00AF081D">
        <w:rPr>
          <w:rFonts w:ascii="Arial" w:hAnsi="Arial" w:cs="Arial"/>
        </w:rPr>
        <w:t xml:space="preserve"> de 2024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Fernanda Andersen </w:t>
      </w:r>
      <w:proofErr w:type="spellStart"/>
      <w:r>
        <w:rPr>
          <w:rFonts w:ascii="Arial" w:eastAsia="Arial" w:hAnsi="Arial" w:cs="Arial"/>
          <w:b/>
          <w:bCs/>
        </w:rPr>
        <w:t>Terezan</w:t>
      </w:r>
      <w:proofErr w:type="spellEnd"/>
      <w:r>
        <w:rPr>
          <w:rFonts w:ascii="Arial" w:eastAsia="Arial" w:hAnsi="Arial" w:cs="Arial"/>
          <w:b/>
          <w:bCs/>
        </w:rPr>
        <w:t xml:space="preserve"> de Araújo</w:t>
      </w:r>
    </w:p>
    <w:p w:rsidR="004318C8" w:rsidRPr="00DF4EEA" w:rsidRDefault="00DF4EEA">
      <w:pPr>
        <w:spacing w:line="360" w:lineRule="auto"/>
        <w:jc w:val="center"/>
        <w:rPr>
          <w:i/>
        </w:rPr>
      </w:pPr>
      <w:r w:rsidRPr="00DF4EEA">
        <w:rPr>
          <w:rFonts w:ascii="Arial" w:eastAsia="Arial" w:hAnsi="Arial" w:cs="Arial"/>
          <w:bCs/>
          <w:i/>
        </w:rPr>
        <w:t>Ouvidora Geral Municipal</w:t>
      </w:r>
    </w:p>
    <w:sectPr w:rsidR="004318C8" w:rsidRPr="00DF4EEA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1D" w:rsidRDefault="00AF081D">
      <w:r>
        <w:separator/>
      </w:r>
    </w:p>
  </w:endnote>
  <w:endnote w:type="continuationSeparator" w:id="0">
    <w:p w:rsidR="00AF081D" w:rsidRDefault="00AF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1D" w:rsidRDefault="00AF081D">
      <w:r>
        <w:rPr>
          <w:color w:val="000000"/>
        </w:rPr>
        <w:separator/>
      </w:r>
    </w:p>
  </w:footnote>
  <w:footnote w:type="continuationSeparator" w:id="0">
    <w:p w:rsidR="00AF081D" w:rsidRDefault="00AF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6" w:rsidRDefault="00E64D42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65989" wp14:editId="5665C3B8">
          <wp:simplePos x="0" y="0"/>
          <wp:positionH relativeFrom="margin">
            <wp:posOffset>-461010</wp:posOffset>
          </wp:positionH>
          <wp:positionV relativeFrom="paragraph">
            <wp:posOffset>3810</wp:posOffset>
          </wp:positionV>
          <wp:extent cx="1152525" cy="1043154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4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1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9CC32" wp14:editId="450B604C">
              <wp:simplePos x="0" y="0"/>
              <wp:positionH relativeFrom="column">
                <wp:posOffset>925830</wp:posOffset>
              </wp:positionH>
              <wp:positionV relativeFrom="paragraph">
                <wp:posOffset>-89538</wp:posOffset>
              </wp:positionV>
              <wp:extent cx="5204463" cy="1263015"/>
              <wp:effectExtent l="0" t="0" r="15237" b="13335"/>
              <wp:wrapNone/>
              <wp:docPr id="1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4463" cy="1263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:rsidR="00D60B86" w:rsidRPr="00DF4EEA" w:rsidRDefault="00AF081D">
                          <w:pP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PREFEITURA DO MUNICÍPIO DE </w:t>
                          </w:r>
                          <w:r w:rsidR="00E64D42"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MANDAGUAÇU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20"/>
                            </w:rPr>
                            <w:t>CNPJ</w:t>
                          </w:r>
                          <w:r w:rsidR="00E64D42" w:rsidRPr="00DF4EEA">
                            <w:rPr>
                              <w:rFonts w:ascii="Arial" w:hAnsi="Arial" w:cs="Arial"/>
                              <w:sz w:val="20"/>
                            </w:rPr>
                            <w:t xml:space="preserve"> 76.285.329/0001-08</w:t>
                          </w:r>
                        </w:p>
                        <w:p w:rsidR="00D60B86" w:rsidRPr="00DF4EEA" w:rsidRDefault="00AF081D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Bernardino </w:t>
                          </w:r>
                          <w:proofErr w:type="spellStart"/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</w:t>
                          </w:r>
                          <w:proofErr w:type="spellEnd"/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 </w:t>
                          </w:r>
                          <w:r w:rsid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8716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0-000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Fone (44) 3245-8400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Mandaguaçu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PR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www.mandaguacu.pr.gov.br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CC3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2.9pt;margin-top:-7.05pt;width:409.8pt;height:9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" strokecolor="white" strokeweight=".26467mm">
              <v:textbox>
                <w:txbxContent>
                  <w:p w:rsidR="00D60B86" w:rsidRPr="00DF4EEA" w:rsidRDefault="00AF081D">
                    <w:pPr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</w:pPr>
                    <w:r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 xml:space="preserve">PREFEITURA DO MUNICÍPIO DE </w:t>
                    </w:r>
                    <w:r w:rsidR="00E64D42"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>MANDAGUAÇU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</w:rPr>
                    </w:pPr>
                    <w:r w:rsidRPr="00DF4EEA">
                      <w:rPr>
                        <w:rFonts w:ascii="Arial" w:hAnsi="Arial" w:cs="Arial"/>
                      </w:rPr>
                      <w:t>Estado do Paraná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DF4EEA">
                      <w:rPr>
                        <w:rFonts w:ascii="Arial" w:hAnsi="Arial" w:cs="Arial"/>
                        <w:sz w:val="20"/>
                      </w:rPr>
                      <w:t>CNPJ</w:t>
                    </w:r>
                    <w:r w:rsidR="00E64D42" w:rsidRPr="00DF4EEA">
                      <w:rPr>
                        <w:rFonts w:ascii="Arial" w:hAnsi="Arial" w:cs="Arial"/>
                        <w:sz w:val="20"/>
                      </w:rPr>
                      <w:t xml:space="preserve"> 76.285.329/0001-08</w:t>
                    </w:r>
                  </w:p>
                  <w:p w:rsidR="00D60B86" w:rsidRPr="00DF4EEA" w:rsidRDefault="00AF081D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Bernardino </w:t>
                    </w:r>
                    <w:proofErr w:type="spellStart"/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Bogo</w:t>
                    </w:r>
                    <w:proofErr w:type="spellEnd"/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 </w:t>
                    </w:r>
                    <w:r w:rsidR="00DF4EEA">
                      <w:rPr>
                        <w:rFonts w:ascii="Arial" w:hAnsi="Arial" w:cs="Arial"/>
                        <w:sz w:val="18"/>
                        <w:szCs w:val="18"/>
                      </w:rPr>
                      <w:t>8716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0-000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Fone (44) 3245-8400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Mandaguaçu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PR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www.mandaguacu.pr.gov.br</w:t>
                    </w:r>
                  </w:p>
                </w:txbxContent>
              </v:textbox>
            </v:shape>
          </w:pict>
        </mc:Fallback>
      </mc:AlternateContent>
    </w:r>
  </w:p>
  <w:p w:rsidR="00D60B86" w:rsidRDefault="00AF08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318C8"/>
    <w:rsid w:val="004318C8"/>
    <w:rsid w:val="00AF081D"/>
    <w:rsid w:val="00DF4EEA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ACDF8-B8BA-4BA2-B1F1-5CB2D24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pPr>
      <w:spacing w:before="100" w:after="100"/>
    </w:pPr>
  </w:style>
  <w:style w:type="paragraph" w:styleId="Corpodetexto">
    <w:name w:val="Body Text"/>
    <w:basedOn w:val="Normal"/>
    <w:pPr>
      <w:widowControl w:val="0"/>
      <w:autoSpaceDE w:val="0"/>
      <w:ind w:left="1207"/>
    </w:pPr>
    <w:rPr>
      <w:rFonts w:ascii="Tahoma" w:eastAsia="Tahoma" w:hAnsi="Tahoma" w:cs="Tahoma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rPr>
      <w:rFonts w:ascii="Tahoma" w:eastAsia="Tahoma" w:hAnsi="Tahoma" w:cs="Tahoma"/>
      <w:sz w:val="21"/>
      <w:szCs w:val="21"/>
      <w:lang w:val="pt-PT"/>
    </w:rPr>
  </w:style>
  <w:style w:type="paragraph" w:styleId="PargrafodaLista">
    <w:name w:val="List Paragraph"/>
    <w:basedOn w:val="Normal"/>
    <w:pPr>
      <w:widowControl w:val="0"/>
      <w:autoSpaceDE w:val="0"/>
      <w:ind w:left="1207" w:right="117"/>
      <w:jc w:val="both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Corpodetexto2">
    <w:name w:val="Body Text 2"/>
    <w:basedOn w:val="Normal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brandao jacinto</dc:creator>
  <cp:lastModifiedBy>Usuário</cp:lastModifiedBy>
  <cp:revision>3</cp:revision>
  <cp:lastPrinted>2024-03-11T19:32:00Z</cp:lastPrinted>
  <dcterms:created xsi:type="dcterms:W3CDTF">2024-04-17T13:45:00Z</dcterms:created>
  <dcterms:modified xsi:type="dcterms:W3CDTF">2024-04-17T13:50:00Z</dcterms:modified>
</cp:coreProperties>
</file>