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D09447" w14:textId="77777777" w:rsidR="00C70DCE" w:rsidRDefault="00C70DCE" w:rsidP="00C70DCE">
      <w:pPr>
        <w:rPr>
          <w:rFonts w:cstheme="minorHAnsi"/>
          <w:b/>
          <w:color w:val="333333"/>
          <w:sz w:val="28"/>
          <w:szCs w:val="24"/>
          <w:u w:val="single"/>
          <w:shd w:val="clear" w:color="auto" w:fill="FFFFFF"/>
        </w:rPr>
      </w:pPr>
    </w:p>
    <w:p w14:paraId="56D53D83" w14:textId="77777777" w:rsidR="001F7020" w:rsidRPr="00C70DCE" w:rsidRDefault="001F7020" w:rsidP="00C70DCE">
      <w:pPr>
        <w:jc w:val="center"/>
        <w:rPr>
          <w:rFonts w:cstheme="minorHAnsi"/>
          <w:b/>
          <w:color w:val="333333"/>
          <w:sz w:val="28"/>
          <w:szCs w:val="24"/>
          <w:u w:val="single"/>
          <w:shd w:val="clear" w:color="auto" w:fill="FFFFFF"/>
        </w:rPr>
      </w:pPr>
      <w:r w:rsidRPr="00C70DCE">
        <w:rPr>
          <w:rFonts w:cstheme="minorHAnsi"/>
          <w:b/>
          <w:color w:val="333333"/>
          <w:sz w:val="28"/>
          <w:szCs w:val="24"/>
          <w:u w:val="single"/>
          <w:shd w:val="clear" w:color="auto" w:fill="FFFFFF"/>
        </w:rPr>
        <w:t>LEI PAULO GUSTAVO</w:t>
      </w:r>
    </w:p>
    <w:p w14:paraId="4DA59CA3" w14:textId="77777777" w:rsidR="00C70DCE" w:rsidRPr="00C70DCE" w:rsidRDefault="00C70DCE" w:rsidP="006B455A">
      <w:pPr>
        <w:jc w:val="both"/>
        <w:rPr>
          <w:rFonts w:cstheme="minorHAnsi"/>
          <w:b/>
          <w:color w:val="333333"/>
          <w:sz w:val="24"/>
          <w:szCs w:val="24"/>
          <w:shd w:val="clear" w:color="auto" w:fill="FFFFFF"/>
        </w:rPr>
      </w:pPr>
    </w:p>
    <w:p w14:paraId="6576EF15" w14:textId="77777777" w:rsidR="001F7020" w:rsidRPr="00C70DCE" w:rsidRDefault="001F7020" w:rsidP="006B455A">
      <w:pPr>
        <w:jc w:val="both"/>
        <w:rPr>
          <w:rFonts w:cstheme="minorHAnsi"/>
          <w:b/>
          <w:color w:val="333333"/>
          <w:sz w:val="24"/>
          <w:szCs w:val="24"/>
          <w:shd w:val="clear" w:color="auto" w:fill="FFFFFF"/>
        </w:rPr>
      </w:pPr>
      <w:r w:rsidRPr="00C70DCE">
        <w:rPr>
          <w:rFonts w:cstheme="minorHAnsi"/>
          <w:b/>
          <w:color w:val="333333"/>
          <w:sz w:val="24"/>
          <w:szCs w:val="24"/>
          <w:shd w:val="clear" w:color="auto" w:fill="FFFFFF"/>
        </w:rPr>
        <w:t xml:space="preserve">O que é? </w:t>
      </w:r>
    </w:p>
    <w:p w14:paraId="1EBED89D" w14:textId="77777777" w:rsidR="001F7020" w:rsidRPr="00C70DCE" w:rsidRDefault="001F7020" w:rsidP="006B455A">
      <w:pPr>
        <w:jc w:val="both"/>
        <w:rPr>
          <w:rFonts w:cstheme="minorHAnsi"/>
          <w:sz w:val="24"/>
          <w:szCs w:val="24"/>
        </w:rPr>
      </w:pPr>
      <w:r w:rsidRPr="00C70DCE">
        <w:rPr>
          <w:rFonts w:cstheme="minorHAnsi"/>
          <w:sz w:val="24"/>
          <w:szCs w:val="24"/>
        </w:rPr>
        <w:t>A Lei Paulo Gustavo (Lei Complementar nº 195/2022) representa o maior investimento direto já realizado no setor cultural do Brasil e destina R$ 3,862 bilhões para a execução de ações e projetos culturais em todo o território nacional.</w:t>
      </w:r>
    </w:p>
    <w:p w14:paraId="1A88CCAA" w14:textId="77777777" w:rsidR="001F7020" w:rsidRPr="00C70DCE" w:rsidRDefault="001F7020" w:rsidP="006B455A">
      <w:pPr>
        <w:jc w:val="both"/>
        <w:rPr>
          <w:rFonts w:cstheme="minorHAnsi"/>
          <w:sz w:val="24"/>
          <w:szCs w:val="24"/>
        </w:rPr>
      </w:pPr>
    </w:p>
    <w:p w14:paraId="0D205021" w14:textId="77777777" w:rsidR="001F7020" w:rsidRPr="00C70DCE" w:rsidRDefault="001F7020" w:rsidP="006B455A">
      <w:pPr>
        <w:jc w:val="both"/>
        <w:rPr>
          <w:rFonts w:cstheme="minorHAnsi"/>
          <w:b/>
          <w:sz w:val="24"/>
          <w:szCs w:val="24"/>
        </w:rPr>
      </w:pPr>
      <w:r w:rsidRPr="00C70DCE">
        <w:rPr>
          <w:rFonts w:cstheme="minorHAnsi"/>
          <w:b/>
          <w:sz w:val="24"/>
          <w:szCs w:val="24"/>
        </w:rPr>
        <w:t xml:space="preserve">A quem se destina? </w:t>
      </w:r>
    </w:p>
    <w:p w14:paraId="2BAEC893" w14:textId="77777777" w:rsidR="001F7020" w:rsidRPr="00C70DCE" w:rsidRDefault="001F7020" w:rsidP="006B455A">
      <w:pPr>
        <w:jc w:val="both"/>
        <w:rPr>
          <w:rFonts w:cstheme="minorHAnsi"/>
          <w:sz w:val="24"/>
          <w:szCs w:val="24"/>
        </w:rPr>
      </w:pPr>
      <w:r w:rsidRPr="00C70DCE">
        <w:rPr>
          <w:rFonts w:cstheme="minorHAnsi"/>
          <w:sz w:val="24"/>
          <w:szCs w:val="24"/>
        </w:rPr>
        <w:t>Profissionais da cultura, permitindo o acesso a recursos por meio de editais, chamamentos públicos, prêmios, aquisição de bens e serviços ou outras formas de seleção pública simplificada.</w:t>
      </w:r>
    </w:p>
    <w:p w14:paraId="6B5166EC" w14:textId="77777777" w:rsidR="001F7020" w:rsidRPr="00C70DCE" w:rsidRDefault="001F7020" w:rsidP="006B455A">
      <w:pPr>
        <w:jc w:val="both"/>
        <w:rPr>
          <w:rFonts w:cstheme="minorHAnsi"/>
          <w:sz w:val="24"/>
          <w:szCs w:val="24"/>
        </w:rPr>
      </w:pPr>
    </w:p>
    <w:p w14:paraId="2CE65C6E" w14:textId="77777777" w:rsidR="001F7020" w:rsidRPr="00C70DCE" w:rsidRDefault="001F7020" w:rsidP="006B455A">
      <w:pPr>
        <w:jc w:val="both"/>
        <w:rPr>
          <w:rFonts w:cstheme="minorHAnsi"/>
          <w:b/>
          <w:sz w:val="24"/>
          <w:szCs w:val="24"/>
        </w:rPr>
      </w:pPr>
      <w:r w:rsidRPr="00C70DCE">
        <w:rPr>
          <w:rFonts w:cstheme="minorHAnsi"/>
          <w:b/>
          <w:sz w:val="24"/>
          <w:szCs w:val="24"/>
        </w:rPr>
        <w:t xml:space="preserve">Como funciona? </w:t>
      </w:r>
    </w:p>
    <w:p w14:paraId="1C74A2A2" w14:textId="77777777" w:rsidR="001F7020" w:rsidRPr="00C70DCE" w:rsidRDefault="001F7020" w:rsidP="006B455A">
      <w:pPr>
        <w:jc w:val="both"/>
        <w:rPr>
          <w:rFonts w:cstheme="minorHAnsi"/>
          <w:sz w:val="24"/>
          <w:szCs w:val="24"/>
        </w:rPr>
      </w:pPr>
      <w:r w:rsidRPr="00C70DCE">
        <w:rPr>
          <w:rFonts w:cstheme="minorHAnsi"/>
          <w:sz w:val="24"/>
          <w:szCs w:val="24"/>
        </w:rPr>
        <w:t>Os entes federativos podem solicitar os recursos e cadastrar um Plano de Ação na plataforma TransfereGov para ter acesso aos valores destinados. O Ministério da Cultura supervisiona a execução da Lei, mas não realiza os repasses diretamente aos beneficiários e sim ao estado, distrito federal ou município. Com a verba recebida o ente federativo lança editais, prêmios ou chamamentos públicos que podem ser acessados pelos profissionais de cultura.</w:t>
      </w:r>
    </w:p>
    <w:p w14:paraId="418FDCF2" w14:textId="77777777" w:rsidR="001F7020" w:rsidRPr="00C70DCE" w:rsidRDefault="001F7020" w:rsidP="006B455A">
      <w:pPr>
        <w:jc w:val="both"/>
        <w:rPr>
          <w:rFonts w:cstheme="minorHAnsi"/>
          <w:sz w:val="24"/>
          <w:szCs w:val="24"/>
        </w:rPr>
      </w:pPr>
    </w:p>
    <w:p w14:paraId="471BFD51" w14:textId="322E4F78" w:rsidR="00054B19" w:rsidRPr="00C70DCE" w:rsidRDefault="00054B19" w:rsidP="006B455A">
      <w:pPr>
        <w:jc w:val="both"/>
        <w:rPr>
          <w:rFonts w:cstheme="minorHAnsi"/>
          <w:b/>
          <w:sz w:val="24"/>
          <w:szCs w:val="24"/>
        </w:rPr>
      </w:pPr>
      <w:r w:rsidRPr="00C70DCE">
        <w:rPr>
          <w:rFonts w:cstheme="minorHAnsi"/>
          <w:b/>
          <w:sz w:val="24"/>
          <w:szCs w:val="24"/>
        </w:rPr>
        <w:t xml:space="preserve">Os últimos editais de chamamento público do Município </w:t>
      </w:r>
      <w:r w:rsidR="00143E5E" w:rsidRPr="00C70DCE">
        <w:rPr>
          <w:rFonts w:cstheme="minorHAnsi"/>
          <w:b/>
          <w:sz w:val="24"/>
          <w:szCs w:val="24"/>
        </w:rPr>
        <w:t xml:space="preserve">de Mandaguaçu </w:t>
      </w:r>
      <w:r w:rsidRPr="00C70DCE">
        <w:rPr>
          <w:rFonts w:cstheme="minorHAnsi"/>
          <w:b/>
          <w:sz w:val="24"/>
          <w:szCs w:val="24"/>
        </w:rPr>
        <w:t>ocorreram do dia 06/11/2023 a 10/11/2023</w:t>
      </w:r>
      <w:bookmarkStart w:id="0" w:name="_GoBack"/>
      <w:bookmarkEnd w:id="0"/>
      <w:r w:rsidRPr="00C70DCE">
        <w:rPr>
          <w:rFonts w:cstheme="minorHAnsi"/>
          <w:b/>
          <w:sz w:val="24"/>
          <w:szCs w:val="24"/>
        </w:rPr>
        <w:t xml:space="preserve">. </w:t>
      </w:r>
    </w:p>
    <w:p w14:paraId="17D1D842" w14:textId="77777777" w:rsidR="00054B19" w:rsidRPr="00C70DCE" w:rsidRDefault="00054B19" w:rsidP="006B455A">
      <w:pPr>
        <w:jc w:val="both"/>
        <w:rPr>
          <w:rFonts w:cstheme="minorHAnsi"/>
          <w:sz w:val="24"/>
          <w:szCs w:val="24"/>
        </w:rPr>
      </w:pPr>
      <w:r w:rsidRPr="00C70DCE">
        <w:rPr>
          <w:rFonts w:cstheme="minorHAnsi"/>
          <w:sz w:val="24"/>
          <w:szCs w:val="24"/>
        </w:rPr>
        <w:t>O edital de chamamento público n° 16/2023- Apoio a produções audiovisuais, pode ser acessado clicando aqui: chrome-extension://efaidnbmnnnibpcajpcglclefindmkaj/https://www.mandaguacu.pr.gov.br/public/admin/globalarq/licitacao/arquivo/e1913c1dd6eb0b08fa555ac7de20d0a1.pdf?fbclid=IwAR31ApvOr47NGydnh9VAOkTzBi78oyF2An80nh938jci4v7FW0QFqpveF-U</w:t>
      </w:r>
    </w:p>
    <w:p w14:paraId="6862088F" w14:textId="77777777" w:rsidR="00CC69F4" w:rsidRPr="00C70DCE" w:rsidRDefault="00054B19" w:rsidP="006B455A">
      <w:pPr>
        <w:jc w:val="both"/>
        <w:rPr>
          <w:rFonts w:cstheme="minorHAnsi"/>
          <w:sz w:val="24"/>
          <w:szCs w:val="24"/>
        </w:rPr>
      </w:pPr>
      <w:r w:rsidRPr="00C70DCE">
        <w:rPr>
          <w:rFonts w:cstheme="minorHAnsi"/>
          <w:sz w:val="24"/>
          <w:szCs w:val="24"/>
        </w:rPr>
        <w:t>O edital de chamamento público n° 17/2023- Apoio as demais áreas artístico culturais, pode ser acessado clicando aqui: chrome-extension://efaidnbmnnnibpcajpcglclefindmkaj/https://www.mandaguacu.pr.gov.br/public/admin/globalarq/licitacao/arquivo/cce0f1af367093314d94120dc4d50dd4.pdf?fbclid=IwAR3oPyWteWiaSJiGhZJdxN1eOWEdlk0NM4qLqU4J6tIqS7i4WBgCkPx0YwU</w:t>
      </w:r>
    </w:p>
    <w:p w14:paraId="13EF32B7" w14:textId="77777777" w:rsidR="00054B19" w:rsidRPr="00C70DCE" w:rsidRDefault="00054B19" w:rsidP="006B455A">
      <w:pPr>
        <w:jc w:val="both"/>
        <w:rPr>
          <w:rFonts w:cstheme="minorHAnsi"/>
          <w:sz w:val="24"/>
          <w:szCs w:val="24"/>
        </w:rPr>
      </w:pPr>
      <w:r w:rsidRPr="00C70DCE">
        <w:rPr>
          <w:rFonts w:cstheme="minorHAnsi"/>
          <w:sz w:val="24"/>
          <w:szCs w:val="24"/>
        </w:rPr>
        <w:lastRenderedPageBreak/>
        <w:t xml:space="preserve"> </w:t>
      </w:r>
    </w:p>
    <w:p w14:paraId="5A794502" w14:textId="77777777" w:rsidR="001F7020" w:rsidRPr="00C70DCE" w:rsidRDefault="001F7020" w:rsidP="006B455A">
      <w:pPr>
        <w:jc w:val="both"/>
        <w:rPr>
          <w:rFonts w:cstheme="minorHAnsi"/>
          <w:b/>
          <w:sz w:val="24"/>
          <w:szCs w:val="24"/>
        </w:rPr>
      </w:pPr>
      <w:r w:rsidRPr="00C70DCE">
        <w:rPr>
          <w:rFonts w:cstheme="minorHAnsi"/>
          <w:b/>
          <w:sz w:val="24"/>
          <w:szCs w:val="24"/>
        </w:rPr>
        <w:t xml:space="preserve">Quem está contemplado em nosso município? </w:t>
      </w:r>
    </w:p>
    <w:p w14:paraId="79595635" w14:textId="77777777" w:rsidR="001F7020" w:rsidRPr="004B1D8C" w:rsidRDefault="001F7020" w:rsidP="006B455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eastAsia="Times New Roman" w:cstheme="minorHAnsi"/>
          <w:sz w:val="24"/>
          <w:szCs w:val="24"/>
          <w:u w:val="single"/>
          <w:lang w:eastAsia="pt-BR"/>
        </w:rPr>
      </w:pPr>
      <w:r w:rsidRPr="004B1D8C">
        <w:rPr>
          <w:rFonts w:eastAsia="Times New Roman" w:cstheme="minorHAnsi"/>
          <w:sz w:val="24"/>
          <w:szCs w:val="24"/>
          <w:u w:val="single"/>
          <w:lang w:eastAsia="pt-BR"/>
        </w:rPr>
        <w:t>Nome do patrocinador/doador: Lei 195/</w:t>
      </w:r>
      <w:proofErr w:type="gramStart"/>
      <w:r w:rsidRPr="004B1D8C">
        <w:rPr>
          <w:rFonts w:eastAsia="Times New Roman" w:cstheme="minorHAnsi"/>
          <w:sz w:val="24"/>
          <w:szCs w:val="24"/>
          <w:u w:val="single"/>
          <w:lang w:eastAsia="pt-BR"/>
        </w:rPr>
        <w:t>2022  Lei</w:t>
      </w:r>
      <w:proofErr w:type="gramEnd"/>
      <w:r w:rsidRPr="004B1D8C">
        <w:rPr>
          <w:rFonts w:eastAsia="Times New Roman" w:cstheme="minorHAnsi"/>
          <w:sz w:val="24"/>
          <w:szCs w:val="24"/>
          <w:u w:val="single"/>
          <w:lang w:eastAsia="pt-BR"/>
        </w:rPr>
        <w:t xml:space="preserve"> Paulo Gustavo</w:t>
      </w:r>
    </w:p>
    <w:p w14:paraId="734D3273" w14:textId="77777777" w:rsidR="001F7020" w:rsidRPr="004B1D8C" w:rsidRDefault="001F7020" w:rsidP="006B455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eastAsia="Times New Roman" w:cstheme="minorHAnsi"/>
          <w:sz w:val="24"/>
          <w:szCs w:val="24"/>
          <w:lang w:eastAsia="pt-BR"/>
        </w:rPr>
      </w:pPr>
      <w:r w:rsidRPr="004B1D8C">
        <w:rPr>
          <w:rFonts w:eastAsia="Times New Roman" w:cstheme="minorHAnsi"/>
          <w:sz w:val="24"/>
          <w:szCs w:val="24"/>
          <w:lang w:eastAsia="pt-BR"/>
        </w:rPr>
        <w:t>Beneficiário: Frederico Leopoldo Andrian</w:t>
      </w:r>
    </w:p>
    <w:p w14:paraId="73956813" w14:textId="77777777" w:rsidR="001F7020" w:rsidRPr="004B1D8C" w:rsidRDefault="001F7020" w:rsidP="006B455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eastAsia="Times New Roman" w:cstheme="minorHAnsi"/>
          <w:sz w:val="24"/>
          <w:szCs w:val="24"/>
          <w:lang w:eastAsia="pt-BR"/>
        </w:rPr>
      </w:pPr>
      <w:r w:rsidRPr="004B1D8C">
        <w:rPr>
          <w:rFonts w:eastAsia="Times New Roman" w:cstheme="minorHAnsi"/>
          <w:sz w:val="24"/>
          <w:szCs w:val="24"/>
          <w:lang w:eastAsia="pt-BR"/>
        </w:rPr>
        <w:t>Data de captação: 07/12/2023</w:t>
      </w:r>
    </w:p>
    <w:p w14:paraId="45C69C4F" w14:textId="77777777" w:rsidR="001F7020" w:rsidRPr="004B1D8C" w:rsidRDefault="001F7020" w:rsidP="006B455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eastAsia="Times New Roman" w:cstheme="minorHAnsi"/>
          <w:sz w:val="24"/>
          <w:szCs w:val="24"/>
          <w:lang w:eastAsia="pt-BR"/>
        </w:rPr>
      </w:pPr>
      <w:r w:rsidRPr="004B1D8C">
        <w:rPr>
          <w:rFonts w:eastAsia="Times New Roman" w:cstheme="minorHAnsi"/>
          <w:sz w:val="24"/>
          <w:szCs w:val="24"/>
          <w:lang w:eastAsia="pt-BR"/>
        </w:rPr>
        <w:t>Valor captado: R$ 48.357,22</w:t>
      </w:r>
    </w:p>
    <w:p w14:paraId="6F6762D4" w14:textId="77777777" w:rsidR="001F7020" w:rsidRPr="004B1D8C" w:rsidRDefault="001F7020" w:rsidP="006B455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eastAsia="Times New Roman" w:cstheme="minorHAnsi"/>
          <w:sz w:val="24"/>
          <w:szCs w:val="24"/>
          <w:lang w:eastAsia="pt-BR"/>
        </w:rPr>
      </w:pPr>
      <w:r w:rsidRPr="004B1D8C">
        <w:rPr>
          <w:rFonts w:eastAsia="Times New Roman" w:cstheme="minorHAnsi"/>
          <w:sz w:val="24"/>
          <w:szCs w:val="24"/>
          <w:lang w:eastAsia="pt-BR"/>
        </w:rPr>
        <w:t>Andamento do projeto: Em fase de Execução </w:t>
      </w:r>
    </w:p>
    <w:p w14:paraId="6C4760F0" w14:textId="77777777" w:rsidR="006B455A" w:rsidRPr="004B1D8C" w:rsidRDefault="001F7020" w:rsidP="006B455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eastAsia="Times New Roman" w:cstheme="minorHAnsi"/>
          <w:sz w:val="24"/>
          <w:szCs w:val="24"/>
          <w:lang w:eastAsia="pt-BR"/>
        </w:rPr>
      </w:pPr>
      <w:r w:rsidRPr="004B1D8C">
        <w:rPr>
          <w:rFonts w:eastAsia="Times New Roman" w:cstheme="minorHAnsi"/>
          <w:sz w:val="24"/>
          <w:szCs w:val="24"/>
          <w:lang w:eastAsia="pt-BR"/>
        </w:rPr>
        <w:t>Prazo: 31/12/2024 </w:t>
      </w:r>
    </w:p>
    <w:p w14:paraId="095ED632" w14:textId="77777777" w:rsidR="001F7020" w:rsidRPr="004B1D8C" w:rsidRDefault="001F7020" w:rsidP="006B455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eastAsia="Times New Roman" w:cstheme="minorHAnsi"/>
          <w:sz w:val="24"/>
          <w:szCs w:val="24"/>
          <w:u w:val="single"/>
          <w:lang w:eastAsia="pt-BR"/>
        </w:rPr>
      </w:pPr>
      <w:r w:rsidRPr="004B1D8C">
        <w:rPr>
          <w:rFonts w:eastAsia="Times New Roman" w:cstheme="minorHAnsi"/>
          <w:sz w:val="24"/>
          <w:szCs w:val="24"/>
          <w:u w:val="single"/>
          <w:lang w:eastAsia="pt-BR"/>
        </w:rPr>
        <w:t>Nome do patrocinador/doador: Lei 195/</w:t>
      </w:r>
      <w:proofErr w:type="gramStart"/>
      <w:r w:rsidRPr="004B1D8C">
        <w:rPr>
          <w:rFonts w:eastAsia="Times New Roman" w:cstheme="minorHAnsi"/>
          <w:sz w:val="24"/>
          <w:szCs w:val="24"/>
          <w:u w:val="single"/>
          <w:lang w:eastAsia="pt-BR"/>
        </w:rPr>
        <w:t>2022  Lei</w:t>
      </w:r>
      <w:proofErr w:type="gramEnd"/>
      <w:r w:rsidRPr="004B1D8C">
        <w:rPr>
          <w:rFonts w:eastAsia="Times New Roman" w:cstheme="minorHAnsi"/>
          <w:sz w:val="24"/>
          <w:szCs w:val="24"/>
          <w:u w:val="single"/>
          <w:lang w:eastAsia="pt-BR"/>
        </w:rPr>
        <w:t xml:space="preserve"> Paulo Gustavo</w:t>
      </w:r>
    </w:p>
    <w:p w14:paraId="164BEB26" w14:textId="77777777" w:rsidR="001F7020" w:rsidRPr="004B1D8C" w:rsidRDefault="001F7020" w:rsidP="006B455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eastAsia="Times New Roman" w:cstheme="minorHAnsi"/>
          <w:sz w:val="24"/>
          <w:szCs w:val="24"/>
          <w:lang w:eastAsia="pt-BR"/>
        </w:rPr>
      </w:pPr>
      <w:r w:rsidRPr="004B1D8C">
        <w:rPr>
          <w:rFonts w:eastAsia="Times New Roman" w:cstheme="minorHAnsi"/>
          <w:sz w:val="24"/>
          <w:szCs w:val="24"/>
          <w:lang w:eastAsia="pt-BR"/>
        </w:rPr>
        <w:t>Beneficiário: Simone de França Almeida </w:t>
      </w:r>
    </w:p>
    <w:p w14:paraId="7988C002" w14:textId="77777777" w:rsidR="001F7020" w:rsidRPr="004B1D8C" w:rsidRDefault="001F7020" w:rsidP="006B455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eastAsia="Times New Roman" w:cstheme="minorHAnsi"/>
          <w:sz w:val="24"/>
          <w:szCs w:val="24"/>
          <w:lang w:eastAsia="pt-BR"/>
        </w:rPr>
      </w:pPr>
      <w:r w:rsidRPr="004B1D8C">
        <w:rPr>
          <w:rFonts w:eastAsia="Times New Roman" w:cstheme="minorHAnsi"/>
          <w:sz w:val="24"/>
          <w:szCs w:val="24"/>
          <w:lang w:eastAsia="pt-BR"/>
        </w:rPr>
        <w:t>Data de captação: 07/12/2023</w:t>
      </w:r>
    </w:p>
    <w:p w14:paraId="0E3AF734" w14:textId="77777777" w:rsidR="001F7020" w:rsidRPr="004B1D8C" w:rsidRDefault="001F7020" w:rsidP="006B455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eastAsia="Times New Roman" w:cstheme="minorHAnsi"/>
          <w:sz w:val="24"/>
          <w:szCs w:val="24"/>
          <w:lang w:eastAsia="pt-BR"/>
        </w:rPr>
      </w:pPr>
      <w:r w:rsidRPr="004B1D8C">
        <w:rPr>
          <w:rFonts w:eastAsia="Times New Roman" w:cstheme="minorHAnsi"/>
          <w:sz w:val="24"/>
          <w:szCs w:val="24"/>
          <w:lang w:eastAsia="pt-BR"/>
        </w:rPr>
        <w:t>Valor captado: R$ 17.500,00</w:t>
      </w:r>
    </w:p>
    <w:p w14:paraId="072A3DB7" w14:textId="77777777" w:rsidR="001F7020" w:rsidRPr="004B1D8C" w:rsidRDefault="001F7020" w:rsidP="006B455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eastAsia="Times New Roman" w:cstheme="minorHAnsi"/>
          <w:sz w:val="24"/>
          <w:szCs w:val="24"/>
          <w:lang w:eastAsia="pt-BR"/>
        </w:rPr>
      </w:pPr>
      <w:r w:rsidRPr="004B1D8C">
        <w:rPr>
          <w:rFonts w:eastAsia="Times New Roman" w:cstheme="minorHAnsi"/>
          <w:sz w:val="24"/>
          <w:szCs w:val="24"/>
          <w:lang w:eastAsia="pt-BR"/>
        </w:rPr>
        <w:t>Andamento do projeto: Em fase de Execução </w:t>
      </w:r>
    </w:p>
    <w:p w14:paraId="7A8E5551" w14:textId="77777777" w:rsidR="001F7020" w:rsidRPr="004B1D8C" w:rsidRDefault="001F7020" w:rsidP="006B455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eastAsia="Times New Roman" w:cstheme="minorHAnsi"/>
          <w:sz w:val="24"/>
          <w:szCs w:val="24"/>
          <w:lang w:eastAsia="pt-BR"/>
        </w:rPr>
      </w:pPr>
      <w:r w:rsidRPr="004B1D8C">
        <w:rPr>
          <w:rFonts w:eastAsia="Times New Roman" w:cstheme="minorHAnsi"/>
          <w:sz w:val="24"/>
          <w:szCs w:val="24"/>
          <w:lang w:eastAsia="pt-BR"/>
        </w:rPr>
        <w:t>Prazo: 31/12/2024 </w:t>
      </w:r>
    </w:p>
    <w:p w14:paraId="416BFB56" w14:textId="77777777" w:rsidR="001F7020" w:rsidRPr="004B1D8C" w:rsidRDefault="001F7020" w:rsidP="006B455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eastAsia="Times New Roman" w:cstheme="minorHAnsi"/>
          <w:sz w:val="24"/>
          <w:szCs w:val="24"/>
          <w:u w:val="single"/>
          <w:lang w:eastAsia="pt-BR"/>
        </w:rPr>
      </w:pPr>
      <w:r w:rsidRPr="004B1D8C">
        <w:rPr>
          <w:rFonts w:eastAsia="Times New Roman" w:cstheme="minorHAnsi"/>
          <w:sz w:val="24"/>
          <w:szCs w:val="24"/>
          <w:u w:val="single"/>
          <w:lang w:eastAsia="pt-BR"/>
        </w:rPr>
        <w:t>Nome do patrocinador/doador: Lei 195/</w:t>
      </w:r>
      <w:proofErr w:type="gramStart"/>
      <w:r w:rsidRPr="004B1D8C">
        <w:rPr>
          <w:rFonts w:eastAsia="Times New Roman" w:cstheme="minorHAnsi"/>
          <w:sz w:val="24"/>
          <w:szCs w:val="24"/>
          <w:u w:val="single"/>
          <w:lang w:eastAsia="pt-BR"/>
        </w:rPr>
        <w:t>2022  Lei</w:t>
      </w:r>
      <w:proofErr w:type="gramEnd"/>
      <w:r w:rsidRPr="004B1D8C">
        <w:rPr>
          <w:rFonts w:eastAsia="Times New Roman" w:cstheme="minorHAnsi"/>
          <w:sz w:val="24"/>
          <w:szCs w:val="24"/>
          <w:u w:val="single"/>
          <w:lang w:eastAsia="pt-BR"/>
        </w:rPr>
        <w:t xml:space="preserve"> Paulo Gustavo</w:t>
      </w:r>
    </w:p>
    <w:p w14:paraId="6695F645" w14:textId="77777777" w:rsidR="001F7020" w:rsidRPr="004B1D8C" w:rsidRDefault="001F7020" w:rsidP="006B455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eastAsia="Times New Roman" w:cstheme="minorHAnsi"/>
          <w:sz w:val="24"/>
          <w:szCs w:val="24"/>
          <w:lang w:eastAsia="pt-BR"/>
        </w:rPr>
      </w:pPr>
      <w:r w:rsidRPr="004B1D8C">
        <w:rPr>
          <w:rFonts w:eastAsia="Times New Roman" w:cstheme="minorHAnsi"/>
          <w:sz w:val="24"/>
          <w:szCs w:val="24"/>
          <w:lang w:eastAsia="pt-BR"/>
        </w:rPr>
        <w:t>Beneficiário: Beatryz Santino da Silva </w:t>
      </w:r>
    </w:p>
    <w:p w14:paraId="2215A1B7" w14:textId="77777777" w:rsidR="001F7020" w:rsidRPr="004B1D8C" w:rsidRDefault="001F7020" w:rsidP="006B455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eastAsia="Times New Roman" w:cstheme="minorHAnsi"/>
          <w:sz w:val="24"/>
          <w:szCs w:val="24"/>
          <w:lang w:eastAsia="pt-BR"/>
        </w:rPr>
      </w:pPr>
      <w:r w:rsidRPr="004B1D8C">
        <w:rPr>
          <w:rFonts w:eastAsia="Times New Roman" w:cstheme="minorHAnsi"/>
          <w:sz w:val="24"/>
          <w:szCs w:val="24"/>
          <w:lang w:eastAsia="pt-BR"/>
        </w:rPr>
        <w:t>Data de captação: 04/12/2023</w:t>
      </w:r>
    </w:p>
    <w:p w14:paraId="32E9AB7E" w14:textId="77777777" w:rsidR="001F7020" w:rsidRPr="004B1D8C" w:rsidRDefault="001F7020" w:rsidP="006B455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eastAsia="Times New Roman" w:cstheme="minorHAnsi"/>
          <w:sz w:val="24"/>
          <w:szCs w:val="24"/>
          <w:lang w:eastAsia="pt-BR"/>
        </w:rPr>
      </w:pPr>
      <w:r w:rsidRPr="004B1D8C">
        <w:rPr>
          <w:rFonts w:eastAsia="Times New Roman" w:cstheme="minorHAnsi"/>
          <w:sz w:val="24"/>
          <w:szCs w:val="24"/>
          <w:lang w:eastAsia="pt-BR"/>
        </w:rPr>
        <w:t>Valor captado: R$ 92.519,62</w:t>
      </w:r>
    </w:p>
    <w:p w14:paraId="4964DB96" w14:textId="77777777" w:rsidR="001F7020" w:rsidRPr="004B1D8C" w:rsidRDefault="001F7020" w:rsidP="006B455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eastAsia="Times New Roman" w:cstheme="minorHAnsi"/>
          <w:sz w:val="24"/>
          <w:szCs w:val="24"/>
          <w:lang w:eastAsia="pt-BR"/>
        </w:rPr>
      </w:pPr>
      <w:r w:rsidRPr="004B1D8C">
        <w:rPr>
          <w:rFonts w:eastAsia="Times New Roman" w:cstheme="minorHAnsi"/>
          <w:sz w:val="24"/>
          <w:szCs w:val="24"/>
          <w:lang w:eastAsia="pt-BR"/>
        </w:rPr>
        <w:t>Andamento do projeto: Em fase de Execução </w:t>
      </w:r>
    </w:p>
    <w:p w14:paraId="3D48E907" w14:textId="77777777" w:rsidR="001F7020" w:rsidRPr="004B1D8C" w:rsidRDefault="001F7020" w:rsidP="006B455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eastAsia="Times New Roman" w:cstheme="minorHAnsi"/>
          <w:sz w:val="24"/>
          <w:szCs w:val="24"/>
          <w:lang w:eastAsia="pt-BR"/>
        </w:rPr>
      </w:pPr>
      <w:r w:rsidRPr="004B1D8C">
        <w:rPr>
          <w:rFonts w:eastAsia="Times New Roman" w:cstheme="minorHAnsi"/>
          <w:sz w:val="24"/>
          <w:szCs w:val="24"/>
          <w:lang w:eastAsia="pt-BR"/>
        </w:rPr>
        <w:t>Prazo: 31/12/2024 </w:t>
      </w:r>
    </w:p>
    <w:p w14:paraId="31207BB9" w14:textId="77777777" w:rsidR="001F7020" w:rsidRPr="004B1D8C" w:rsidRDefault="001F7020" w:rsidP="006B455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eastAsia="Times New Roman" w:cstheme="minorHAnsi"/>
          <w:sz w:val="24"/>
          <w:szCs w:val="24"/>
          <w:u w:val="single"/>
          <w:lang w:eastAsia="pt-BR"/>
        </w:rPr>
      </w:pPr>
      <w:r w:rsidRPr="004B1D8C">
        <w:rPr>
          <w:rFonts w:eastAsia="Times New Roman" w:cstheme="minorHAnsi"/>
          <w:sz w:val="24"/>
          <w:szCs w:val="24"/>
          <w:u w:val="single"/>
          <w:lang w:eastAsia="pt-BR"/>
        </w:rPr>
        <w:t>Nome do patrocinador/doador: Lei 195/</w:t>
      </w:r>
      <w:proofErr w:type="gramStart"/>
      <w:r w:rsidRPr="004B1D8C">
        <w:rPr>
          <w:rFonts w:eastAsia="Times New Roman" w:cstheme="minorHAnsi"/>
          <w:sz w:val="24"/>
          <w:szCs w:val="24"/>
          <w:u w:val="single"/>
          <w:lang w:eastAsia="pt-BR"/>
        </w:rPr>
        <w:t>2022  Lei</w:t>
      </w:r>
      <w:proofErr w:type="gramEnd"/>
      <w:r w:rsidRPr="004B1D8C">
        <w:rPr>
          <w:rFonts w:eastAsia="Times New Roman" w:cstheme="minorHAnsi"/>
          <w:sz w:val="24"/>
          <w:szCs w:val="24"/>
          <w:u w:val="single"/>
          <w:lang w:eastAsia="pt-BR"/>
        </w:rPr>
        <w:t xml:space="preserve"> Paulo Gustavo</w:t>
      </w:r>
    </w:p>
    <w:p w14:paraId="46373B4D" w14:textId="77777777" w:rsidR="001F7020" w:rsidRPr="004B1D8C" w:rsidRDefault="001F7020" w:rsidP="006B455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eastAsia="Times New Roman" w:cstheme="minorHAnsi"/>
          <w:sz w:val="24"/>
          <w:szCs w:val="24"/>
          <w:lang w:eastAsia="pt-BR"/>
        </w:rPr>
      </w:pPr>
      <w:r w:rsidRPr="004B1D8C">
        <w:rPr>
          <w:rFonts w:eastAsia="Times New Roman" w:cstheme="minorHAnsi"/>
          <w:sz w:val="24"/>
          <w:szCs w:val="24"/>
          <w:lang w:eastAsia="pt-BR"/>
        </w:rPr>
        <w:t>Beneficiário: Marcos Martins Montanher </w:t>
      </w:r>
    </w:p>
    <w:p w14:paraId="4FEAE3AB" w14:textId="77777777" w:rsidR="001F7020" w:rsidRPr="004B1D8C" w:rsidRDefault="001F7020" w:rsidP="006B455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eastAsia="Times New Roman" w:cstheme="minorHAnsi"/>
          <w:sz w:val="24"/>
          <w:szCs w:val="24"/>
          <w:lang w:eastAsia="pt-BR"/>
        </w:rPr>
      </w:pPr>
      <w:r w:rsidRPr="004B1D8C">
        <w:rPr>
          <w:rFonts w:eastAsia="Times New Roman" w:cstheme="minorHAnsi"/>
          <w:sz w:val="24"/>
          <w:szCs w:val="24"/>
          <w:lang w:eastAsia="pt-BR"/>
        </w:rPr>
        <w:t>Data de captação: 04/12/2023</w:t>
      </w:r>
    </w:p>
    <w:p w14:paraId="012D0A24" w14:textId="77777777" w:rsidR="001F7020" w:rsidRPr="004B1D8C" w:rsidRDefault="001F7020" w:rsidP="006B455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eastAsia="Times New Roman" w:cstheme="minorHAnsi"/>
          <w:sz w:val="24"/>
          <w:szCs w:val="24"/>
          <w:lang w:eastAsia="pt-BR"/>
        </w:rPr>
      </w:pPr>
      <w:r w:rsidRPr="004B1D8C">
        <w:rPr>
          <w:rFonts w:eastAsia="Times New Roman" w:cstheme="minorHAnsi"/>
          <w:sz w:val="24"/>
          <w:szCs w:val="24"/>
          <w:lang w:eastAsia="pt-BR"/>
        </w:rPr>
        <w:t>Valor captado: R$ 36.204,49</w:t>
      </w:r>
    </w:p>
    <w:p w14:paraId="37EAB396" w14:textId="77777777" w:rsidR="001F7020" w:rsidRPr="004B1D8C" w:rsidRDefault="001F7020" w:rsidP="006B455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eastAsia="Times New Roman" w:cstheme="minorHAnsi"/>
          <w:sz w:val="24"/>
          <w:szCs w:val="24"/>
          <w:lang w:eastAsia="pt-BR"/>
        </w:rPr>
      </w:pPr>
      <w:r w:rsidRPr="004B1D8C">
        <w:rPr>
          <w:rFonts w:eastAsia="Times New Roman" w:cstheme="minorHAnsi"/>
          <w:sz w:val="24"/>
          <w:szCs w:val="24"/>
          <w:lang w:eastAsia="pt-BR"/>
        </w:rPr>
        <w:t>Andamento do projeto: Em fase de Execução </w:t>
      </w:r>
    </w:p>
    <w:p w14:paraId="41F85749" w14:textId="77777777" w:rsidR="001F7020" w:rsidRPr="004B1D8C" w:rsidRDefault="001F7020" w:rsidP="006B455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eastAsia="Times New Roman" w:cstheme="minorHAnsi"/>
          <w:sz w:val="24"/>
          <w:szCs w:val="24"/>
          <w:lang w:eastAsia="pt-BR"/>
        </w:rPr>
      </w:pPr>
      <w:r w:rsidRPr="004B1D8C">
        <w:rPr>
          <w:rFonts w:eastAsia="Times New Roman" w:cstheme="minorHAnsi"/>
          <w:sz w:val="24"/>
          <w:szCs w:val="24"/>
          <w:lang w:eastAsia="pt-BR"/>
        </w:rPr>
        <w:t>Prazo: 31/12/2024 </w:t>
      </w:r>
    </w:p>
    <w:p w14:paraId="6F396FFF" w14:textId="77777777" w:rsidR="001F7020" w:rsidRPr="004B1D8C" w:rsidRDefault="001F7020" w:rsidP="006B455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eastAsia="Times New Roman" w:cstheme="minorHAnsi"/>
          <w:sz w:val="24"/>
          <w:szCs w:val="24"/>
          <w:u w:val="single"/>
          <w:lang w:eastAsia="pt-BR"/>
        </w:rPr>
      </w:pPr>
      <w:r w:rsidRPr="004B1D8C">
        <w:rPr>
          <w:rFonts w:eastAsia="Times New Roman" w:cstheme="minorHAnsi"/>
          <w:sz w:val="24"/>
          <w:szCs w:val="24"/>
          <w:u w:val="single"/>
          <w:lang w:eastAsia="pt-BR"/>
        </w:rPr>
        <w:t>Nome do patrocinador/doador: Lei 195/</w:t>
      </w:r>
      <w:proofErr w:type="gramStart"/>
      <w:r w:rsidRPr="004B1D8C">
        <w:rPr>
          <w:rFonts w:eastAsia="Times New Roman" w:cstheme="minorHAnsi"/>
          <w:sz w:val="24"/>
          <w:szCs w:val="24"/>
          <w:u w:val="single"/>
          <w:lang w:eastAsia="pt-BR"/>
        </w:rPr>
        <w:t>2022  Lei</w:t>
      </w:r>
      <w:proofErr w:type="gramEnd"/>
      <w:r w:rsidRPr="004B1D8C">
        <w:rPr>
          <w:rFonts w:eastAsia="Times New Roman" w:cstheme="minorHAnsi"/>
          <w:sz w:val="24"/>
          <w:szCs w:val="24"/>
          <w:u w:val="single"/>
          <w:lang w:eastAsia="pt-BR"/>
        </w:rPr>
        <w:t xml:space="preserve"> Paulo Gustavo</w:t>
      </w:r>
    </w:p>
    <w:p w14:paraId="098A79BC" w14:textId="77777777" w:rsidR="001F7020" w:rsidRPr="004B1D8C" w:rsidRDefault="001F7020" w:rsidP="006B455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eastAsia="Times New Roman" w:cstheme="minorHAnsi"/>
          <w:sz w:val="24"/>
          <w:szCs w:val="24"/>
          <w:lang w:eastAsia="pt-BR"/>
        </w:rPr>
      </w:pPr>
      <w:r w:rsidRPr="004B1D8C">
        <w:rPr>
          <w:rFonts w:eastAsia="Times New Roman" w:cstheme="minorHAnsi"/>
          <w:sz w:val="24"/>
          <w:szCs w:val="24"/>
          <w:lang w:eastAsia="pt-BR"/>
        </w:rPr>
        <w:t>Beneficiário: John Jose Ramiro </w:t>
      </w:r>
    </w:p>
    <w:p w14:paraId="206CCA96" w14:textId="77777777" w:rsidR="001F7020" w:rsidRPr="004B1D8C" w:rsidRDefault="001F7020" w:rsidP="006B455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eastAsia="Times New Roman" w:cstheme="minorHAnsi"/>
          <w:sz w:val="24"/>
          <w:szCs w:val="24"/>
          <w:lang w:eastAsia="pt-BR"/>
        </w:rPr>
      </w:pPr>
      <w:r w:rsidRPr="004B1D8C">
        <w:rPr>
          <w:rFonts w:eastAsia="Times New Roman" w:cstheme="minorHAnsi"/>
          <w:sz w:val="24"/>
          <w:szCs w:val="24"/>
          <w:lang w:eastAsia="pt-BR"/>
        </w:rPr>
        <w:t>Data de captação: 04/12/2023</w:t>
      </w:r>
    </w:p>
    <w:p w14:paraId="08A49332" w14:textId="77777777" w:rsidR="001F7020" w:rsidRPr="004B1D8C" w:rsidRDefault="001F7020" w:rsidP="006B455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eastAsia="Times New Roman" w:cstheme="minorHAnsi"/>
          <w:sz w:val="24"/>
          <w:szCs w:val="24"/>
          <w:lang w:eastAsia="pt-BR"/>
        </w:rPr>
      </w:pPr>
      <w:r w:rsidRPr="004B1D8C">
        <w:rPr>
          <w:rFonts w:eastAsia="Times New Roman" w:cstheme="minorHAnsi"/>
          <w:sz w:val="24"/>
          <w:szCs w:val="24"/>
          <w:lang w:eastAsia="pt-BR"/>
        </w:rPr>
        <w:t>Valor captado: R$ 22.429,98</w:t>
      </w:r>
    </w:p>
    <w:p w14:paraId="2CAF8935" w14:textId="77777777" w:rsidR="001F7020" w:rsidRPr="004B1D8C" w:rsidRDefault="001F7020" w:rsidP="006B455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eastAsia="Times New Roman" w:cstheme="minorHAnsi"/>
          <w:sz w:val="24"/>
          <w:szCs w:val="24"/>
          <w:lang w:eastAsia="pt-BR"/>
        </w:rPr>
      </w:pPr>
      <w:r w:rsidRPr="004B1D8C">
        <w:rPr>
          <w:rFonts w:eastAsia="Times New Roman" w:cstheme="minorHAnsi"/>
          <w:sz w:val="24"/>
          <w:szCs w:val="24"/>
          <w:lang w:eastAsia="pt-BR"/>
        </w:rPr>
        <w:t>Andamento do projeto: Em fase de Execução </w:t>
      </w:r>
    </w:p>
    <w:p w14:paraId="652F77E4" w14:textId="77777777" w:rsidR="001F7020" w:rsidRPr="004B1D8C" w:rsidRDefault="001F7020" w:rsidP="006B455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eastAsia="Times New Roman" w:cstheme="minorHAnsi"/>
          <w:sz w:val="24"/>
          <w:szCs w:val="24"/>
          <w:lang w:eastAsia="pt-BR"/>
        </w:rPr>
      </w:pPr>
      <w:r w:rsidRPr="004B1D8C">
        <w:rPr>
          <w:rFonts w:eastAsia="Times New Roman" w:cstheme="minorHAnsi"/>
          <w:sz w:val="24"/>
          <w:szCs w:val="24"/>
          <w:lang w:eastAsia="pt-BR"/>
        </w:rPr>
        <w:t>Prazo: 31/12/2024 </w:t>
      </w:r>
    </w:p>
    <w:p w14:paraId="69174429" w14:textId="77777777" w:rsidR="001F7020" w:rsidRPr="004B1D8C" w:rsidRDefault="001F7020" w:rsidP="006B455A">
      <w:pPr>
        <w:jc w:val="both"/>
        <w:rPr>
          <w:rFonts w:cstheme="minorHAnsi"/>
          <w:b/>
          <w:sz w:val="24"/>
          <w:szCs w:val="24"/>
        </w:rPr>
      </w:pPr>
    </w:p>
    <w:sectPr w:rsidR="001F7020" w:rsidRPr="004B1D8C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9F95DF" w14:textId="77777777" w:rsidR="003A618B" w:rsidRDefault="003A618B" w:rsidP="006B455A">
      <w:pPr>
        <w:spacing w:after="0" w:line="240" w:lineRule="auto"/>
      </w:pPr>
      <w:r>
        <w:separator/>
      </w:r>
    </w:p>
  </w:endnote>
  <w:endnote w:type="continuationSeparator" w:id="0">
    <w:p w14:paraId="35B38535" w14:textId="77777777" w:rsidR="003A618B" w:rsidRDefault="003A618B" w:rsidP="006B4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C4066" w14:textId="77777777" w:rsidR="003A618B" w:rsidRDefault="003A618B" w:rsidP="006B455A">
      <w:pPr>
        <w:spacing w:after="0" w:line="240" w:lineRule="auto"/>
      </w:pPr>
      <w:r>
        <w:separator/>
      </w:r>
    </w:p>
  </w:footnote>
  <w:footnote w:type="continuationSeparator" w:id="0">
    <w:p w14:paraId="770B3446" w14:textId="77777777" w:rsidR="003A618B" w:rsidRDefault="003A618B" w:rsidP="006B4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62DFC6" w14:textId="77777777" w:rsidR="006B455A" w:rsidRPr="00216B21" w:rsidRDefault="006B455A" w:rsidP="006B455A">
    <w:pPr>
      <w:pStyle w:val="Cabealho"/>
      <w:jc w:val="center"/>
      <w:rPr>
        <w:rFonts w:ascii="Times New Roman" w:hAnsi="Times New Roman" w:cs="Times New Roman"/>
        <w:sz w:val="40"/>
        <w:szCs w:val="40"/>
      </w:rPr>
    </w:pPr>
    <w:r w:rsidRPr="00216B21">
      <w:rPr>
        <w:rFonts w:ascii="Times New Roman" w:hAnsi="Times New Roman" w:cs="Times New Roman"/>
        <w:b/>
        <w:noProof/>
        <w:sz w:val="40"/>
        <w:szCs w:val="40"/>
        <w:lang w:eastAsia="pt-BR"/>
      </w:rPr>
      <w:drawing>
        <wp:anchor distT="0" distB="0" distL="114300" distR="114300" simplePos="0" relativeHeight="251659264" behindDoc="0" locked="0" layoutInCell="1" allowOverlap="1" wp14:anchorId="5B1CB716" wp14:editId="77A89CEF">
          <wp:simplePos x="0" y="0"/>
          <wp:positionH relativeFrom="column">
            <wp:posOffset>-708660</wp:posOffset>
          </wp:positionH>
          <wp:positionV relativeFrom="paragraph">
            <wp:posOffset>6985</wp:posOffset>
          </wp:positionV>
          <wp:extent cx="1302385" cy="1057275"/>
          <wp:effectExtent l="0" t="0" r="0" b="9525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Ã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8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6B21">
      <w:rPr>
        <w:rFonts w:ascii="Times New Roman" w:hAnsi="Times New Roman" w:cs="Times New Roman"/>
        <w:b/>
        <w:sz w:val="40"/>
        <w:szCs w:val="40"/>
      </w:rPr>
      <w:t>Prefeitura do Município de Mandaguaçu</w:t>
    </w:r>
  </w:p>
  <w:p w14:paraId="432F7536" w14:textId="77777777" w:rsidR="006B455A" w:rsidRPr="00216B21" w:rsidRDefault="006B455A" w:rsidP="006B455A">
    <w:pPr>
      <w:pStyle w:val="Cabealho"/>
      <w:jc w:val="center"/>
      <w:rPr>
        <w:rFonts w:ascii="Times New Roman" w:hAnsi="Times New Roman" w:cs="Times New Roman"/>
        <w:sz w:val="24"/>
      </w:rPr>
    </w:pPr>
    <w:r w:rsidRPr="00216B21">
      <w:rPr>
        <w:rFonts w:ascii="Times New Roman" w:hAnsi="Times New Roman" w:cs="Times New Roman"/>
        <w:b/>
      </w:rPr>
      <w:t>ESTADO DO PARANÁ</w:t>
    </w:r>
  </w:p>
  <w:p w14:paraId="0EB080FF" w14:textId="77777777" w:rsidR="006B455A" w:rsidRPr="00216B21" w:rsidRDefault="006B455A" w:rsidP="006B455A">
    <w:pPr>
      <w:pStyle w:val="Cabealho"/>
      <w:jc w:val="center"/>
      <w:rPr>
        <w:rFonts w:ascii="Times New Roman" w:hAnsi="Times New Roman" w:cs="Times New Roman"/>
        <w:sz w:val="20"/>
      </w:rPr>
    </w:pPr>
    <w:r w:rsidRPr="00216B21">
      <w:rPr>
        <w:rFonts w:ascii="Times New Roman" w:hAnsi="Times New Roman" w:cs="Times New Roman"/>
        <w:b/>
        <w:sz w:val="20"/>
      </w:rPr>
      <w:t>Paço Municipal "Hiro Vieira"</w:t>
    </w:r>
  </w:p>
  <w:p w14:paraId="24516B17" w14:textId="77777777" w:rsidR="006B455A" w:rsidRPr="00216B21" w:rsidRDefault="006B455A" w:rsidP="006B455A">
    <w:pPr>
      <w:pStyle w:val="Cabealho"/>
      <w:jc w:val="center"/>
      <w:rPr>
        <w:rFonts w:ascii="Times New Roman" w:hAnsi="Times New Roman" w:cs="Times New Roman"/>
        <w:sz w:val="16"/>
        <w:szCs w:val="16"/>
      </w:rPr>
    </w:pPr>
    <w:bookmarkStart w:id="1" w:name="_Hlk25587856"/>
    <w:r w:rsidRPr="00216B21">
      <w:rPr>
        <w:rFonts w:ascii="Times New Roman" w:hAnsi="Times New Roman" w:cs="Times New Roman"/>
        <w:sz w:val="16"/>
        <w:szCs w:val="16"/>
      </w:rPr>
      <w:t>Rua Bernardino Bogo, 175 –</w:t>
    </w:r>
    <w:r>
      <w:rPr>
        <w:rFonts w:ascii="Times New Roman" w:hAnsi="Times New Roman" w:cs="Times New Roman"/>
        <w:sz w:val="16"/>
        <w:szCs w:val="16"/>
      </w:rPr>
      <w:t xml:space="preserve"> Vila Bernadino Bogo – Caixa Postal 81 – CEP 87160-000</w:t>
    </w:r>
    <w:bookmarkEnd w:id="1"/>
    <w:r>
      <w:rPr>
        <w:rFonts w:ascii="Times New Roman" w:hAnsi="Times New Roman" w:cs="Times New Roman"/>
        <w:sz w:val="16"/>
        <w:szCs w:val="16"/>
      </w:rPr>
      <w:br/>
      <w:t xml:space="preserve"> </w:t>
    </w:r>
    <w:r w:rsidRPr="00216B21">
      <w:rPr>
        <w:rFonts w:ascii="Times New Roman" w:hAnsi="Times New Roman" w:cs="Times New Roman"/>
        <w:sz w:val="16"/>
        <w:szCs w:val="16"/>
      </w:rPr>
      <w:t>Fone: (44) 3245-8400</w:t>
    </w:r>
  </w:p>
  <w:p w14:paraId="62860A86" w14:textId="77777777" w:rsidR="006B455A" w:rsidRPr="00216B21" w:rsidRDefault="006B455A" w:rsidP="006B455A">
    <w:pPr>
      <w:pStyle w:val="Cabealho"/>
      <w:jc w:val="center"/>
      <w:rPr>
        <w:rFonts w:ascii="Times New Roman" w:hAnsi="Times New Roman" w:cs="Times New Roman"/>
        <w:sz w:val="16"/>
        <w:szCs w:val="16"/>
      </w:rPr>
    </w:pPr>
    <w:r w:rsidRPr="00216B21">
      <w:rPr>
        <w:rFonts w:ascii="Times New Roman" w:hAnsi="Times New Roman" w:cs="Times New Roman"/>
        <w:sz w:val="16"/>
        <w:szCs w:val="16"/>
      </w:rPr>
      <w:t>CNPJ 76.285.329/0001-08</w:t>
    </w:r>
  </w:p>
  <w:p w14:paraId="4B4EA739" w14:textId="77777777" w:rsidR="006B455A" w:rsidRPr="00216B21" w:rsidRDefault="006B455A" w:rsidP="006B455A">
    <w:pPr>
      <w:pStyle w:val="Cabealho"/>
      <w:jc w:val="center"/>
      <w:rPr>
        <w:rFonts w:ascii="Times New Roman" w:hAnsi="Times New Roman" w:cs="Times New Roman"/>
        <w:sz w:val="16"/>
        <w:szCs w:val="16"/>
      </w:rPr>
    </w:pPr>
    <w:bookmarkStart w:id="2" w:name="_Hlk25588133"/>
    <w:r w:rsidRPr="00216B21">
      <w:rPr>
        <w:rFonts w:ascii="Times New Roman" w:hAnsi="Times New Roman" w:cs="Times New Roman"/>
        <w:sz w:val="16"/>
        <w:szCs w:val="16"/>
      </w:rPr>
      <w:t>www.mandaguacu.pr.gov.br</w:t>
    </w:r>
    <w:bookmarkEnd w:id="2"/>
  </w:p>
  <w:p w14:paraId="237208CE" w14:textId="77777777" w:rsidR="006B455A" w:rsidRDefault="006B455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D52E76"/>
    <w:multiLevelType w:val="multilevel"/>
    <w:tmpl w:val="2E3E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7B6478"/>
    <w:multiLevelType w:val="multilevel"/>
    <w:tmpl w:val="5704B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C61BBE"/>
    <w:multiLevelType w:val="multilevel"/>
    <w:tmpl w:val="23666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8F2BB0"/>
    <w:multiLevelType w:val="multilevel"/>
    <w:tmpl w:val="5080B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746D06"/>
    <w:multiLevelType w:val="multilevel"/>
    <w:tmpl w:val="80E42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020"/>
    <w:rsid w:val="00054B19"/>
    <w:rsid w:val="00143E5E"/>
    <w:rsid w:val="001F7020"/>
    <w:rsid w:val="003A5C7C"/>
    <w:rsid w:val="003A618B"/>
    <w:rsid w:val="004B1D8C"/>
    <w:rsid w:val="00580B22"/>
    <w:rsid w:val="006B455A"/>
    <w:rsid w:val="0070329A"/>
    <w:rsid w:val="008D4C7F"/>
    <w:rsid w:val="00C70DCE"/>
    <w:rsid w:val="00CC6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592F3"/>
  <w15:chartTrackingRefBased/>
  <w15:docId w15:val="{39DE08FF-39F9-4677-87AA-9FA9061EB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4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455A"/>
  </w:style>
  <w:style w:type="paragraph" w:styleId="Rodap">
    <w:name w:val="footer"/>
    <w:basedOn w:val="Normal"/>
    <w:link w:val="RodapChar"/>
    <w:uiPriority w:val="99"/>
    <w:unhideWhenUsed/>
    <w:rsid w:val="006B4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45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72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450</Words>
  <Characters>2432</Characters>
  <Application>Microsoft Office Word</Application>
  <DocSecurity>0</DocSecurity>
  <Lines>20</Lines>
  <Paragraphs>5</Paragraphs>
  <ScaleCrop>false</ScaleCrop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PMM</cp:lastModifiedBy>
  <cp:revision>8</cp:revision>
  <dcterms:created xsi:type="dcterms:W3CDTF">2024-04-24T15:47:00Z</dcterms:created>
  <dcterms:modified xsi:type="dcterms:W3CDTF">2024-04-25T19:08:00Z</dcterms:modified>
</cp:coreProperties>
</file>