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C92" w:rsidRDefault="00011C92" w:rsidP="00011C92">
      <w:pPr>
        <w:rPr>
          <w:rFonts w:eastAsia="Arial"/>
        </w:rPr>
      </w:pPr>
    </w:p>
    <w:p w:rsidR="00011C92" w:rsidRPr="00011C92" w:rsidRDefault="00011C92" w:rsidP="00011C92">
      <w:pPr>
        <w:jc w:val="center"/>
        <w:rPr>
          <w:rFonts w:eastAsia="Arial"/>
          <w:b/>
        </w:rPr>
      </w:pPr>
      <w:r w:rsidRPr="00011C92">
        <w:rPr>
          <w:rFonts w:eastAsia="Arial"/>
          <w:b/>
        </w:rPr>
        <w:t>ORGANIZAÇÃO PARA</w:t>
      </w:r>
      <w:proofErr w:type="gramStart"/>
      <w:r w:rsidRPr="00011C92">
        <w:rPr>
          <w:rFonts w:eastAsia="Arial"/>
          <w:b/>
        </w:rPr>
        <w:t xml:space="preserve"> </w:t>
      </w:r>
      <w:r>
        <w:rPr>
          <w:rFonts w:eastAsia="Arial"/>
          <w:b/>
        </w:rPr>
        <w:t xml:space="preserve"> </w:t>
      </w:r>
      <w:proofErr w:type="gramEnd"/>
      <w:r>
        <w:rPr>
          <w:rFonts w:eastAsia="Arial"/>
          <w:b/>
        </w:rPr>
        <w:t>O RETORNO PRESENCIAL</w:t>
      </w:r>
      <w:r w:rsidRPr="00011C92">
        <w:rPr>
          <w:rFonts w:eastAsia="Arial"/>
          <w:b/>
        </w:rPr>
        <w:t xml:space="preserve"> </w:t>
      </w:r>
      <w:r>
        <w:rPr>
          <w:rFonts w:eastAsia="Arial"/>
          <w:b/>
        </w:rPr>
        <w:t>DOS CENTROS MUNICIPAIS DE EDUCAÇÃO INFANTIL</w:t>
      </w:r>
    </w:p>
    <w:p w:rsidR="00011C92" w:rsidRPr="00011C92" w:rsidRDefault="00011C92" w:rsidP="00011C92">
      <w:pPr>
        <w:rPr>
          <w:rFonts w:eastAsia="Arial"/>
        </w:rPr>
      </w:pP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  <w:r w:rsidRPr="00011C92">
        <w:rPr>
          <w:rFonts w:eastAsia="Arial"/>
        </w:rPr>
        <w:t xml:space="preserve">Em decorrência da </w:t>
      </w:r>
      <w:proofErr w:type="spellStart"/>
      <w:r w:rsidRPr="00011C92">
        <w:rPr>
          <w:rFonts w:eastAsia="Arial"/>
        </w:rPr>
        <w:t>Covid</w:t>
      </w:r>
      <w:proofErr w:type="spellEnd"/>
      <w:r w:rsidRPr="00011C92">
        <w:rPr>
          <w:rFonts w:eastAsia="Arial"/>
        </w:rPr>
        <w:t xml:space="preserve"> 19 interrompemos os atendimentos nos </w:t>
      </w:r>
      <w:proofErr w:type="spellStart"/>
      <w:r w:rsidRPr="00011C92">
        <w:rPr>
          <w:rFonts w:eastAsia="Arial"/>
        </w:rPr>
        <w:t>CMEIs</w:t>
      </w:r>
      <w:proofErr w:type="spellEnd"/>
      <w:r w:rsidRPr="00011C92">
        <w:rPr>
          <w:rFonts w:eastAsia="Arial"/>
        </w:rPr>
        <w:t xml:space="preserve"> por um longo período, agora com a imunização de todos os profissionais da Educação, retornaremos a partir de 27/09/2021, com os </w:t>
      </w:r>
      <w:proofErr w:type="spellStart"/>
      <w:r w:rsidRPr="00011C92">
        <w:rPr>
          <w:rFonts w:eastAsia="Arial"/>
        </w:rPr>
        <w:t>CMEIs</w:t>
      </w:r>
      <w:proofErr w:type="spellEnd"/>
      <w:r w:rsidRPr="00011C92">
        <w:rPr>
          <w:rFonts w:eastAsia="Arial"/>
        </w:rPr>
        <w:t xml:space="preserve"> Menino Jesus e Santa Terezinha, o CMEI Favo de Mel no dia 18/10/2021, o CMEI Luiz Gabriel Sampaio do distrito de </w:t>
      </w:r>
      <w:proofErr w:type="spellStart"/>
      <w:r w:rsidRPr="00011C92">
        <w:rPr>
          <w:rFonts w:eastAsia="Arial"/>
        </w:rPr>
        <w:t>Pulinopólis</w:t>
      </w:r>
      <w:proofErr w:type="spellEnd"/>
      <w:r w:rsidRPr="00011C92">
        <w:rPr>
          <w:rFonts w:eastAsia="Arial"/>
        </w:rPr>
        <w:t xml:space="preserve">, já vem atendendo a demanda da comunidade local desde o dia 02/08/2021, em período integral para as crianças de </w:t>
      </w:r>
      <w:proofErr w:type="gramStart"/>
      <w:r w:rsidRPr="00011C92">
        <w:rPr>
          <w:rFonts w:eastAsia="Arial"/>
        </w:rPr>
        <w:t>2</w:t>
      </w:r>
      <w:proofErr w:type="gramEnd"/>
      <w:r w:rsidRPr="00011C92">
        <w:rPr>
          <w:rFonts w:eastAsia="Arial"/>
        </w:rPr>
        <w:t xml:space="preserve"> e 3 anos de idade.</w:t>
      </w: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  <w:r w:rsidRPr="00011C92">
        <w:rPr>
          <w:rFonts w:eastAsia="Arial"/>
        </w:rPr>
        <w:t>Para melhor organização estamos nos adequando para o chamado “novo normal”, com protocolos de higienização e uma série de medidas que serão necessárias para trazer proteção aos nossos alunos, de maneira humanizada, como: reconstrução do relacionamento com os alunos, estabelecer novos procedimentos de comportamento e rotinas, focar as atividades nos conhecimentos essenciais e análise do desenvolvimento dos alunos no período de isolamento social.</w:t>
      </w:r>
    </w:p>
    <w:p w:rsidR="00011C92" w:rsidRDefault="00011C92" w:rsidP="00011C92">
      <w:pPr>
        <w:spacing w:line="276" w:lineRule="auto"/>
        <w:jc w:val="both"/>
        <w:rPr>
          <w:rFonts w:eastAsia="Arial"/>
        </w:rPr>
      </w:pPr>
    </w:p>
    <w:p w:rsidR="00011C92" w:rsidRPr="00011C92" w:rsidRDefault="00011C92" w:rsidP="00011C92">
      <w:pPr>
        <w:spacing w:line="276" w:lineRule="auto"/>
        <w:jc w:val="both"/>
        <w:rPr>
          <w:rFonts w:eastAsia="Arial"/>
          <w:b/>
        </w:rPr>
      </w:pPr>
      <w:r w:rsidRPr="00011C92">
        <w:rPr>
          <w:rFonts w:eastAsia="Arial"/>
          <w:b/>
        </w:rPr>
        <w:t xml:space="preserve">Horário de funcionamento: </w:t>
      </w: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  <w:r w:rsidRPr="00011C92">
        <w:rPr>
          <w:rFonts w:eastAsia="Arial"/>
        </w:rPr>
        <w:t xml:space="preserve">Manhã – </w:t>
      </w:r>
      <w:proofErr w:type="gramStart"/>
      <w:r w:rsidRPr="00011C92">
        <w:rPr>
          <w:rFonts w:eastAsia="Arial"/>
        </w:rPr>
        <w:t>7:30</w:t>
      </w:r>
      <w:proofErr w:type="gramEnd"/>
      <w:r w:rsidRPr="00011C92">
        <w:rPr>
          <w:rFonts w:eastAsia="Arial"/>
        </w:rPr>
        <w:t xml:space="preserve"> às 11:30 horas e a tarde – 13:00 às 17:00 horas, houve a necessidade da divisão das turmas (metade será atendida pela manhã e os demais no período da tarde), assim consequentemente redução de 50% na carga horária e também no atendimento, tornando o retorno mais seguro. </w:t>
      </w: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  <w:r w:rsidRPr="00011C92">
        <w:rPr>
          <w:rFonts w:eastAsia="Arial"/>
        </w:rPr>
        <w:t>A entrada e saída dos alunos serão de maneira escalonada para evitar aglomeração nos portões. Os alunos deverão chegar apenas para o horário escolhido pela família e não poderão permanecer na escola após o término.</w:t>
      </w: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  <w:r w:rsidRPr="00011C92">
        <w:rPr>
          <w:rFonts w:eastAsia="Arial"/>
        </w:rPr>
        <w:t xml:space="preserve">Os pais e/ou responsável deverão acompanhar seu </w:t>
      </w:r>
      <w:proofErr w:type="gramStart"/>
      <w:r w:rsidRPr="00011C92">
        <w:rPr>
          <w:rFonts w:eastAsia="Arial"/>
        </w:rPr>
        <w:t>filho(</w:t>
      </w:r>
      <w:proofErr w:type="gramEnd"/>
      <w:r w:rsidRPr="00011C92">
        <w:rPr>
          <w:rFonts w:eastAsia="Arial"/>
        </w:rPr>
        <w:t>a) a entrada da escola, onde uma profissional da equipe a receberá. Na saída, um funcionário sairá com a criança até a portaria e entregará ao responsável.</w:t>
      </w:r>
    </w:p>
    <w:p w:rsidR="00011C92" w:rsidRDefault="00011C92" w:rsidP="00011C92">
      <w:pPr>
        <w:spacing w:line="276" w:lineRule="auto"/>
        <w:jc w:val="both"/>
        <w:rPr>
          <w:rFonts w:eastAsia="Arial"/>
        </w:rPr>
      </w:pPr>
      <w:r w:rsidRPr="00011C92">
        <w:rPr>
          <w:rFonts w:eastAsia="Arial"/>
        </w:rPr>
        <w:t xml:space="preserve">Não será permitida a entrada dos pais e/ou responsável ou qualquer outra pessoa de fora no CMEI. Priorizaremos o contato e suporte aos responsáveis via telefone, </w:t>
      </w:r>
      <w:proofErr w:type="spellStart"/>
      <w:r w:rsidRPr="00011C92">
        <w:rPr>
          <w:rFonts w:eastAsia="Arial"/>
        </w:rPr>
        <w:t>Whatsapp</w:t>
      </w:r>
      <w:proofErr w:type="spellEnd"/>
      <w:r w:rsidRPr="00011C92">
        <w:rPr>
          <w:rFonts w:eastAsia="Arial"/>
        </w:rPr>
        <w:t xml:space="preserve"> ou de forma presencial com agendamento. </w:t>
      </w: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</w:p>
    <w:p w:rsidR="00011C92" w:rsidRPr="00011C92" w:rsidRDefault="00011C92" w:rsidP="00011C92">
      <w:pPr>
        <w:spacing w:line="276" w:lineRule="auto"/>
        <w:jc w:val="both"/>
        <w:rPr>
          <w:rFonts w:eastAsia="Arial"/>
          <w:b/>
        </w:rPr>
      </w:pPr>
      <w:r w:rsidRPr="00011C92">
        <w:rPr>
          <w:rFonts w:eastAsia="Arial"/>
          <w:b/>
        </w:rPr>
        <w:t xml:space="preserve">Quanto ao horário de trabalho dos funcionários: </w:t>
      </w: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  <w:r w:rsidRPr="00011C92">
        <w:rPr>
          <w:rFonts w:eastAsia="Arial"/>
        </w:rPr>
        <w:t>Professores – 8 horas diária (</w:t>
      </w:r>
      <w:proofErr w:type="gramStart"/>
      <w:r w:rsidRPr="00011C92">
        <w:rPr>
          <w:rFonts w:eastAsia="Arial"/>
        </w:rPr>
        <w:t>7:30</w:t>
      </w:r>
      <w:proofErr w:type="gramEnd"/>
      <w:r w:rsidRPr="00011C92">
        <w:rPr>
          <w:rFonts w:eastAsia="Arial"/>
        </w:rPr>
        <w:t xml:space="preserve"> às 11:30 horas e das 13:00 às 17:00 horas), </w:t>
      </w: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  <w:r w:rsidRPr="00011C92">
        <w:rPr>
          <w:rFonts w:eastAsia="Arial"/>
        </w:rPr>
        <w:t xml:space="preserve">Atendentes de Creche – 6 horas diária (manhã das 7 às 13 horas e </w:t>
      </w:r>
      <w:proofErr w:type="gramStart"/>
      <w:r w:rsidRPr="00011C92">
        <w:rPr>
          <w:rFonts w:eastAsia="Arial"/>
        </w:rPr>
        <w:t>a</w:t>
      </w:r>
      <w:proofErr w:type="gramEnd"/>
      <w:r w:rsidRPr="00011C92">
        <w:rPr>
          <w:rFonts w:eastAsia="Arial"/>
        </w:rPr>
        <w:t xml:space="preserve"> tarde das 11 às 17 horas e as Auxiliares de </w:t>
      </w:r>
      <w:proofErr w:type="spellStart"/>
      <w:r w:rsidRPr="00011C92">
        <w:rPr>
          <w:rFonts w:eastAsia="Arial"/>
        </w:rPr>
        <w:t>Bercário</w:t>
      </w:r>
      <w:proofErr w:type="spellEnd"/>
      <w:r w:rsidRPr="00011C92">
        <w:rPr>
          <w:rFonts w:eastAsia="Arial"/>
        </w:rPr>
        <w:t xml:space="preserve"> – 8 horas diária (de acordo com a necessidade do CMEI). </w:t>
      </w: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</w:p>
    <w:p w:rsidR="00011C92" w:rsidRPr="00011C92" w:rsidRDefault="00011C92" w:rsidP="00011C92">
      <w:pPr>
        <w:spacing w:line="276" w:lineRule="auto"/>
        <w:jc w:val="both"/>
        <w:rPr>
          <w:rFonts w:eastAsia="Arial"/>
          <w:b/>
        </w:rPr>
      </w:pPr>
      <w:r w:rsidRPr="00011C92">
        <w:rPr>
          <w:rFonts w:eastAsia="Arial"/>
          <w:b/>
        </w:rPr>
        <w:t>Em relação à alimentação das crianças:</w:t>
      </w: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  <w:r w:rsidRPr="00011C92">
        <w:rPr>
          <w:rFonts w:eastAsia="Arial"/>
        </w:rPr>
        <w:t>Manhã (café e almoço) e a tarde (lanche e jantar).</w:t>
      </w: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</w:p>
    <w:p w:rsidR="00011C92" w:rsidRPr="00011C92" w:rsidRDefault="00011C92" w:rsidP="00011C92">
      <w:pPr>
        <w:spacing w:line="276" w:lineRule="auto"/>
        <w:jc w:val="both"/>
        <w:rPr>
          <w:rFonts w:eastAsia="Arial"/>
        </w:rPr>
      </w:pPr>
      <w:r w:rsidRPr="00011C92">
        <w:rPr>
          <w:rFonts w:eastAsia="Arial"/>
        </w:rPr>
        <w:t xml:space="preserve">Será feito uma nova organização para distribuição das Atendentes de Creche, sendo que algumas retornarão aos </w:t>
      </w:r>
      <w:proofErr w:type="spellStart"/>
      <w:r w:rsidRPr="00011C92">
        <w:rPr>
          <w:rFonts w:eastAsia="Arial"/>
        </w:rPr>
        <w:t>CMEIs</w:t>
      </w:r>
      <w:proofErr w:type="spellEnd"/>
      <w:r w:rsidRPr="00011C92">
        <w:rPr>
          <w:rFonts w:eastAsia="Arial"/>
        </w:rPr>
        <w:t xml:space="preserve"> de origem e algumas ainda permanecerão auxiliando as Pré-Escolas e Escolas de Ensino Fundamental até 17/12/2021, cumprindo 6 horas diárias de trabalho.</w:t>
      </w:r>
    </w:p>
    <w:p w:rsidR="007F29D0" w:rsidRPr="00011C92" w:rsidRDefault="007F29D0" w:rsidP="00011C92">
      <w:pPr>
        <w:spacing w:line="276" w:lineRule="auto"/>
        <w:jc w:val="both"/>
        <w:rPr>
          <w:rFonts w:eastAsia="Arial"/>
        </w:rPr>
      </w:pPr>
    </w:p>
    <w:sectPr w:rsidR="007F29D0" w:rsidRPr="00011C92" w:rsidSect="00011C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038" w:rsidRDefault="00017038" w:rsidP="0025098D">
      <w:r>
        <w:separator/>
      </w:r>
    </w:p>
  </w:endnote>
  <w:endnote w:type="continuationSeparator" w:id="0">
    <w:p w:rsidR="00017038" w:rsidRDefault="00017038" w:rsidP="00250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C92" w:rsidRDefault="00011C9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2A1" w:rsidRDefault="004702A1" w:rsidP="00FD5143">
    <w:pPr>
      <w:pStyle w:val="Cabealho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</w:rPr>
      <w:t>DEPARTAMENTO DE EDUCAÇÃO E CULTURA</w:t>
    </w:r>
    <w:r>
      <w:rPr>
        <w:rFonts w:ascii="Times New Roman" w:hAnsi="Times New Roman" w:cs="Times New Roman"/>
        <w:b/>
      </w:rPr>
      <w:br/>
    </w:r>
    <w:r w:rsidRPr="00216B21">
      <w:rPr>
        <w:rFonts w:ascii="Times New Roman" w:hAnsi="Times New Roman" w:cs="Times New Roman"/>
        <w:sz w:val="16"/>
        <w:szCs w:val="16"/>
      </w:rPr>
      <w:t>Rua Bernardino Bogo, 1</w:t>
    </w:r>
    <w:r>
      <w:rPr>
        <w:rFonts w:ascii="Times New Roman" w:hAnsi="Times New Roman" w:cs="Times New Roman"/>
        <w:sz w:val="16"/>
        <w:szCs w:val="16"/>
      </w:rPr>
      <w:t>60</w:t>
    </w:r>
    <w:r w:rsidRPr="00216B21">
      <w:rPr>
        <w:rFonts w:ascii="Times New Roman" w:hAnsi="Times New Roman" w:cs="Times New Roman"/>
        <w:sz w:val="16"/>
        <w:szCs w:val="16"/>
      </w:rPr>
      <w:t xml:space="preserve"> –</w:t>
    </w:r>
    <w:r>
      <w:rPr>
        <w:rFonts w:ascii="Times New Roman" w:hAnsi="Times New Roman" w:cs="Times New Roman"/>
        <w:sz w:val="16"/>
        <w:szCs w:val="16"/>
      </w:rPr>
      <w:t xml:space="preserve"> Vila Bernadino Bogo –CEP 87160-000</w:t>
    </w:r>
  </w:p>
  <w:p w:rsidR="004702A1" w:rsidRPr="00216B21" w:rsidRDefault="004702A1" w:rsidP="00FD5143">
    <w:pPr>
      <w:pStyle w:val="Cabealho"/>
      <w:jc w:val="center"/>
      <w:rPr>
        <w:rFonts w:ascii="Times New Roman" w:hAnsi="Times New Roman" w:cs="Times New Roman"/>
        <w:sz w:val="16"/>
        <w:szCs w:val="16"/>
      </w:rPr>
    </w:pPr>
    <w:r w:rsidRPr="00216B21">
      <w:rPr>
        <w:rFonts w:ascii="Times New Roman" w:hAnsi="Times New Roman" w:cs="Times New Roman"/>
        <w:sz w:val="16"/>
        <w:szCs w:val="16"/>
      </w:rPr>
      <w:t xml:space="preserve"> Fone: (44) 3245-</w:t>
    </w:r>
    <w:r>
      <w:rPr>
        <w:rFonts w:ascii="Times New Roman" w:hAnsi="Times New Roman" w:cs="Times New Roman"/>
        <w:sz w:val="16"/>
        <w:szCs w:val="16"/>
      </w:rPr>
      <w:t>5588</w:t>
    </w:r>
    <w:r>
      <w:rPr>
        <w:rFonts w:ascii="Times New Roman" w:hAnsi="Times New Roman" w:cs="Times New Roman"/>
        <w:sz w:val="16"/>
        <w:szCs w:val="16"/>
      </w:rPr>
      <w:br/>
      <w:t>educacao@mandaguacu.pr.gov.br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C92" w:rsidRDefault="00011C9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038" w:rsidRDefault="00017038" w:rsidP="0025098D">
      <w:r>
        <w:separator/>
      </w:r>
    </w:p>
  </w:footnote>
  <w:footnote w:type="continuationSeparator" w:id="0">
    <w:p w:rsidR="00017038" w:rsidRDefault="00017038" w:rsidP="002509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C92" w:rsidRDefault="00011C9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2A1" w:rsidRPr="00216B21" w:rsidRDefault="004702A1" w:rsidP="0025098D">
    <w:pPr>
      <w:pStyle w:val="Cabealho"/>
      <w:jc w:val="center"/>
      <w:rPr>
        <w:rFonts w:ascii="Times New Roman" w:hAnsi="Times New Roman" w:cs="Times New Roman"/>
        <w:sz w:val="40"/>
        <w:szCs w:val="40"/>
      </w:rPr>
    </w:pPr>
    <w:r w:rsidRPr="00216B21">
      <w:rPr>
        <w:rFonts w:ascii="Times New Roman" w:hAnsi="Times New Roman" w:cs="Times New Roman"/>
        <w:b/>
        <w:noProof/>
        <w:sz w:val="40"/>
        <w:szCs w:val="40"/>
        <w:lang w:eastAsia="pt-BR"/>
      </w:rPr>
      <w:drawing>
        <wp:anchor distT="0" distB="0" distL="114300" distR="114300" simplePos="0" relativeHeight="251658240" behindDoc="0" locked="0" layoutInCell="1" allowOverlap="1" wp14:anchorId="6111151C" wp14:editId="6763CA88">
          <wp:simplePos x="0" y="0"/>
          <wp:positionH relativeFrom="column">
            <wp:posOffset>-323850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rFonts w:ascii="Times New Roman" w:hAnsi="Times New Roman" w:cs="Times New Roman"/>
        <w:b/>
        <w:sz w:val="40"/>
        <w:szCs w:val="40"/>
      </w:rPr>
      <w:t>Prefeitura do Município de Mandaguaçu</w:t>
    </w:r>
  </w:p>
  <w:p w:rsidR="004702A1" w:rsidRPr="00216B21" w:rsidRDefault="004702A1" w:rsidP="0025098D">
    <w:pPr>
      <w:pStyle w:val="Cabealho"/>
      <w:jc w:val="center"/>
      <w:rPr>
        <w:rFonts w:ascii="Times New Roman" w:hAnsi="Times New Roman" w:cs="Times New Roman"/>
        <w:sz w:val="24"/>
      </w:rPr>
    </w:pPr>
    <w:r w:rsidRPr="00216B21">
      <w:rPr>
        <w:rFonts w:ascii="Times New Roman" w:hAnsi="Times New Roman" w:cs="Times New Roman"/>
        <w:b/>
      </w:rPr>
      <w:t>ESTADO DO PARANÁ</w:t>
    </w:r>
  </w:p>
  <w:p w:rsidR="004702A1" w:rsidRPr="00216B21" w:rsidRDefault="004702A1" w:rsidP="0025098D">
    <w:pPr>
      <w:pStyle w:val="Cabealho"/>
      <w:jc w:val="center"/>
      <w:rPr>
        <w:rFonts w:ascii="Times New Roman" w:hAnsi="Times New Roman" w:cs="Times New Roman"/>
        <w:sz w:val="20"/>
      </w:rPr>
    </w:pPr>
    <w:r w:rsidRPr="00216B21">
      <w:rPr>
        <w:rFonts w:ascii="Times New Roman" w:hAnsi="Times New Roman" w:cs="Times New Roman"/>
        <w:b/>
        <w:sz w:val="20"/>
      </w:rPr>
      <w:t>Paço Municipal "Hiro Vieira"</w:t>
    </w:r>
  </w:p>
  <w:p w:rsidR="004702A1" w:rsidRPr="00216B21" w:rsidRDefault="004702A1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0" w:name="_Hlk25587856"/>
    <w:r w:rsidRPr="00216B21">
      <w:rPr>
        <w:rFonts w:ascii="Times New Roman" w:hAnsi="Times New Roman" w:cs="Times New Roman"/>
        <w:sz w:val="16"/>
        <w:szCs w:val="16"/>
      </w:rPr>
      <w:t>Rua Bernardino Bogo, 175 –</w:t>
    </w:r>
    <w:r>
      <w:rPr>
        <w:rFonts w:ascii="Times New Roman" w:hAnsi="Times New Roman" w:cs="Times New Roman"/>
        <w:sz w:val="16"/>
        <w:szCs w:val="16"/>
      </w:rPr>
      <w:t xml:space="preserve"> Vila Bernadino Bogo – Caixa Postal 81 – CEP 87160-000</w:t>
    </w:r>
    <w:bookmarkEnd w:id="0"/>
    <w:r>
      <w:rPr>
        <w:rFonts w:ascii="Times New Roman" w:hAnsi="Times New Roman" w:cs="Times New Roman"/>
        <w:sz w:val="16"/>
        <w:szCs w:val="16"/>
      </w:rPr>
      <w:br/>
      <w:t xml:space="preserve"> </w:t>
    </w:r>
    <w:r w:rsidRPr="00216B21">
      <w:rPr>
        <w:rFonts w:ascii="Times New Roman" w:hAnsi="Times New Roman" w:cs="Times New Roman"/>
        <w:sz w:val="16"/>
        <w:szCs w:val="16"/>
      </w:rPr>
      <w:t>Fone: (44) 3245-8400</w:t>
    </w:r>
  </w:p>
  <w:p w:rsidR="004702A1" w:rsidRPr="00216B21" w:rsidRDefault="004702A1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r w:rsidRPr="00216B21">
      <w:rPr>
        <w:rFonts w:ascii="Times New Roman" w:hAnsi="Times New Roman" w:cs="Times New Roman"/>
        <w:sz w:val="16"/>
        <w:szCs w:val="16"/>
      </w:rPr>
      <w:t>CNPJ 76.285.329/0001-08</w:t>
    </w:r>
  </w:p>
  <w:p w:rsidR="004702A1" w:rsidRPr="00216B21" w:rsidRDefault="004702A1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1" w:name="_Hlk25588133"/>
    <w:r w:rsidRPr="00216B21">
      <w:rPr>
        <w:rFonts w:ascii="Times New Roman" w:hAnsi="Times New Roman" w:cs="Times New Roman"/>
        <w:sz w:val="16"/>
        <w:szCs w:val="16"/>
      </w:rPr>
      <w:t>www.mandaguacu.pr.gov.br</w:t>
    </w:r>
    <w:bookmarkEnd w:id="1"/>
  </w:p>
  <w:p w:rsidR="004702A1" w:rsidRDefault="004702A1">
    <w:pPr>
      <w:pStyle w:val="Cabealho"/>
    </w:pPr>
    <w:bookmarkStart w:id="2" w:name="_GoBack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C92" w:rsidRDefault="00011C9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6B11"/>
    <w:multiLevelType w:val="hybridMultilevel"/>
    <w:tmpl w:val="5AF60A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E6D3A"/>
    <w:multiLevelType w:val="hybridMultilevel"/>
    <w:tmpl w:val="40E62E9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630ED"/>
    <w:multiLevelType w:val="hybridMultilevel"/>
    <w:tmpl w:val="3EFA82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05F40"/>
    <w:multiLevelType w:val="hybridMultilevel"/>
    <w:tmpl w:val="C07CEE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26611"/>
    <w:multiLevelType w:val="hybridMultilevel"/>
    <w:tmpl w:val="D9984136"/>
    <w:lvl w:ilvl="0" w:tplc="0416000F">
      <w:start w:val="1"/>
      <w:numFmt w:val="decimal"/>
      <w:lvlText w:val="%1."/>
      <w:lvlJc w:val="left"/>
      <w:pPr>
        <w:ind w:left="798" w:hanging="360"/>
      </w:pPr>
    </w:lvl>
    <w:lvl w:ilvl="1" w:tplc="04160019" w:tentative="1">
      <w:start w:val="1"/>
      <w:numFmt w:val="lowerLetter"/>
      <w:lvlText w:val="%2."/>
      <w:lvlJc w:val="left"/>
      <w:pPr>
        <w:ind w:left="1518" w:hanging="360"/>
      </w:pPr>
    </w:lvl>
    <w:lvl w:ilvl="2" w:tplc="0416001B" w:tentative="1">
      <w:start w:val="1"/>
      <w:numFmt w:val="lowerRoman"/>
      <w:lvlText w:val="%3."/>
      <w:lvlJc w:val="right"/>
      <w:pPr>
        <w:ind w:left="2238" w:hanging="180"/>
      </w:pPr>
    </w:lvl>
    <w:lvl w:ilvl="3" w:tplc="0416000F" w:tentative="1">
      <w:start w:val="1"/>
      <w:numFmt w:val="decimal"/>
      <w:lvlText w:val="%4."/>
      <w:lvlJc w:val="left"/>
      <w:pPr>
        <w:ind w:left="2958" w:hanging="360"/>
      </w:pPr>
    </w:lvl>
    <w:lvl w:ilvl="4" w:tplc="04160019" w:tentative="1">
      <w:start w:val="1"/>
      <w:numFmt w:val="lowerLetter"/>
      <w:lvlText w:val="%5."/>
      <w:lvlJc w:val="left"/>
      <w:pPr>
        <w:ind w:left="3678" w:hanging="360"/>
      </w:pPr>
    </w:lvl>
    <w:lvl w:ilvl="5" w:tplc="0416001B" w:tentative="1">
      <w:start w:val="1"/>
      <w:numFmt w:val="lowerRoman"/>
      <w:lvlText w:val="%6."/>
      <w:lvlJc w:val="right"/>
      <w:pPr>
        <w:ind w:left="4398" w:hanging="180"/>
      </w:pPr>
    </w:lvl>
    <w:lvl w:ilvl="6" w:tplc="0416000F" w:tentative="1">
      <w:start w:val="1"/>
      <w:numFmt w:val="decimal"/>
      <w:lvlText w:val="%7."/>
      <w:lvlJc w:val="left"/>
      <w:pPr>
        <w:ind w:left="5118" w:hanging="360"/>
      </w:pPr>
    </w:lvl>
    <w:lvl w:ilvl="7" w:tplc="04160019" w:tentative="1">
      <w:start w:val="1"/>
      <w:numFmt w:val="lowerLetter"/>
      <w:lvlText w:val="%8."/>
      <w:lvlJc w:val="left"/>
      <w:pPr>
        <w:ind w:left="5838" w:hanging="360"/>
      </w:pPr>
    </w:lvl>
    <w:lvl w:ilvl="8" w:tplc="0416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5">
    <w:nsid w:val="29EB69C3"/>
    <w:multiLevelType w:val="hybridMultilevel"/>
    <w:tmpl w:val="41BE9BB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8D"/>
    <w:rsid w:val="00011C92"/>
    <w:rsid w:val="00017038"/>
    <w:rsid w:val="000748C2"/>
    <w:rsid w:val="001534BA"/>
    <w:rsid w:val="00216B21"/>
    <w:rsid w:val="0025098D"/>
    <w:rsid w:val="002A543B"/>
    <w:rsid w:val="002B4AD9"/>
    <w:rsid w:val="004702A1"/>
    <w:rsid w:val="004D3BA6"/>
    <w:rsid w:val="004E1379"/>
    <w:rsid w:val="0058571C"/>
    <w:rsid w:val="005B10A3"/>
    <w:rsid w:val="005C24AE"/>
    <w:rsid w:val="0061418E"/>
    <w:rsid w:val="00631C0B"/>
    <w:rsid w:val="0063561A"/>
    <w:rsid w:val="00665E8E"/>
    <w:rsid w:val="007013C4"/>
    <w:rsid w:val="00726B7D"/>
    <w:rsid w:val="007A19AA"/>
    <w:rsid w:val="007C0267"/>
    <w:rsid w:val="007F29D0"/>
    <w:rsid w:val="00873B4C"/>
    <w:rsid w:val="0098145E"/>
    <w:rsid w:val="00A420EF"/>
    <w:rsid w:val="00B67564"/>
    <w:rsid w:val="00BF23CA"/>
    <w:rsid w:val="00C24767"/>
    <w:rsid w:val="00CA71D8"/>
    <w:rsid w:val="00CD53E8"/>
    <w:rsid w:val="00E63BBA"/>
    <w:rsid w:val="00E777ED"/>
    <w:rsid w:val="00F44732"/>
    <w:rsid w:val="00F64233"/>
    <w:rsid w:val="00F93BD1"/>
    <w:rsid w:val="00FD5143"/>
    <w:rsid w:val="00FE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09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5098D"/>
  </w:style>
  <w:style w:type="paragraph" w:styleId="Rodap">
    <w:name w:val="footer"/>
    <w:basedOn w:val="Normal"/>
    <w:link w:val="RodapChar"/>
    <w:uiPriority w:val="99"/>
    <w:unhideWhenUsed/>
    <w:rsid w:val="002509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5098D"/>
  </w:style>
  <w:style w:type="paragraph" w:styleId="Corpodetexto">
    <w:name w:val="Body Text"/>
    <w:basedOn w:val="Normal"/>
    <w:link w:val="CorpodetextoChar"/>
    <w:uiPriority w:val="1"/>
    <w:unhideWhenUsed/>
    <w:qFormat/>
    <w:rsid w:val="00F93BD1"/>
    <w:pPr>
      <w:widowControl w:val="0"/>
      <w:autoSpaceDE w:val="0"/>
      <w:autoSpaceDN w:val="0"/>
    </w:pPr>
    <w:rPr>
      <w:rFonts w:ascii="Arial" w:eastAsia="Arial" w:hAnsi="Arial" w:cs="Arial"/>
      <w:sz w:val="21"/>
      <w:szCs w:val="21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93BD1"/>
    <w:rPr>
      <w:rFonts w:ascii="Arial" w:eastAsia="Arial" w:hAnsi="Arial" w:cs="Arial"/>
      <w:sz w:val="21"/>
      <w:szCs w:val="21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CA71D8"/>
    <w:pPr>
      <w:ind w:left="720"/>
      <w:contextualSpacing/>
    </w:pPr>
  </w:style>
  <w:style w:type="table" w:styleId="Tabelacomgrade">
    <w:name w:val="Table Grid"/>
    <w:basedOn w:val="Tabelanormal"/>
    <w:uiPriority w:val="39"/>
    <w:rsid w:val="00585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F29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F29D0"/>
    <w:pPr>
      <w:widowControl w:val="0"/>
      <w:autoSpaceDE w:val="0"/>
      <w:autoSpaceDN w:val="0"/>
      <w:spacing w:before="2"/>
    </w:pPr>
    <w:rPr>
      <w:rFonts w:ascii="Arial" w:eastAsia="Arial" w:hAnsi="Arial" w:cs="Arial"/>
      <w:sz w:val="22"/>
      <w:szCs w:val="22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09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5098D"/>
  </w:style>
  <w:style w:type="paragraph" w:styleId="Rodap">
    <w:name w:val="footer"/>
    <w:basedOn w:val="Normal"/>
    <w:link w:val="RodapChar"/>
    <w:uiPriority w:val="99"/>
    <w:unhideWhenUsed/>
    <w:rsid w:val="002509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5098D"/>
  </w:style>
  <w:style w:type="paragraph" w:styleId="Corpodetexto">
    <w:name w:val="Body Text"/>
    <w:basedOn w:val="Normal"/>
    <w:link w:val="CorpodetextoChar"/>
    <w:uiPriority w:val="1"/>
    <w:unhideWhenUsed/>
    <w:qFormat/>
    <w:rsid w:val="00F93BD1"/>
    <w:pPr>
      <w:widowControl w:val="0"/>
      <w:autoSpaceDE w:val="0"/>
      <w:autoSpaceDN w:val="0"/>
    </w:pPr>
    <w:rPr>
      <w:rFonts w:ascii="Arial" w:eastAsia="Arial" w:hAnsi="Arial" w:cs="Arial"/>
      <w:sz w:val="21"/>
      <w:szCs w:val="21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93BD1"/>
    <w:rPr>
      <w:rFonts w:ascii="Arial" w:eastAsia="Arial" w:hAnsi="Arial" w:cs="Arial"/>
      <w:sz w:val="21"/>
      <w:szCs w:val="21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CA71D8"/>
    <w:pPr>
      <w:ind w:left="720"/>
      <w:contextualSpacing/>
    </w:pPr>
  </w:style>
  <w:style w:type="table" w:styleId="Tabelacomgrade">
    <w:name w:val="Table Grid"/>
    <w:basedOn w:val="Tabelanormal"/>
    <w:uiPriority w:val="39"/>
    <w:rsid w:val="00585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F29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F29D0"/>
    <w:pPr>
      <w:widowControl w:val="0"/>
      <w:autoSpaceDE w:val="0"/>
      <w:autoSpaceDN w:val="0"/>
      <w:spacing w:before="2"/>
    </w:pPr>
    <w:rPr>
      <w:rFonts w:ascii="Arial" w:eastAsia="Arial" w:hAnsi="Arial" w:cs="Arial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Renato Antoniazzi</dc:creator>
  <cp:lastModifiedBy>USU01</cp:lastModifiedBy>
  <cp:revision>2</cp:revision>
  <cp:lastPrinted>2019-11-25T17:10:00Z</cp:lastPrinted>
  <dcterms:created xsi:type="dcterms:W3CDTF">2021-09-21T17:46:00Z</dcterms:created>
  <dcterms:modified xsi:type="dcterms:W3CDTF">2021-09-21T17:46:00Z</dcterms:modified>
</cp:coreProperties>
</file>