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C6" w:rsidRDefault="00BB41C6" w:rsidP="00BB41C6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D41FDC" wp14:editId="4AD702B4">
            <wp:simplePos x="0" y="0"/>
            <wp:positionH relativeFrom="margin">
              <wp:align>center</wp:align>
            </wp:positionH>
            <wp:positionV relativeFrom="paragraph">
              <wp:posOffset>521</wp:posOffset>
            </wp:positionV>
            <wp:extent cx="1602740" cy="1450340"/>
            <wp:effectExtent l="0" t="0" r="0" b="0"/>
            <wp:wrapTight wrapText="bothSides">
              <wp:wrapPolygon edited="0">
                <wp:start x="7445" y="0"/>
                <wp:lineTo x="4365" y="851"/>
                <wp:lineTo x="4108" y="1419"/>
                <wp:lineTo x="5391" y="4539"/>
                <wp:lineTo x="3851" y="5107"/>
                <wp:lineTo x="2054" y="7377"/>
                <wp:lineTo x="2054" y="9079"/>
                <wp:lineTo x="0" y="13335"/>
                <wp:lineTo x="0" y="15037"/>
                <wp:lineTo x="3338" y="18158"/>
                <wp:lineTo x="3338" y="19009"/>
                <wp:lineTo x="6675" y="21278"/>
                <wp:lineTo x="7959" y="21278"/>
                <wp:lineTo x="13350" y="21278"/>
                <wp:lineTo x="14634" y="21278"/>
                <wp:lineTo x="17971" y="19009"/>
                <wp:lineTo x="17971" y="18158"/>
                <wp:lineTo x="21309" y="15037"/>
                <wp:lineTo x="21309" y="13335"/>
                <wp:lineTo x="19255" y="9079"/>
                <wp:lineTo x="19512" y="7944"/>
                <wp:lineTo x="17715" y="5391"/>
                <wp:lineTo x="16174" y="4539"/>
                <wp:lineTo x="17458" y="1702"/>
                <wp:lineTo x="16688" y="284"/>
                <wp:lineTo x="13864" y="0"/>
                <wp:lineTo x="7445" y="0"/>
              </wp:wrapPolygon>
            </wp:wrapTight>
            <wp:docPr id="1" name="Imagem 1" descr="C:\Users\Usuário\Downloads\brasã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brasã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2B37DA" w:rsidRDefault="00BB41C6" w:rsidP="00BB41C6">
      <w:pPr>
        <w:tabs>
          <w:tab w:val="left" w:pos="5678"/>
        </w:tabs>
      </w:pPr>
    </w:p>
    <w:p w:rsidR="00BB41C6" w:rsidRDefault="00BB41C6" w:rsidP="00BB41C6">
      <w:pPr>
        <w:tabs>
          <w:tab w:val="left" w:pos="567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RELATÓRIOS ANUAL</w:t>
      </w:r>
      <w:r w:rsidRPr="002B37DA">
        <w:rPr>
          <w:rFonts w:ascii="Arial" w:hAnsi="Arial" w:cs="Arial"/>
        </w:rPr>
        <w:t xml:space="preserve"> (MÊS A MÊS) DA OUVIDORIA GERAL DE MANDAGUAÇU</w:t>
      </w:r>
    </w:p>
    <w:p w:rsidR="00BB41C6" w:rsidRPr="00BB41C6" w:rsidRDefault="002F194D" w:rsidP="00BB41C6">
      <w:pPr>
        <w:tabs>
          <w:tab w:val="left" w:pos="567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 2021</w:t>
      </w:r>
    </w:p>
    <w:p w:rsidR="00BB41C6" w:rsidRDefault="00BB41C6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2F194D" w:rsidP="0096517B">
            <w:r>
              <w:t>96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2F194D" w:rsidP="0096517B">
            <w:r>
              <w:t>33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2F194D" w:rsidP="0096517B">
            <w:r>
              <w:t>25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2F194D">
              <w:rPr>
                <w:sz w:val="24"/>
                <w:szCs w:val="24"/>
                <w:highlight w:val="green"/>
              </w:rPr>
              <w:t xml:space="preserve"> 154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2F194D" w:rsidP="0096517B">
            <w:r>
              <w:t>78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2F194D" w:rsidP="0096517B">
            <w:r>
              <w:t>33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2F194D" w:rsidP="0096517B">
            <w:r>
              <w:t>35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2F194D">
              <w:rPr>
                <w:sz w:val="24"/>
                <w:szCs w:val="24"/>
                <w:highlight w:val="green"/>
              </w:rPr>
              <w:t xml:space="preserve"> 146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2F194D" w:rsidP="0096517B">
            <w:r>
              <w:t>92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2F194D" w:rsidP="0096517B">
            <w:r>
              <w:t>-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2F194D" w:rsidP="0096517B">
            <w:r>
              <w:t>52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lastRenderedPageBreak/>
              <w:t>TOTAL DE ATENDIMENTOS:</w:t>
            </w:r>
            <w:r w:rsidR="002F194D">
              <w:rPr>
                <w:sz w:val="24"/>
                <w:szCs w:val="24"/>
                <w:highlight w:val="green"/>
              </w:rPr>
              <w:t xml:space="preserve"> 144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2F194D" w:rsidP="0096517B">
            <w:r>
              <w:t>90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2F194D" w:rsidP="0096517B">
            <w:r>
              <w:t>18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2F194D" w:rsidP="0096517B">
            <w:r>
              <w:t>31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2F194D">
              <w:rPr>
                <w:sz w:val="24"/>
                <w:szCs w:val="24"/>
                <w:highlight w:val="green"/>
              </w:rPr>
              <w:t xml:space="preserve"> 139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2F194D" w:rsidP="0096517B">
            <w:r>
              <w:t>96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2F194D" w:rsidP="0096517B">
            <w:r>
              <w:t>28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2F194D" w:rsidP="0096517B">
            <w:r>
              <w:t>37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  <w:r w:rsidR="002F194D">
              <w:rPr>
                <w:sz w:val="24"/>
                <w:szCs w:val="24"/>
                <w:highlight w:val="green"/>
              </w:rPr>
              <w:t xml:space="preserve"> 161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420490" w:rsidP="0096517B">
            <w:r>
              <w:t>94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420490" w:rsidP="0096517B">
            <w:r>
              <w:t>23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420490" w:rsidP="0096517B">
            <w:r>
              <w:t>39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156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420490" w:rsidP="0096517B">
            <w:r>
              <w:t>119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lastRenderedPageBreak/>
              <w:t>Atendimento pessoal</w:t>
            </w:r>
          </w:p>
        </w:tc>
        <w:tc>
          <w:tcPr>
            <w:tcW w:w="4395" w:type="dxa"/>
          </w:tcPr>
          <w:p w:rsidR="0096517B" w:rsidRDefault="00420490" w:rsidP="0096517B">
            <w:r>
              <w:t>36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420490" w:rsidP="0096517B">
            <w:r>
              <w:t>66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221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420490" w:rsidP="0096517B">
            <w:r>
              <w:t>152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420490" w:rsidP="0096517B">
            <w:r>
              <w:t>37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420490" w:rsidP="0096517B">
            <w:r>
              <w:t>74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263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420490" w:rsidP="0096517B">
            <w:r>
              <w:t>126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420490" w:rsidP="0096517B">
            <w:r>
              <w:t>30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420490" w:rsidP="0096517B">
            <w:r>
              <w:t>82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238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967B4C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2F194D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420490" w:rsidP="0096517B">
            <w:r>
              <w:t>244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420490" w:rsidP="0096517B">
            <w:r>
              <w:t>101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420490" w:rsidP="0096517B">
            <w:r>
              <w:t>44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2B37DA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2B37DA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389</w:t>
            </w:r>
          </w:p>
          <w:p w:rsidR="0096517B" w:rsidRPr="006C3569" w:rsidRDefault="0096517B" w:rsidP="009651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93F" w:rsidRDefault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BB4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MÊS: NOVEMBRO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2F194D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 2021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420490" w:rsidP="00C047BA">
            <w:r>
              <w:t>98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420490" w:rsidP="00C047BA">
            <w:r>
              <w:t>65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420490" w:rsidP="00C047BA">
            <w:r>
              <w:t>54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F65F90" w:rsidRDefault="00BB41C6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217</w:t>
            </w:r>
          </w:p>
        </w:tc>
      </w:tr>
    </w:tbl>
    <w:p w:rsidR="008D593F" w:rsidRPr="008D593F" w:rsidRDefault="008D593F" w:rsidP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MÊS: DEZEMBRO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2F194D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 2021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420490" w:rsidP="00C047BA">
            <w:r>
              <w:t>83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420490" w:rsidP="00C047BA">
            <w:r>
              <w:t>32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420490" w:rsidP="00C047BA">
            <w:r>
              <w:t>39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F65F90" w:rsidRDefault="00BB41C6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420490">
              <w:rPr>
                <w:sz w:val="24"/>
                <w:szCs w:val="24"/>
                <w:highlight w:val="green"/>
              </w:rPr>
              <w:t xml:space="preserve"> 154</w:t>
            </w:r>
          </w:p>
        </w:tc>
      </w:tr>
    </w:tbl>
    <w:p w:rsidR="008D593F" w:rsidRDefault="008D593F" w:rsidP="008D593F"/>
    <w:p w:rsidR="005F3BA6" w:rsidRDefault="005F3BA6" w:rsidP="008D593F">
      <w:pPr>
        <w:rPr>
          <w:rFonts w:ascii="Arial" w:hAnsi="Arial" w:cs="Arial"/>
          <w:sz w:val="24"/>
          <w:szCs w:val="24"/>
        </w:rPr>
      </w:pPr>
    </w:p>
    <w:p w:rsidR="005F3BA6" w:rsidRPr="005F3BA6" w:rsidRDefault="005F3BA6" w:rsidP="005F3B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3BA6">
        <w:rPr>
          <w:rFonts w:ascii="Arial" w:hAnsi="Arial" w:cs="Arial"/>
          <w:b/>
          <w:sz w:val="24"/>
          <w:szCs w:val="24"/>
          <w:u w:val="single"/>
        </w:rPr>
        <w:t>Informações complementares</w:t>
      </w:r>
    </w:p>
    <w:p w:rsidR="005F3BA6" w:rsidRPr="005F3BA6" w:rsidRDefault="005F3BA6" w:rsidP="005F3BA6">
      <w:pPr>
        <w:jc w:val="center"/>
        <w:rPr>
          <w:rFonts w:ascii="Arial" w:hAnsi="Arial" w:cs="Arial"/>
          <w:b/>
          <w:sz w:val="24"/>
          <w:szCs w:val="24"/>
        </w:rPr>
      </w:pP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5F3BA6">
        <w:rPr>
          <w:rFonts w:ascii="Arial" w:hAnsi="Arial" w:cs="Arial"/>
          <w:sz w:val="24"/>
          <w:szCs w:val="24"/>
        </w:rPr>
        <w:t>Dados computados e detalhados no Portal da Transparência do Município de Mandaguaçu: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209A5">
        <w:rPr>
          <w:rFonts w:ascii="Arial" w:hAnsi="Arial" w:cs="Arial"/>
          <w:sz w:val="24"/>
          <w:szCs w:val="24"/>
        </w:rPr>
        <w:t>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0F8E">
        <w:rPr>
          <w:rFonts w:ascii="Arial" w:hAnsi="Arial" w:cs="Arial"/>
          <w:b/>
          <w:sz w:val="24"/>
          <w:szCs w:val="24"/>
          <w:highlight w:val="green"/>
        </w:rPr>
        <w:t>2.382</w:t>
      </w:r>
      <w:r w:rsidRPr="005F3BA6">
        <w:rPr>
          <w:rFonts w:ascii="Arial" w:hAnsi="Arial" w:cs="Arial"/>
          <w:sz w:val="24"/>
          <w:szCs w:val="24"/>
          <w:highlight w:val="green"/>
        </w:rPr>
        <w:t xml:space="preserve"> Ouvidorias</w:t>
      </w:r>
      <w:r>
        <w:rPr>
          <w:rFonts w:ascii="Arial" w:hAnsi="Arial" w:cs="Arial"/>
          <w:sz w:val="24"/>
          <w:szCs w:val="24"/>
        </w:rPr>
        <w:t xml:space="preserve"> recebidas no ano, sendo:</w:t>
      </w:r>
    </w:p>
    <w:p w:rsidR="005F3BA6" w:rsidRDefault="00420490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49,6</w:t>
      </w:r>
      <w:r w:rsidR="005F3BA6" w:rsidRPr="002209A5">
        <w:rPr>
          <w:rFonts w:ascii="Arial" w:hAnsi="Arial" w:cs="Arial"/>
          <w:b/>
          <w:sz w:val="24"/>
          <w:szCs w:val="24"/>
        </w:rPr>
        <w:t>%</w:t>
      </w:r>
      <w:r w:rsidR="005F3BA6">
        <w:rPr>
          <w:rFonts w:ascii="Arial" w:hAnsi="Arial" w:cs="Arial"/>
          <w:sz w:val="24"/>
          <w:szCs w:val="24"/>
        </w:rPr>
        <w:t xml:space="preserve"> SOLICITAÇÕES;</w:t>
      </w:r>
    </w:p>
    <w:p w:rsidR="005F3BA6" w:rsidRDefault="00420490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30,7</w:t>
      </w:r>
      <w:r w:rsidR="005F3BA6" w:rsidRPr="002209A5">
        <w:rPr>
          <w:rFonts w:ascii="Arial" w:hAnsi="Arial" w:cs="Arial"/>
          <w:b/>
          <w:sz w:val="24"/>
          <w:szCs w:val="24"/>
        </w:rPr>
        <w:t>%</w:t>
      </w:r>
      <w:r w:rsidR="005F3BA6">
        <w:rPr>
          <w:rFonts w:ascii="Arial" w:hAnsi="Arial" w:cs="Arial"/>
          <w:sz w:val="24"/>
          <w:szCs w:val="24"/>
        </w:rPr>
        <w:t xml:space="preserve"> RECLAMAÇÕES;</w:t>
      </w:r>
    </w:p>
    <w:p w:rsidR="005F3BA6" w:rsidRDefault="00420490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18,2</w:t>
      </w:r>
      <w:r w:rsidR="005F3BA6" w:rsidRPr="002209A5">
        <w:rPr>
          <w:rFonts w:ascii="Arial" w:hAnsi="Arial" w:cs="Arial"/>
          <w:b/>
          <w:sz w:val="24"/>
          <w:szCs w:val="24"/>
        </w:rPr>
        <w:t>%</w:t>
      </w:r>
      <w:r w:rsidR="005F3BA6">
        <w:rPr>
          <w:rFonts w:ascii="Arial" w:hAnsi="Arial" w:cs="Arial"/>
          <w:sz w:val="24"/>
          <w:szCs w:val="24"/>
        </w:rPr>
        <w:t xml:space="preserve"> DENÚNCIAS;</w:t>
      </w:r>
    </w:p>
    <w:p w:rsidR="005F3BA6" w:rsidRDefault="00420490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0,5</w:t>
      </w:r>
      <w:r w:rsidR="005F3BA6" w:rsidRPr="002209A5">
        <w:rPr>
          <w:rFonts w:ascii="Arial" w:hAnsi="Arial" w:cs="Arial"/>
          <w:b/>
          <w:sz w:val="24"/>
          <w:szCs w:val="24"/>
        </w:rPr>
        <w:t>%</w:t>
      </w:r>
      <w:r w:rsidR="005F3BA6">
        <w:rPr>
          <w:rFonts w:ascii="Arial" w:hAnsi="Arial" w:cs="Arial"/>
          <w:sz w:val="24"/>
          <w:szCs w:val="24"/>
        </w:rPr>
        <w:t xml:space="preserve"> INFOR</w:t>
      </w:r>
      <w:bookmarkStart w:id="0" w:name="_GoBack"/>
      <w:bookmarkEnd w:id="0"/>
      <w:r w:rsidR="005F3BA6">
        <w:rPr>
          <w:rFonts w:ascii="Arial" w:hAnsi="Arial" w:cs="Arial"/>
          <w:sz w:val="24"/>
          <w:szCs w:val="24"/>
        </w:rPr>
        <w:t>MAÇÕES;</w:t>
      </w:r>
    </w:p>
    <w:p w:rsidR="005F3BA6" w:rsidRDefault="00420490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0,9</w:t>
      </w:r>
      <w:r w:rsidR="005F3BA6" w:rsidRPr="002209A5">
        <w:rPr>
          <w:rFonts w:ascii="Arial" w:hAnsi="Arial" w:cs="Arial"/>
          <w:b/>
          <w:sz w:val="24"/>
          <w:szCs w:val="24"/>
        </w:rPr>
        <w:t>%</w:t>
      </w:r>
      <w:r w:rsidR="005F3BA6">
        <w:rPr>
          <w:rFonts w:ascii="Arial" w:hAnsi="Arial" w:cs="Arial"/>
          <w:sz w:val="24"/>
          <w:szCs w:val="24"/>
        </w:rPr>
        <w:t xml:space="preserve"> SUGESTÕES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Média de atendimento dentro do prazo: </w:t>
      </w:r>
      <w:r w:rsidR="002F194D">
        <w:rPr>
          <w:rFonts w:ascii="Arial" w:hAnsi="Arial" w:cs="Arial"/>
          <w:b/>
          <w:sz w:val="24"/>
          <w:szCs w:val="24"/>
        </w:rPr>
        <w:t>62,74%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2209A5">
        <w:rPr>
          <w:rFonts w:ascii="Arial" w:hAnsi="Arial" w:cs="Arial"/>
          <w:sz w:val="24"/>
          <w:szCs w:val="24"/>
        </w:rPr>
        <w:t>Índice de satisfação do contribuinte:</w:t>
      </w:r>
      <w:r w:rsidR="002F194D">
        <w:rPr>
          <w:rFonts w:ascii="Arial" w:hAnsi="Arial" w:cs="Arial"/>
          <w:b/>
          <w:sz w:val="24"/>
          <w:szCs w:val="24"/>
        </w:rPr>
        <w:t xml:space="preserve"> 55.45%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2209A5">
        <w:rPr>
          <w:rFonts w:ascii="Arial" w:hAnsi="Arial" w:cs="Arial"/>
          <w:sz w:val="24"/>
          <w:szCs w:val="24"/>
        </w:rPr>
        <w:t>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194D">
        <w:rPr>
          <w:rFonts w:ascii="Arial" w:hAnsi="Arial" w:cs="Arial"/>
          <w:b/>
          <w:sz w:val="24"/>
          <w:szCs w:val="24"/>
          <w:highlight w:val="green"/>
        </w:rPr>
        <w:t>9</w:t>
      </w:r>
      <w:r w:rsidRPr="003775CD">
        <w:rPr>
          <w:rFonts w:ascii="Arial" w:hAnsi="Arial" w:cs="Arial"/>
          <w:b/>
          <w:sz w:val="24"/>
          <w:szCs w:val="24"/>
          <w:highlight w:val="green"/>
        </w:rPr>
        <w:t xml:space="preserve"> </w:t>
      </w:r>
      <w:r w:rsidRPr="003775CD">
        <w:rPr>
          <w:rFonts w:ascii="Arial" w:hAnsi="Arial" w:cs="Arial"/>
          <w:sz w:val="24"/>
          <w:szCs w:val="24"/>
          <w:highlight w:val="green"/>
        </w:rPr>
        <w:t xml:space="preserve">Pedidos de </w:t>
      </w:r>
      <w:proofErr w:type="spellStart"/>
      <w:r w:rsidRPr="003775CD">
        <w:rPr>
          <w:rFonts w:ascii="Arial" w:hAnsi="Arial" w:cs="Arial"/>
          <w:sz w:val="24"/>
          <w:szCs w:val="24"/>
          <w:highlight w:val="green"/>
          <w:u w:val="single"/>
        </w:rPr>
        <w:t>e-SIC</w:t>
      </w:r>
      <w:proofErr w:type="spellEnd"/>
      <w:r w:rsidRPr="002209A5">
        <w:rPr>
          <w:rFonts w:ascii="Arial" w:hAnsi="Arial" w:cs="Arial"/>
          <w:sz w:val="24"/>
          <w:szCs w:val="24"/>
        </w:rPr>
        <w:t xml:space="preserve"> no ano</w:t>
      </w:r>
      <w:r>
        <w:rPr>
          <w:rFonts w:ascii="Arial" w:hAnsi="Arial" w:cs="Arial"/>
          <w:sz w:val="24"/>
          <w:szCs w:val="24"/>
        </w:rPr>
        <w:t xml:space="preserve">, sendo: </w:t>
      </w:r>
    </w:p>
    <w:p w:rsidR="005F3BA6" w:rsidRDefault="005F3BA6" w:rsidP="005F3BA6">
      <w:pPr>
        <w:pStyle w:val="PargrafodaLista"/>
        <w:numPr>
          <w:ilvl w:val="0"/>
          <w:numId w:val="2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100%</w:t>
      </w:r>
      <w:r>
        <w:rPr>
          <w:rFonts w:ascii="Arial" w:hAnsi="Arial" w:cs="Arial"/>
          <w:sz w:val="24"/>
          <w:szCs w:val="24"/>
        </w:rPr>
        <w:t xml:space="preserve"> SOLICITAÇÕES DE PEDIDOS DE ACESO A INFORMAÇÃO;</w:t>
      </w: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Manifestações respondidas: </w:t>
      </w:r>
      <w:r w:rsidR="002F194D">
        <w:rPr>
          <w:rFonts w:ascii="Arial" w:hAnsi="Arial" w:cs="Arial"/>
          <w:b/>
          <w:sz w:val="24"/>
          <w:szCs w:val="24"/>
        </w:rPr>
        <w:t>9</w:t>
      </w: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 médio de resposta: </w:t>
      </w:r>
      <w:r w:rsidRPr="002209A5">
        <w:rPr>
          <w:rFonts w:ascii="Arial" w:hAnsi="Arial" w:cs="Arial"/>
          <w:b/>
          <w:sz w:val="24"/>
          <w:szCs w:val="24"/>
        </w:rPr>
        <w:t>1</w:t>
      </w:r>
      <w:r w:rsidR="002F194D">
        <w:rPr>
          <w:rFonts w:ascii="Arial" w:hAnsi="Arial" w:cs="Arial"/>
          <w:b/>
          <w:sz w:val="24"/>
          <w:szCs w:val="24"/>
        </w:rPr>
        <w:t>3</w:t>
      </w:r>
      <w:r w:rsidRPr="002209A5">
        <w:rPr>
          <w:rFonts w:ascii="Arial" w:hAnsi="Arial" w:cs="Arial"/>
          <w:b/>
          <w:sz w:val="24"/>
          <w:szCs w:val="24"/>
        </w:rPr>
        <w:t xml:space="preserve"> dia</w:t>
      </w:r>
      <w:r w:rsidR="002F194D">
        <w:rPr>
          <w:rFonts w:ascii="Arial" w:hAnsi="Arial" w:cs="Arial"/>
          <w:b/>
          <w:sz w:val="24"/>
          <w:szCs w:val="24"/>
        </w:rPr>
        <w:t>s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solicitantes: </w:t>
      </w:r>
      <w:r w:rsidR="002F194D">
        <w:rPr>
          <w:rFonts w:ascii="Arial" w:hAnsi="Arial" w:cs="Arial"/>
          <w:b/>
          <w:sz w:val="24"/>
          <w:szCs w:val="24"/>
        </w:rPr>
        <w:t>9</w:t>
      </w: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5F3BA6" w:rsidRDefault="005F3BA6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b/>
          <w:sz w:val="24"/>
          <w:szCs w:val="24"/>
        </w:rPr>
      </w:pPr>
    </w:p>
    <w:p w:rsidR="002F194D" w:rsidRDefault="002F194D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</w:p>
    <w:p w:rsidR="003775CD" w:rsidRPr="00BB41C6" w:rsidRDefault="003775CD" w:rsidP="008D593F">
      <w:pPr>
        <w:rPr>
          <w:rFonts w:ascii="Arial" w:hAnsi="Arial" w:cs="Arial"/>
          <w:sz w:val="24"/>
          <w:szCs w:val="24"/>
        </w:rPr>
      </w:pPr>
    </w:p>
    <w:p w:rsidR="008D593F" w:rsidRPr="00BB41C6" w:rsidRDefault="00BB41C6" w:rsidP="00BB41C6">
      <w:pPr>
        <w:jc w:val="center"/>
        <w:rPr>
          <w:rFonts w:ascii="Arial" w:hAnsi="Arial" w:cs="Arial"/>
          <w:b/>
          <w:sz w:val="24"/>
          <w:szCs w:val="24"/>
        </w:rPr>
      </w:pPr>
      <w:r w:rsidRPr="00BB41C6">
        <w:rPr>
          <w:rFonts w:ascii="Arial" w:hAnsi="Arial" w:cs="Arial"/>
          <w:b/>
          <w:sz w:val="24"/>
          <w:szCs w:val="24"/>
        </w:rPr>
        <w:t xml:space="preserve">Fernanda Andersen </w:t>
      </w:r>
      <w:proofErr w:type="spellStart"/>
      <w:r w:rsidRPr="00BB41C6">
        <w:rPr>
          <w:rFonts w:ascii="Arial" w:hAnsi="Arial" w:cs="Arial"/>
          <w:b/>
          <w:sz w:val="24"/>
          <w:szCs w:val="24"/>
        </w:rPr>
        <w:t>Terezan</w:t>
      </w:r>
      <w:proofErr w:type="spellEnd"/>
      <w:r w:rsidRPr="00BB41C6">
        <w:rPr>
          <w:rFonts w:ascii="Arial" w:hAnsi="Arial" w:cs="Arial"/>
          <w:b/>
          <w:sz w:val="24"/>
          <w:szCs w:val="24"/>
        </w:rPr>
        <w:t xml:space="preserve"> de Araújo</w:t>
      </w:r>
    </w:p>
    <w:p w:rsidR="00BB41C6" w:rsidRPr="00BB41C6" w:rsidRDefault="00BB41C6" w:rsidP="00BB41C6">
      <w:pPr>
        <w:jc w:val="center"/>
        <w:rPr>
          <w:rFonts w:ascii="Arial" w:hAnsi="Arial" w:cs="Arial"/>
          <w:i/>
          <w:sz w:val="24"/>
          <w:szCs w:val="24"/>
        </w:rPr>
      </w:pPr>
      <w:r w:rsidRPr="00BB41C6">
        <w:rPr>
          <w:rFonts w:ascii="Arial" w:hAnsi="Arial" w:cs="Arial"/>
          <w:i/>
          <w:sz w:val="24"/>
          <w:szCs w:val="24"/>
        </w:rPr>
        <w:t>Ouvidora Geral do Município</w:t>
      </w:r>
    </w:p>
    <w:p w:rsidR="008D593F" w:rsidRPr="00BB41C6" w:rsidRDefault="008D593F" w:rsidP="008D593F">
      <w:pPr>
        <w:rPr>
          <w:rFonts w:ascii="Arial" w:hAnsi="Arial" w:cs="Arial"/>
          <w:sz w:val="24"/>
          <w:szCs w:val="24"/>
        </w:rPr>
      </w:pPr>
    </w:p>
    <w:p w:rsidR="008D593F" w:rsidRPr="008D593F" w:rsidRDefault="008D593F" w:rsidP="008D593F"/>
    <w:p w:rsidR="008D593F" w:rsidRPr="002B37DA" w:rsidRDefault="005F3BA6" w:rsidP="002B37DA">
      <w:pPr>
        <w:tabs>
          <w:tab w:val="left" w:pos="5678"/>
        </w:tabs>
        <w:jc w:val="center"/>
      </w:pPr>
      <w:r>
        <w:t>RELATÓRI</w:t>
      </w:r>
      <w:r w:rsidR="002F194D">
        <w:t>O EMITIDO EM 10 DE JANEIRO DE 2022</w:t>
      </w:r>
    </w:p>
    <w:p w:rsidR="002B37DA" w:rsidRDefault="002B37DA" w:rsidP="008D593F">
      <w:pPr>
        <w:tabs>
          <w:tab w:val="left" w:pos="5678"/>
        </w:tabs>
        <w:jc w:val="center"/>
        <w:rPr>
          <w:rFonts w:ascii="Arial" w:hAnsi="Arial" w:cs="Arial"/>
          <w:sz w:val="24"/>
          <w:szCs w:val="24"/>
        </w:rPr>
      </w:pPr>
    </w:p>
    <w:p w:rsidR="002B37DA" w:rsidRPr="002B37DA" w:rsidRDefault="002B37DA" w:rsidP="00BB41C6">
      <w:pPr>
        <w:tabs>
          <w:tab w:val="left" w:pos="5678"/>
        </w:tabs>
        <w:rPr>
          <w:rFonts w:ascii="Arial" w:hAnsi="Arial" w:cs="Arial"/>
          <w:i/>
          <w:sz w:val="24"/>
          <w:szCs w:val="24"/>
        </w:rPr>
      </w:pPr>
    </w:p>
    <w:sectPr w:rsidR="002B37DA" w:rsidRPr="002B3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34C8"/>
    <w:multiLevelType w:val="hybridMultilevel"/>
    <w:tmpl w:val="44BC5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107"/>
    <w:multiLevelType w:val="hybridMultilevel"/>
    <w:tmpl w:val="4D424E54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69"/>
    <w:rsid w:val="00106AA0"/>
    <w:rsid w:val="002A2391"/>
    <w:rsid w:val="002B37DA"/>
    <w:rsid w:val="002F194D"/>
    <w:rsid w:val="003775CD"/>
    <w:rsid w:val="003E7B02"/>
    <w:rsid w:val="00420490"/>
    <w:rsid w:val="005F3BA6"/>
    <w:rsid w:val="006C3569"/>
    <w:rsid w:val="008D593F"/>
    <w:rsid w:val="00950F8E"/>
    <w:rsid w:val="00954469"/>
    <w:rsid w:val="0096517B"/>
    <w:rsid w:val="00967B4C"/>
    <w:rsid w:val="00BB41C6"/>
    <w:rsid w:val="00E76FA5"/>
    <w:rsid w:val="00EF432B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ED33-19F9-4674-A481-E00DE87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A30F-4AC3-42A2-B3A5-1820FC39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cp:lastPrinted>2023-02-15T12:33:00Z</cp:lastPrinted>
  <dcterms:created xsi:type="dcterms:W3CDTF">2022-11-30T16:19:00Z</dcterms:created>
  <dcterms:modified xsi:type="dcterms:W3CDTF">2024-04-17T14:25:00Z</dcterms:modified>
</cp:coreProperties>
</file>